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CA809" w14:textId="77777777" w:rsidR="006517F3" w:rsidRPr="000448F2" w:rsidRDefault="006517F3" w:rsidP="00A45978">
      <w:pPr>
        <w:pStyle w:val="a3"/>
        <w:snapToGrid w:val="0"/>
        <w:spacing w:beforeLines="30" w:before="138" w:afterLines="30" w:after="138"/>
        <w:jc w:val="center"/>
        <w:outlineLvl w:val="0"/>
        <w:rPr>
          <w:rFonts w:ascii="標楷體" w:eastAsia="標楷體" w:hAnsi="標楷體"/>
          <w:b/>
          <w:spacing w:val="40"/>
          <w:sz w:val="36"/>
        </w:rPr>
      </w:pPr>
      <w:r w:rsidRPr="000448F2">
        <w:rPr>
          <w:rFonts w:ascii="標楷體" w:eastAsia="標楷體" w:hAnsi="標楷體" w:hint="eastAsia"/>
          <w:b/>
          <w:spacing w:val="40"/>
          <w:sz w:val="36"/>
        </w:rPr>
        <w:t>國立</w:t>
      </w:r>
      <w:r w:rsidR="00FA260E" w:rsidRPr="000448F2">
        <w:rPr>
          <w:rFonts w:ascii="標楷體" w:eastAsia="標楷體" w:hAnsi="標楷體" w:hint="eastAsia"/>
          <w:b/>
          <w:spacing w:val="40"/>
          <w:sz w:val="36"/>
        </w:rPr>
        <w:t>中興</w:t>
      </w:r>
      <w:r w:rsidRPr="000448F2">
        <w:rPr>
          <w:rFonts w:ascii="標楷體" w:eastAsia="標楷體" w:hAnsi="標楷體" w:hint="eastAsia"/>
          <w:b/>
          <w:spacing w:val="40"/>
          <w:sz w:val="36"/>
        </w:rPr>
        <w:t>大學</w:t>
      </w:r>
      <w:r w:rsidR="00472B96" w:rsidRPr="000448F2">
        <w:rPr>
          <w:rFonts w:ascii="標楷體" w:eastAsia="標楷體" w:hAnsi="標楷體" w:hint="eastAsia"/>
          <w:b/>
          <w:spacing w:val="40"/>
          <w:sz w:val="36"/>
        </w:rPr>
        <w:t>科技研究發展</w:t>
      </w:r>
      <w:r w:rsidRPr="000448F2">
        <w:rPr>
          <w:rFonts w:ascii="標楷體" w:eastAsia="標楷體" w:hAnsi="標楷體" w:hint="eastAsia"/>
          <w:b/>
          <w:spacing w:val="40"/>
          <w:sz w:val="36"/>
        </w:rPr>
        <w:t>採購投標</w:t>
      </w:r>
      <w:r w:rsidR="00D17DD7" w:rsidRPr="000448F2">
        <w:rPr>
          <w:rFonts w:ascii="標楷體" w:eastAsia="標楷體" w:hAnsi="標楷體" w:hint="eastAsia"/>
          <w:b/>
          <w:spacing w:val="40"/>
          <w:sz w:val="36"/>
        </w:rPr>
        <w:t>須知</w:t>
      </w:r>
    </w:p>
    <w:p w14:paraId="4217260E" w14:textId="26AAE09B" w:rsidR="00492631" w:rsidRPr="000448F2" w:rsidRDefault="00A45978" w:rsidP="00A45978">
      <w:pPr>
        <w:pStyle w:val="a3"/>
        <w:snapToGrid w:val="0"/>
        <w:spacing w:beforeLines="30" w:before="138" w:afterLines="30" w:after="138"/>
        <w:jc w:val="right"/>
        <w:outlineLvl w:val="0"/>
        <w:rPr>
          <w:rFonts w:ascii="標楷體" w:eastAsia="標楷體" w:hAnsi="標楷體"/>
        </w:rPr>
      </w:pPr>
      <w:r w:rsidRPr="00A45978">
        <w:rPr>
          <w:rFonts w:ascii="標楷體" w:eastAsia="標楷體" w:hAnsi="標楷體" w:hint="eastAsia"/>
          <w:b/>
          <w:szCs w:val="24"/>
        </w:rPr>
        <w:t>（案號：</w:t>
      </w:r>
      <w:r w:rsidR="00C306B4" w:rsidRPr="00C306B4">
        <w:rPr>
          <w:rFonts w:ascii="標楷體" w:eastAsia="標楷體" w:hAnsi="標楷體"/>
          <w:b/>
          <w:szCs w:val="24"/>
        </w:rPr>
        <w:t>CM-114008</w:t>
      </w:r>
      <w:r w:rsidRPr="00A45978">
        <w:rPr>
          <w:rFonts w:ascii="標楷體" w:eastAsia="標楷體" w:hAnsi="標楷體" w:hint="eastAsia"/>
          <w:b/>
          <w:szCs w:val="24"/>
        </w:rPr>
        <w:t>）</w:t>
      </w:r>
    </w:p>
    <w:p w14:paraId="0D1BB730" w14:textId="77777777" w:rsidR="006517F3" w:rsidRPr="00A45978" w:rsidRDefault="00A45978" w:rsidP="009617C7">
      <w:pPr>
        <w:numPr>
          <w:ilvl w:val="0"/>
          <w:numId w:val="1"/>
        </w:numPr>
        <w:snapToGrid w:val="0"/>
        <w:spacing w:line="360" w:lineRule="exact"/>
        <w:ind w:left="240" w:hangingChars="100" w:hanging="240"/>
        <w:rPr>
          <w:rFonts w:ascii="標楷體" w:eastAsia="標楷體" w:hAnsi="標楷體"/>
          <w:szCs w:val="24"/>
        </w:rPr>
      </w:pPr>
      <w:r>
        <w:rPr>
          <w:rFonts w:ascii="標楷體" w:eastAsia="標楷體" w:hAnsi="標楷體" w:hint="eastAsia"/>
          <w:szCs w:val="24"/>
        </w:rPr>
        <w:t xml:space="preserve"> </w:t>
      </w:r>
      <w:r w:rsidR="00472B96" w:rsidRPr="00A45978">
        <w:rPr>
          <w:rFonts w:ascii="標楷體" w:eastAsia="標楷體" w:hAnsi="標楷體" w:hint="eastAsia"/>
          <w:szCs w:val="24"/>
        </w:rPr>
        <w:t>本採購適用科學技術基本法</w:t>
      </w:r>
      <w:r w:rsidR="006517F3" w:rsidRPr="00A45978">
        <w:rPr>
          <w:rFonts w:ascii="標楷體" w:eastAsia="標楷體" w:hAnsi="標楷體" w:hint="eastAsia"/>
          <w:szCs w:val="24"/>
        </w:rPr>
        <w:t>及其主管機關所訂定之規定。</w:t>
      </w:r>
    </w:p>
    <w:p w14:paraId="7B4F6694" w14:textId="7F0E7CB6" w:rsidR="006517F3" w:rsidRPr="00A45978" w:rsidRDefault="006517F3" w:rsidP="009617C7">
      <w:pPr>
        <w:pStyle w:val="a3"/>
        <w:numPr>
          <w:ilvl w:val="0"/>
          <w:numId w:val="1"/>
        </w:numPr>
        <w:snapToGrid w:val="0"/>
        <w:spacing w:line="360" w:lineRule="exact"/>
        <w:ind w:left="567"/>
        <w:rPr>
          <w:rFonts w:ascii="標楷體" w:eastAsia="標楷體" w:hAnsi="標楷體"/>
          <w:szCs w:val="24"/>
        </w:rPr>
      </w:pPr>
      <w:r w:rsidRPr="00A45978">
        <w:rPr>
          <w:rFonts w:ascii="標楷體" w:eastAsia="標楷體" w:hAnsi="標楷體" w:hint="eastAsia"/>
          <w:szCs w:val="24"/>
        </w:rPr>
        <w:t>本標案名稱：</w:t>
      </w:r>
      <w:r w:rsidR="00C306B4" w:rsidRPr="00C306B4">
        <w:rPr>
          <w:rFonts w:ascii="標楷體" w:eastAsia="標楷體" w:hAnsi="標楷體" w:hint="eastAsia"/>
          <w:b/>
          <w:szCs w:val="24"/>
        </w:rPr>
        <w:t>燃油泵測台</w:t>
      </w:r>
    </w:p>
    <w:p w14:paraId="301F3A2C" w14:textId="7DF9587F" w:rsidR="006517F3" w:rsidRPr="00A45978" w:rsidRDefault="006517F3" w:rsidP="009617C7">
      <w:pPr>
        <w:numPr>
          <w:ilvl w:val="0"/>
          <w:numId w:val="1"/>
        </w:numPr>
        <w:snapToGrid w:val="0"/>
        <w:spacing w:line="360" w:lineRule="exact"/>
        <w:ind w:left="567"/>
        <w:jc w:val="both"/>
        <w:rPr>
          <w:rFonts w:ascii="標楷體" w:eastAsia="標楷體" w:hAnsi="標楷體"/>
          <w:szCs w:val="24"/>
        </w:rPr>
      </w:pPr>
      <w:r w:rsidRPr="00A45978">
        <w:rPr>
          <w:rFonts w:ascii="標楷體" w:eastAsia="標楷體" w:hAnsi="標楷體" w:hint="eastAsia"/>
          <w:szCs w:val="24"/>
        </w:rPr>
        <w:t>本採購預算金額</w:t>
      </w:r>
      <w:r w:rsidR="0020753B" w:rsidRPr="00A45978">
        <w:rPr>
          <w:rFonts w:ascii="標楷體" w:eastAsia="標楷體" w:hAnsi="標楷體" w:hint="eastAsia"/>
          <w:szCs w:val="24"/>
        </w:rPr>
        <w:t>為</w:t>
      </w:r>
      <w:r w:rsidR="0020753B" w:rsidRPr="00A45978">
        <w:rPr>
          <w:rFonts w:ascii="標楷體" w:eastAsia="標楷體" w:hAnsi="標楷體" w:hint="eastAsia"/>
          <w:b/>
          <w:szCs w:val="24"/>
        </w:rPr>
        <w:t>新台幣</w:t>
      </w:r>
      <w:r w:rsidR="00C306B4" w:rsidRPr="00C306B4">
        <w:rPr>
          <w:rFonts w:ascii="標楷體" w:eastAsia="標楷體" w:hAnsi="標楷體"/>
          <w:b/>
          <w:szCs w:val="24"/>
        </w:rPr>
        <w:t>3</w:t>
      </w:r>
      <w:r w:rsidR="00C306B4">
        <w:rPr>
          <w:rFonts w:ascii="標楷體" w:eastAsia="標楷體" w:hAnsi="標楷體"/>
          <w:b/>
          <w:szCs w:val="24"/>
        </w:rPr>
        <w:t>,</w:t>
      </w:r>
      <w:r w:rsidR="00C306B4" w:rsidRPr="00C306B4">
        <w:rPr>
          <w:rFonts w:ascii="標楷體" w:eastAsia="標楷體" w:hAnsi="標楷體"/>
          <w:b/>
          <w:szCs w:val="24"/>
        </w:rPr>
        <w:t>330</w:t>
      </w:r>
      <w:r w:rsidR="00C306B4">
        <w:rPr>
          <w:rFonts w:ascii="標楷體" w:eastAsia="標楷體" w:hAnsi="標楷體"/>
          <w:b/>
          <w:szCs w:val="24"/>
        </w:rPr>
        <w:t>,</w:t>
      </w:r>
      <w:r w:rsidR="00C306B4" w:rsidRPr="00C306B4">
        <w:rPr>
          <w:rFonts w:ascii="標楷體" w:eastAsia="標楷體" w:hAnsi="標楷體"/>
          <w:b/>
          <w:szCs w:val="24"/>
        </w:rPr>
        <w:t>000</w:t>
      </w:r>
      <w:r w:rsidR="0020753B" w:rsidRPr="00A45978">
        <w:rPr>
          <w:rFonts w:ascii="標楷體" w:eastAsia="標楷體" w:hAnsi="標楷體" w:hint="eastAsia"/>
          <w:b/>
          <w:szCs w:val="24"/>
        </w:rPr>
        <w:t>元</w:t>
      </w:r>
      <w:r w:rsidR="0020753B" w:rsidRPr="00A45978">
        <w:rPr>
          <w:rFonts w:ascii="標楷體" w:eastAsia="標楷體" w:hAnsi="標楷體" w:hint="eastAsia"/>
          <w:szCs w:val="24"/>
        </w:rPr>
        <w:t>。</w:t>
      </w:r>
      <w:r w:rsidR="005616E4" w:rsidRPr="00A45978">
        <w:rPr>
          <w:rFonts w:ascii="標楷體" w:eastAsia="標楷體" w:hAnsi="標楷體" w:hint="eastAsia"/>
          <w:szCs w:val="24"/>
        </w:rPr>
        <w:t xml:space="preserve">   </w:t>
      </w:r>
      <w:r w:rsidR="008E7988" w:rsidRPr="00A45978">
        <w:rPr>
          <w:rFonts w:ascii="標楷體" w:eastAsia="標楷體" w:hAnsi="標楷體" w:hint="eastAsia"/>
          <w:szCs w:val="24"/>
        </w:rPr>
        <w:t xml:space="preserve">     </w:t>
      </w:r>
    </w:p>
    <w:p w14:paraId="39076DF2" w14:textId="77777777" w:rsidR="006813D0" w:rsidRPr="00A45978" w:rsidRDefault="005208C0" w:rsidP="009617C7">
      <w:pPr>
        <w:snapToGrid w:val="0"/>
        <w:spacing w:line="360" w:lineRule="exact"/>
        <w:ind w:left="600" w:hangingChars="250" w:hanging="600"/>
        <w:jc w:val="both"/>
        <w:rPr>
          <w:rFonts w:ascii="標楷體" w:eastAsia="標楷體" w:hAnsi="標楷體"/>
          <w:szCs w:val="24"/>
        </w:rPr>
      </w:pPr>
      <w:r w:rsidRPr="00A45978">
        <w:rPr>
          <w:rFonts w:ascii="標楷體" w:eastAsia="標楷體" w:hAnsi="標楷體" w:hint="eastAsia"/>
          <w:szCs w:val="24"/>
        </w:rPr>
        <w:t>四、</w:t>
      </w:r>
      <w:r w:rsidR="00A45978">
        <w:rPr>
          <w:rFonts w:ascii="標楷體" w:eastAsia="標楷體" w:hAnsi="標楷體" w:hint="eastAsia"/>
          <w:szCs w:val="24"/>
        </w:rPr>
        <w:t xml:space="preserve"> </w:t>
      </w:r>
      <w:r w:rsidR="006813D0" w:rsidRPr="00A45978">
        <w:rPr>
          <w:rFonts w:ascii="標楷體" w:eastAsia="標楷體" w:hAnsi="標楷體" w:hint="eastAsia"/>
          <w:szCs w:val="24"/>
        </w:rPr>
        <w:t>本採購依</w:t>
      </w:r>
      <w:r w:rsidR="00472B96" w:rsidRPr="00A45978">
        <w:rPr>
          <w:rFonts w:ascii="標楷體" w:eastAsia="標楷體" w:hAnsi="標楷體" w:hint="eastAsia"/>
          <w:szCs w:val="24"/>
        </w:rPr>
        <w:t>本校科學技術研究發展採購作業要點辦理公告審查</w:t>
      </w:r>
      <w:r w:rsidR="006813D0" w:rsidRPr="00A45978">
        <w:rPr>
          <w:rFonts w:ascii="標楷體" w:eastAsia="標楷體" w:hAnsi="標楷體" w:hint="eastAsia"/>
          <w:szCs w:val="24"/>
        </w:rPr>
        <w:t>，資格</w:t>
      </w:r>
      <w:r w:rsidR="00472B96" w:rsidRPr="00A45978">
        <w:rPr>
          <w:rFonts w:ascii="標楷體" w:eastAsia="標楷體" w:hAnsi="標楷體" w:hint="eastAsia"/>
          <w:szCs w:val="24"/>
        </w:rPr>
        <w:t>與規格文件一次投標，</w:t>
      </w:r>
      <w:r w:rsidR="00472B96" w:rsidRPr="00A45978">
        <w:rPr>
          <w:rFonts w:ascii="標楷體" w:eastAsia="標楷體" w:hAnsi="標楷體" w:hint="eastAsia"/>
          <w:b/>
          <w:szCs w:val="24"/>
        </w:rPr>
        <w:t>分為資格審查、規格與價格審查及議價程序三階段</w:t>
      </w:r>
      <w:r w:rsidR="006813D0" w:rsidRPr="00A45978">
        <w:rPr>
          <w:rFonts w:ascii="標楷體" w:eastAsia="標楷體" w:hAnsi="標楷體" w:hint="eastAsia"/>
          <w:b/>
          <w:szCs w:val="24"/>
        </w:rPr>
        <w:t>。</w:t>
      </w:r>
    </w:p>
    <w:p w14:paraId="6D11AD16" w14:textId="77777777" w:rsidR="006517F3" w:rsidRPr="00A45978" w:rsidRDefault="005208C0" w:rsidP="009617C7">
      <w:pPr>
        <w:snapToGrid w:val="0"/>
        <w:spacing w:line="360" w:lineRule="exact"/>
        <w:ind w:left="600" w:hangingChars="250" w:hanging="600"/>
        <w:jc w:val="both"/>
        <w:rPr>
          <w:rFonts w:ascii="標楷體" w:eastAsia="標楷體" w:hAnsi="標楷體"/>
          <w:szCs w:val="24"/>
        </w:rPr>
      </w:pPr>
      <w:r w:rsidRPr="00A45978">
        <w:rPr>
          <w:rFonts w:ascii="標楷體" w:eastAsia="標楷體" w:hAnsi="標楷體" w:hint="eastAsia"/>
          <w:szCs w:val="24"/>
        </w:rPr>
        <w:t>五、</w:t>
      </w:r>
      <w:r w:rsidR="00A45978">
        <w:rPr>
          <w:rFonts w:ascii="標楷體" w:eastAsia="標楷體" w:hAnsi="標楷體" w:hint="eastAsia"/>
          <w:szCs w:val="24"/>
        </w:rPr>
        <w:t xml:space="preserve"> </w:t>
      </w:r>
      <w:r w:rsidR="00A45978" w:rsidRPr="00BE10A6">
        <w:rPr>
          <w:rFonts w:ascii="標楷體" w:eastAsia="標楷體" w:hAnsi="標楷體" w:hint="eastAsia"/>
          <w:szCs w:val="24"/>
        </w:rPr>
        <w:t>投標廠商之基本資格及應附具之證明文件如下</w:t>
      </w:r>
      <w:r w:rsidR="00A45978" w:rsidRPr="00726951">
        <w:rPr>
          <w:rFonts w:ascii="標楷體" w:eastAsia="標楷體" w:hAnsi="標楷體" w:hint="eastAsia"/>
          <w:szCs w:val="24"/>
        </w:rPr>
        <w:t>(如允許依法令免申請核發本項基本資格證明文件之廠商參與投標，一併載明該等廠商免繳驗之證明文件；</w:t>
      </w:r>
      <w:r w:rsidR="00A45978" w:rsidRPr="00726951">
        <w:rPr>
          <w:rFonts w:ascii="標楷體" w:eastAsia="標楷體" w:hAnsi="標楷體" w:hint="eastAsia"/>
          <w:color w:val="0000FF"/>
          <w:szCs w:val="24"/>
          <w:u w:val="single"/>
        </w:rPr>
        <w:t>另如允許合作社為投標廠商，且投標廠商為合作社者，應依合作社法之規定，並附具合作社章程，且章程業務項目需涵蓋本採購委託工作項目</w:t>
      </w:r>
      <w:r w:rsidR="00A45978" w:rsidRPr="00726951">
        <w:rPr>
          <w:rFonts w:ascii="標楷體" w:eastAsia="標楷體" w:hAnsi="標楷體" w:hint="eastAsia"/>
          <w:szCs w:val="24"/>
        </w:rPr>
        <w:t>)</w:t>
      </w:r>
      <w:r w:rsidR="00A45978" w:rsidRPr="00BE10A6">
        <w:rPr>
          <w:rFonts w:ascii="標楷體" w:eastAsia="標楷體" w:hAnsi="標楷體" w:hint="eastAsia"/>
          <w:szCs w:val="24"/>
        </w:rPr>
        <w:t>：</w:t>
      </w:r>
    </w:p>
    <w:p w14:paraId="5A2A0C78" w14:textId="77777777" w:rsidR="00AA3E9F" w:rsidRPr="00AA3E9F" w:rsidRDefault="00AA3E9F" w:rsidP="009617C7">
      <w:pPr>
        <w:numPr>
          <w:ilvl w:val="0"/>
          <w:numId w:val="2"/>
        </w:numPr>
        <w:snapToGrid w:val="0"/>
        <w:spacing w:line="360" w:lineRule="exact"/>
        <w:ind w:leftChars="200" w:left="1200" w:hangingChars="300"/>
        <w:jc w:val="both"/>
        <w:rPr>
          <w:rFonts w:ascii="標楷體" w:eastAsia="標楷體" w:hAnsi="標楷體"/>
          <w:szCs w:val="24"/>
        </w:rPr>
      </w:pPr>
      <w:r w:rsidRPr="00A22C98">
        <w:rPr>
          <w:rFonts w:ascii="標楷體" w:eastAsia="標楷體" w:hAnsi="標楷體" w:hint="eastAsia"/>
          <w:kern w:val="0"/>
          <w:szCs w:val="24"/>
        </w:rPr>
        <w:t>廠商登記或設立之證明：如公司登記或商業登記證明文件、非屬營利事業之法人、機構或團體依法須辦理設立登記之證明文件、工廠登記證明文件、許可登記證明文件、執業執照、開業證明、立案證明或其他由政府機關或其授權機構核發該廠商係合法登記或設立之證明文件。有關前項之證明，廠商得以列印公開於目的事業主管機關網站之資料代之。</w:t>
      </w:r>
      <w:r w:rsidRPr="00AA3E9F">
        <w:rPr>
          <w:rFonts w:ascii="標楷體" w:eastAsia="標楷體" w:hAnsi="標楷體" w:hint="eastAsia"/>
          <w:color w:val="FF0000"/>
          <w:kern w:val="0"/>
          <w:szCs w:val="24"/>
        </w:rPr>
        <w:t>【※營利事業登記證自98年4月13日起停止使用，不得作為證明文件】</w:t>
      </w:r>
    </w:p>
    <w:p w14:paraId="1A2D2B97" w14:textId="77777777" w:rsidR="00A45978" w:rsidRPr="00A45978" w:rsidRDefault="00AA3E9F" w:rsidP="009617C7">
      <w:pPr>
        <w:numPr>
          <w:ilvl w:val="0"/>
          <w:numId w:val="2"/>
        </w:numPr>
        <w:snapToGrid w:val="0"/>
        <w:spacing w:line="360" w:lineRule="exact"/>
        <w:ind w:leftChars="200" w:left="1200" w:hangingChars="300"/>
        <w:jc w:val="both"/>
        <w:rPr>
          <w:rFonts w:ascii="標楷體" w:eastAsia="標楷體" w:hAnsi="標楷體"/>
          <w:szCs w:val="24"/>
        </w:rPr>
      </w:pPr>
      <w:r w:rsidRPr="00A22C98">
        <w:rPr>
          <w:rFonts w:ascii="標楷體" w:eastAsia="標楷體" w:hAnsi="標楷體" w:hint="eastAsia"/>
          <w:kern w:val="0"/>
          <w:szCs w:val="24"/>
        </w:rPr>
        <w:t>廠商納稅之證明：如營業稅或所得稅。其屬營業稅繳稅證明者，為營業稅繳款書收據聯或主管稽徵處機關核章之最近一期營業人銷售額與稅額申報書收執聯影本。廠商不及提出最近一期證明者，得以前一期之納稅證明代之。新設立且未屆第一期營業稅繳納期限者，得以營業稅主管稽徵機關核發之核准設立登記公函代之；經核定使用統一發票者，應一併檢附申領統一發票購票證相關文件影本。投標廠商非營業稅之納稅義務人者，應提上年度所得稅繳稅證明文件影本；新設立之廠商得於投標文件內敘明其情形，免繳有關所得稅繳稅之證明。營業稅或所得稅之納稅證明，得以與上開最近一期或前一期證明相同期間內主管稽徵機關核發之無違章欠稅之查復表代之。依採購法「投標廠商資格與特殊或巨額採購認定標準」第十六條，依政府機關組織法律組成之非公司組織事業機構，得免繳驗該等證明文件。</w:t>
      </w:r>
    </w:p>
    <w:p w14:paraId="342C0C8E" w14:textId="77777777" w:rsidR="006517F3" w:rsidRPr="00A45978" w:rsidRDefault="006517F3" w:rsidP="009617C7">
      <w:pPr>
        <w:numPr>
          <w:ilvl w:val="0"/>
          <w:numId w:val="2"/>
        </w:numPr>
        <w:snapToGrid w:val="0"/>
        <w:spacing w:line="360" w:lineRule="exact"/>
        <w:ind w:leftChars="200" w:left="1200" w:hangingChars="300"/>
        <w:jc w:val="both"/>
        <w:rPr>
          <w:rFonts w:ascii="標楷體" w:eastAsia="標楷體" w:hAnsi="標楷體"/>
          <w:szCs w:val="24"/>
        </w:rPr>
      </w:pPr>
      <w:r w:rsidRPr="00A45978">
        <w:rPr>
          <w:rFonts w:ascii="標楷體" w:eastAsia="標楷體" w:hAnsi="標楷體" w:hint="eastAsia"/>
          <w:szCs w:val="24"/>
        </w:rPr>
        <w:t>投標廠商聲明書：應依式填寫並蓋廠商及負責人印章</w:t>
      </w:r>
      <w:r w:rsidRPr="00A45978">
        <w:rPr>
          <w:rFonts w:ascii="標楷體" w:eastAsia="標楷體" w:hAnsi="標楷體"/>
          <w:szCs w:val="24"/>
        </w:rPr>
        <w:t>。</w:t>
      </w:r>
      <w:r w:rsidRPr="00A45978">
        <w:rPr>
          <w:rFonts w:ascii="標楷體" w:eastAsia="標楷體" w:hAnsi="標楷體" w:hint="eastAsia"/>
          <w:szCs w:val="24"/>
        </w:rPr>
        <w:t xml:space="preserve"> </w:t>
      </w:r>
    </w:p>
    <w:p w14:paraId="18EA7AF4" w14:textId="77777777" w:rsidR="006517F3" w:rsidRPr="00A45978" w:rsidRDefault="007A5D39" w:rsidP="009617C7">
      <w:pPr>
        <w:numPr>
          <w:ilvl w:val="0"/>
          <w:numId w:val="2"/>
        </w:numPr>
        <w:snapToGrid w:val="0"/>
        <w:spacing w:line="360" w:lineRule="exact"/>
        <w:ind w:leftChars="200" w:left="1200" w:hangingChars="300"/>
        <w:jc w:val="both"/>
        <w:rPr>
          <w:rFonts w:ascii="標楷體" w:eastAsia="標楷體" w:hAnsi="標楷體"/>
          <w:szCs w:val="24"/>
        </w:rPr>
      </w:pPr>
      <w:r w:rsidRPr="00A45978">
        <w:rPr>
          <w:rFonts w:ascii="標楷體" w:eastAsia="標楷體" w:hAnsi="標楷體" w:hint="eastAsia"/>
          <w:szCs w:val="24"/>
        </w:rPr>
        <w:t>出席代表授權書：投標廠商負責人得親自或授權人員參加採購案有關會議，被授權人員參加會議簽署有關文件時應提示「出席代表授權書」。</w:t>
      </w:r>
    </w:p>
    <w:p w14:paraId="767BB489" w14:textId="36D31FE2" w:rsidR="00CD2BAF" w:rsidRPr="00A45978" w:rsidRDefault="00CD2BAF" w:rsidP="009617C7">
      <w:pPr>
        <w:numPr>
          <w:ilvl w:val="0"/>
          <w:numId w:val="2"/>
        </w:numPr>
        <w:snapToGrid w:val="0"/>
        <w:spacing w:line="360" w:lineRule="exact"/>
        <w:ind w:leftChars="200" w:left="1200" w:hangingChars="300"/>
        <w:jc w:val="both"/>
        <w:rPr>
          <w:rFonts w:ascii="標楷體" w:eastAsia="標楷體" w:hAnsi="標楷體"/>
          <w:szCs w:val="24"/>
        </w:rPr>
      </w:pPr>
      <w:r w:rsidRPr="00A45978">
        <w:rPr>
          <w:rFonts w:ascii="標楷體" w:eastAsia="標楷體" w:hAnsi="標楷體" w:hint="eastAsia"/>
          <w:szCs w:val="24"/>
        </w:rPr>
        <w:t>投</w:t>
      </w:r>
      <w:r w:rsidRPr="00A45978">
        <w:rPr>
          <w:rFonts w:ascii="標楷體" w:eastAsia="標楷體" w:hAnsi="標楷體"/>
          <w:szCs w:val="24"/>
        </w:rPr>
        <w:t>標規格明細。</w:t>
      </w:r>
    </w:p>
    <w:p w14:paraId="02C9DA11" w14:textId="77777777" w:rsidR="00F4375C" w:rsidRPr="00A45978" w:rsidRDefault="00F4375C" w:rsidP="009617C7">
      <w:pPr>
        <w:numPr>
          <w:ilvl w:val="0"/>
          <w:numId w:val="2"/>
        </w:numPr>
        <w:snapToGrid w:val="0"/>
        <w:spacing w:line="360" w:lineRule="exact"/>
        <w:ind w:leftChars="200" w:left="1200" w:hangingChars="300"/>
        <w:jc w:val="both"/>
        <w:rPr>
          <w:rFonts w:ascii="標楷體" w:eastAsia="標楷體" w:hAnsi="標楷體"/>
          <w:szCs w:val="24"/>
        </w:rPr>
      </w:pPr>
      <w:r w:rsidRPr="00A45978">
        <w:rPr>
          <w:rFonts w:ascii="標楷體" w:eastAsia="標楷體" w:hAnsi="標楷體" w:hint="eastAsia"/>
          <w:szCs w:val="24"/>
        </w:rPr>
        <w:t>服務建議書一式</w:t>
      </w:r>
      <w:r w:rsidR="00332E30">
        <w:rPr>
          <w:rFonts w:ascii="標楷體" w:eastAsia="標楷體" w:hAnsi="標楷體"/>
          <w:szCs w:val="24"/>
        </w:rPr>
        <w:t>7</w:t>
      </w:r>
      <w:r w:rsidRPr="00A45978">
        <w:rPr>
          <w:rFonts w:ascii="標楷體" w:eastAsia="標楷體" w:hAnsi="標楷體" w:hint="eastAsia"/>
          <w:szCs w:val="24"/>
        </w:rPr>
        <w:t>份。</w:t>
      </w:r>
    </w:p>
    <w:p w14:paraId="14BF800A" w14:textId="08DE193E" w:rsidR="000B4BC8" w:rsidRPr="00332E30" w:rsidRDefault="000B4BC8" w:rsidP="009617C7">
      <w:pPr>
        <w:numPr>
          <w:ilvl w:val="0"/>
          <w:numId w:val="2"/>
        </w:numPr>
        <w:snapToGrid w:val="0"/>
        <w:spacing w:line="360" w:lineRule="exact"/>
        <w:ind w:leftChars="200" w:left="1200" w:hangingChars="300"/>
        <w:jc w:val="both"/>
        <w:rPr>
          <w:rFonts w:ascii="標楷體" w:eastAsia="標楷體" w:hAnsi="標楷體"/>
          <w:szCs w:val="24"/>
        </w:rPr>
      </w:pPr>
      <w:r w:rsidRPr="00332E30">
        <w:rPr>
          <w:rFonts w:ascii="標楷體" w:eastAsia="標楷體" w:hAnsi="標楷體" w:hint="eastAsia"/>
          <w:szCs w:val="24"/>
        </w:rPr>
        <w:t>押標金</w:t>
      </w:r>
      <w:r w:rsidR="00727A14" w:rsidRPr="005D5C89">
        <w:rPr>
          <w:rFonts w:ascii="標楷體" w:eastAsia="標楷體" w:hAnsi="標楷體" w:hint="eastAsia"/>
          <w:b/>
          <w:szCs w:val="24"/>
          <w:u w:val="single"/>
        </w:rPr>
        <w:t>（新台幣</w:t>
      </w:r>
      <w:r w:rsidR="005D5C89" w:rsidRPr="005D5C89">
        <w:rPr>
          <w:rFonts w:ascii="標楷體" w:eastAsia="標楷體" w:hAnsi="標楷體" w:hint="eastAsia"/>
          <w:b/>
          <w:szCs w:val="24"/>
          <w:u w:val="single"/>
        </w:rPr>
        <w:t>330</w:t>
      </w:r>
      <w:r w:rsidR="00332E30" w:rsidRPr="005D5C89">
        <w:rPr>
          <w:rFonts w:ascii="標楷體" w:eastAsia="標楷體" w:hAnsi="標楷體"/>
          <w:b/>
          <w:szCs w:val="24"/>
          <w:u w:val="single"/>
        </w:rPr>
        <w:t>,000</w:t>
      </w:r>
      <w:r w:rsidR="00727A14" w:rsidRPr="005D5C89">
        <w:rPr>
          <w:rFonts w:ascii="標楷體" w:eastAsia="標楷體" w:hAnsi="標楷體" w:hint="eastAsia"/>
          <w:b/>
          <w:szCs w:val="24"/>
          <w:u w:val="single"/>
        </w:rPr>
        <w:t>元整）</w:t>
      </w:r>
      <w:r w:rsidRPr="00332E30">
        <w:rPr>
          <w:rFonts w:ascii="標楷體" w:eastAsia="標楷體" w:hAnsi="標楷體" w:hint="eastAsia"/>
          <w:szCs w:val="24"/>
        </w:rPr>
        <w:t>。</w:t>
      </w:r>
    </w:p>
    <w:p w14:paraId="119FCC84" w14:textId="77777777" w:rsidR="006517F3" w:rsidRPr="00A45978" w:rsidRDefault="00246FD0" w:rsidP="009617C7">
      <w:pPr>
        <w:snapToGrid w:val="0"/>
        <w:spacing w:line="360" w:lineRule="exact"/>
        <w:ind w:leftChars="50" w:left="600" w:hangingChars="200" w:hanging="480"/>
        <w:jc w:val="both"/>
        <w:rPr>
          <w:rFonts w:ascii="標楷體" w:eastAsia="標楷體" w:hAnsi="標楷體"/>
          <w:szCs w:val="24"/>
        </w:rPr>
      </w:pPr>
      <w:r>
        <w:rPr>
          <w:rFonts w:ascii="標楷體" w:eastAsia="標楷體" w:hAnsi="標楷體" w:hint="eastAsia"/>
          <w:szCs w:val="24"/>
        </w:rPr>
        <w:t>六</w:t>
      </w:r>
      <w:r w:rsidR="001B05FB">
        <w:rPr>
          <w:rFonts w:ascii="標楷體" w:eastAsia="標楷體" w:hAnsi="標楷體" w:hint="eastAsia"/>
          <w:szCs w:val="24"/>
        </w:rPr>
        <w:t>、</w:t>
      </w:r>
      <w:r w:rsidR="006517F3" w:rsidRPr="00A45978">
        <w:rPr>
          <w:rFonts w:ascii="標楷體" w:eastAsia="標楷體" w:hAnsi="標楷體" w:hint="eastAsia"/>
          <w:szCs w:val="24"/>
        </w:rPr>
        <w:t>領標單時間及地點：自公告日起至截止投標期限止（請於辦公時間內）至</w:t>
      </w:r>
      <w:r w:rsidR="005D1AEF" w:rsidRPr="00353A6A">
        <w:rPr>
          <w:rFonts w:ascii="標楷體" w:eastAsia="標楷體" w:hAnsi="標楷體" w:hint="eastAsia"/>
          <w:b/>
          <w:szCs w:val="24"/>
        </w:rPr>
        <w:t>本校總務處</w:t>
      </w:r>
      <w:r w:rsidR="000F4E6C" w:rsidRPr="00353A6A">
        <w:rPr>
          <w:rFonts w:ascii="標楷體" w:eastAsia="標楷體" w:hAnsi="標楷體" w:hint="eastAsia"/>
          <w:b/>
          <w:szCs w:val="24"/>
        </w:rPr>
        <w:t>採購</w:t>
      </w:r>
      <w:r w:rsidR="005D1AEF" w:rsidRPr="00353A6A">
        <w:rPr>
          <w:rFonts w:ascii="標楷體" w:eastAsia="標楷體" w:hAnsi="標楷體" w:hint="eastAsia"/>
          <w:b/>
          <w:szCs w:val="24"/>
        </w:rPr>
        <w:t>組</w:t>
      </w:r>
      <w:r w:rsidR="006517F3" w:rsidRPr="00A45978">
        <w:rPr>
          <w:rFonts w:ascii="標楷體" w:eastAsia="標楷體" w:hAnsi="標楷體" w:hint="eastAsia"/>
          <w:szCs w:val="24"/>
        </w:rPr>
        <w:t>（</w:t>
      </w:r>
      <w:r w:rsidR="005D1AEF" w:rsidRPr="00A45978">
        <w:rPr>
          <w:rFonts w:ascii="標楷體" w:eastAsia="標楷體" w:hAnsi="標楷體" w:hint="eastAsia"/>
          <w:szCs w:val="24"/>
        </w:rPr>
        <w:t>地址：</w:t>
      </w:r>
      <w:r w:rsidR="00FA260E" w:rsidRPr="00A45978">
        <w:rPr>
          <w:rFonts w:ascii="標楷體" w:eastAsia="標楷體" w:hAnsi="標楷體" w:hint="eastAsia"/>
          <w:szCs w:val="24"/>
        </w:rPr>
        <w:t>40</w:t>
      </w:r>
      <w:r w:rsidR="0020753B" w:rsidRPr="00A45978">
        <w:rPr>
          <w:rFonts w:ascii="標楷體" w:eastAsia="標楷體" w:hAnsi="標楷體" w:hint="eastAsia"/>
          <w:szCs w:val="24"/>
        </w:rPr>
        <w:t>2</w:t>
      </w:r>
      <w:r w:rsidR="005D1AEF" w:rsidRPr="00A45978">
        <w:rPr>
          <w:rFonts w:ascii="標楷體" w:eastAsia="標楷體" w:hAnsi="標楷體" w:hint="eastAsia"/>
          <w:szCs w:val="24"/>
        </w:rPr>
        <w:t>臺</w:t>
      </w:r>
      <w:r w:rsidR="00FA260E" w:rsidRPr="00A45978">
        <w:rPr>
          <w:rFonts w:ascii="標楷體" w:eastAsia="標楷體" w:hAnsi="標楷體" w:hint="eastAsia"/>
          <w:szCs w:val="24"/>
        </w:rPr>
        <w:t>中市南區</w:t>
      </w:r>
      <w:r w:rsidR="006570A6" w:rsidRPr="00A45978">
        <w:rPr>
          <w:rFonts w:ascii="標楷體" w:eastAsia="標楷體" w:hAnsi="標楷體" w:hint="eastAsia"/>
          <w:szCs w:val="24"/>
        </w:rPr>
        <w:t>興大</w:t>
      </w:r>
      <w:r w:rsidR="006570A6" w:rsidRPr="00A45978">
        <w:rPr>
          <w:rFonts w:ascii="標楷體" w:eastAsia="標楷體" w:hAnsi="標楷體"/>
          <w:szCs w:val="24"/>
        </w:rPr>
        <w:t>路</w:t>
      </w:r>
      <w:r w:rsidR="006570A6" w:rsidRPr="00A45978">
        <w:rPr>
          <w:rFonts w:ascii="標楷體" w:eastAsia="標楷體" w:hAnsi="標楷體" w:hint="eastAsia"/>
          <w:szCs w:val="24"/>
        </w:rPr>
        <w:t>145</w:t>
      </w:r>
      <w:r w:rsidR="00FA260E" w:rsidRPr="00A45978">
        <w:rPr>
          <w:rFonts w:ascii="標楷體" w:eastAsia="標楷體" w:hAnsi="標楷體" w:hint="eastAsia"/>
          <w:szCs w:val="24"/>
        </w:rPr>
        <w:t>號</w:t>
      </w:r>
      <w:r w:rsidR="00353A6A">
        <w:rPr>
          <w:rFonts w:ascii="標楷體" w:eastAsia="標楷體" w:hAnsi="標楷體" w:hint="eastAsia"/>
          <w:szCs w:val="24"/>
        </w:rPr>
        <w:t xml:space="preserve"> </w:t>
      </w:r>
      <w:r w:rsidR="006B209D" w:rsidRPr="00A45978">
        <w:rPr>
          <w:rFonts w:ascii="標楷體" w:eastAsia="標楷體" w:hAnsi="標楷體" w:hint="eastAsia"/>
          <w:szCs w:val="24"/>
        </w:rPr>
        <w:t>行政大樓</w:t>
      </w:r>
      <w:r w:rsidR="00FA260E" w:rsidRPr="00A45978">
        <w:rPr>
          <w:rFonts w:ascii="標楷體" w:eastAsia="標楷體" w:hAnsi="標楷體" w:hint="eastAsia"/>
          <w:szCs w:val="24"/>
        </w:rPr>
        <w:t>一樓</w:t>
      </w:r>
      <w:r w:rsidR="006517F3" w:rsidRPr="00A45978">
        <w:rPr>
          <w:rFonts w:ascii="標楷體" w:eastAsia="標楷體" w:hAnsi="標楷體" w:hint="eastAsia"/>
          <w:szCs w:val="24"/>
        </w:rPr>
        <w:t>）</w:t>
      </w:r>
      <w:r w:rsidR="00C95B84" w:rsidRPr="00A45978">
        <w:rPr>
          <w:rFonts w:ascii="標楷體" w:eastAsia="標楷體" w:hAnsi="標楷體" w:hint="eastAsia"/>
          <w:szCs w:val="24"/>
        </w:rPr>
        <w:t>索取</w:t>
      </w:r>
      <w:r w:rsidR="006517F3" w:rsidRPr="00A45978">
        <w:rPr>
          <w:rFonts w:ascii="標楷體" w:eastAsia="標楷體" w:hAnsi="標楷體" w:hint="eastAsia"/>
          <w:szCs w:val="24"/>
        </w:rPr>
        <w:t>。</w:t>
      </w:r>
      <w:r w:rsidR="00856745" w:rsidRPr="00A45978">
        <w:rPr>
          <w:rFonts w:ascii="標楷體" w:eastAsia="標楷體" w:hAnsi="標楷體" w:hint="eastAsia"/>
          <w:szCs w:val="24"/>
        </w:rPr>
        <w:t>郵寄</w:t>
      </w:r>
      <w:r w:rsidR="006517F3" w:rsidRPr="00A45978">
        <w:rPr>
          <w:rFonts w:ascii="標楷體" w:eastAsia="標楷體" w:hAnsi="標楷體" w:hint="eastAsia"/>
          <w:szCs w:val="24"/>
        </w:rPr>
        <w:t>者</w:t>
      </w:r>
      <w:r w:rsidR="000448F2" w:rsidRPr="00A45978">
        <w:rPr>
          <w:rFonts w:ascii="標楷體" w:eastAsia="標楷體" w:hAnsi="標楷體" w:hint="eastAsia"/>
          <w:szCs w:val="24"/>
        </w:rPr>
        <w:t>請</w:t>
      </w:r>
      <w:r w:rsidR="006517F3" w:rsidRPr="00A45978">
        <w:rPr>
          <w:rFonts w:ascii="標楷體" w:eastAsia="標楷體" w:hAnsi="標楷體" w:hint="eastAsia"/>
          <w:b/>
          <w:szCs w:val="24"/>
        </w:rPr>
        <w:t>加附大型回郵信封</w:t>
      </w:r>
      <w:r w:rsidR="006517F3" w:rsidRPr="00A45978">
        <w:rPr>
          <w:rFonts w:ascii="標楷體" w:eastAsia="標楷體" w:hAnsi="標楷體" w:hint="eastAsia"/>
          <w:szCs w:val="24"/>
        </w:rPr>
        <w:t>（註明收件人姓名、地址）貼足國內快遞郵資，並自行估計郵遞時間，如</w:t>
      </w:r>
      <w:r w:rsidR="006517F3" w:rsidRPr="00353A6A">
        <w:rPr>
          <w:rFonts w:ascii="標楷體" w:eastAsia="標楷體" w:hAnsi="標楷體" w:hint="eastAsia"/>
          <w:b/>
          <w:szCs w:val="24"/>
          <w:shd w:val="pct15" w:color="auto" w:fill="FFFFFF"/>
        </w:rPr>
        <w:t>延誤時效，</w:t>
      </w:r>
      <w:r w:rsidR="00353A6A" w:rsidRPr="00353A6A">
        <w:rPr>
          <w:rFonts w:ascii="標楷體" w:eastAsia="標楷體" w:hAnsi="標楷體" w:hint="eastAsia"/>
          <w:b/>
          <w:szCs w:val="24"/>
          <w:shd w:val="pct15" w:color="auto" w:fill="FFFFFF"/>
        </w:rPr>
        <w:t>逾截止投標收件時間，本校</w:t>
      </w:r>
      <w:r w:rsidR="006517F3" w:rsidRPr="00353A6A">
        <w:rPr>
          <w:rFonts w:ascii="標楷體" w:eastAsia="標楷體" w:hAnsi="標楷體" w:hint="eastAsia"/>
          <w:b/>
          <w:szCs w:val="24"/>
          <w:shd w:val="pct15" w:color="auto" w:fill="FFFFFF"/>
        </w:rPr>
        <w:t>概不負責</w:t>
      </w:r>
      <w:r w:rsidR="006517F3" w:rsidRPr="00A45978">
        <w:rPr>
          <w:rFonts w:ascii="標楷體" w:eastAsia="標楷體" w:hAnsi="標楷體" w:hint="eastAsia"/>
          <w:szCs w:val="24"/>
        </w:rPr>
        <w:t>。</w:t>
      </w:r>
    </w:p>
    <w:p w14:paraId="3A759602" w14:textId="77777777" w:rsidR="006517F3" w:rsidRPr="00A45978" w:rsidRDefault="005208C0" w:rsidP="009617C7">
      <w:pPr>
        <w:snapToGrid w:val="0"/>
        <w:spacing w:line="360" w:lineRule="exact"/>
        <w:ind w:leftChars="54" w:left="490" w:hangingChars="150" w:hanging="360"/>
        <w:rPr>
          <w:rFonts w:ascii="標楷體" w:eastAsia="標楷體" w:hAnsi="標楷體"/>
          <w:szCs w:val="24"/>
        </w:rPr>
      </w:pPr>
      <w:r w:rsidRPr="00A45978">
        <w:rPr>
          <w:rFonts w:ascii="標楷體" w:eastAsia="標楷體" w:hAnsi="標楷體" w:hint="eastAsia"/>
          <w:szCs w:val="24"/>
        </w:rPr>
        <w:lastRenderedPageBreak/>
        <w:t>七、</w:t>
      </w:r>
      <w:r w:rsidR="006517F3" w:rsidRPr="00A45978">
        <w:rPr>
          <w:rFonts w:ascii="標楷體" w:eastAsia="標楷體" w:hAnsi="標楷體" w:hint="eastAsia"/>
          <w:szCs w:val="24"/>
        </w:rPr>
        <w:t>本招標文件收費及付款辦法：</w:t>
      </w:r>
      <w:r w:rsidR="00856745" w:rsidRPr="00A45978">
        <w:rPr>
          <w:rFonts w:ascii="標楷體" w:eastAsia="標楷體" w:hAnsi="標楷體" w:hint="eastAsia"/>
          <w:szCs w:val="24"/>
        </w:rPr>
        <w:t>投標文件免費</w:t>
      </w:r>
      <w:r w:rsidR="00B919F0" w:rsidRPr="00A45978">
        <w:rPr>
          <w:rFonts w:ascii="標楷體" w:eastAsia="標楷體" w:hAnsi="標楷體" w:hint="eastAsia"/>
          <w:szCs w:val="24"/>
        </w:rPr>
        <w:t>索取</w:t>
      </w:r>
      <w:r w:rsidR="006517F3" w:rsidRPr="00A45978">
        <w:rPr>
          <w:rFonts w:ascii="標楷體" w:eastAsia="標楷體" w:hAnsi="標楷體" w:hint="eastAsia"/>
          <w:szCs w:val="24"/>
        </w:rPr>
        <w:t>。</w:t>
      </w:r>
    </w:p>
    <w:p w14:paraId="4C088B17" w14:textId="77777777" w:rsidR="00622188" w:rsidRPr="00A45978" w:rsidRDefault="005208C0" w:rsidP="009617C7">
      <w:pPr>
        <w:snapToGrid w:val="0"/>
        <w:spacing w:line="360" w:lineRule="exact"/>
        <w:ind w:firstLineChars="50" w:firstLine="120"/>
        <w:rPr>
          <w:rFonts w:ascii="標楷體" w:eastAsia="標楷體" w:hAnsi="標楷體"/>
          <w:szCs w:val="24"/>
        </w:rPr>
      </w:pPr>
      <w:r w:rsidRPr="00A45978">
        <w:rPr>
          <w:rFonts w:ascii="標楷體" w:eastAsia="標楷體" w:hAnsi="標楷體" w:hint="eastAsia"/>
          <w:szCs w:val="24"/>
        </w:rPr>
        <w:t>八、</w:t>
      </w:r>
      <w:r w:rsidR="00622188" w:rsidRPr="00A45978">
        <w:rPr>
          <w:rFonts w:ascii="標楷體" w:eastAsia="標楷體" w:hAnsi="標楷體" w:hint="eastAsia"/>
          <w:szCs w:val="24"/>
        </w:rPr>
        <w:t>投標文件有效期：自投標時起至開標後30日止。</w:t>
      </w:r>
    </w:p>
    <w:p w14:paraId="7ECCCC51" w14:textId="77777777" w:rsidR="00622188" w:rsidRPr="00A45978" w:rsidRDefault="005208C0" w:rsidP="009617C7">
      <w:pPr>
        <w:snapToGrid w:val="0"/>
        <w:spacing w:line="360" w:lineRule="exact"/>
        <w:ind w:firstLineChars="50" w:firstLine="120"/>
        <w:rPr>
          <w:rFonts w:ascii="標楷體" w:eastAsia="標楷體" w:hAnsi="標楷體"/>
          <w:szCs w:val="24"/>
        </w:rPr>
      </w:pPr>
      <w:r w:rsidRPr="00A45978">
        <w:rPr>
          <w:rFonts w:ascii="標楷體" w:eastAsia="標楷體" w:hAnsi="標楷體" w:hint="eastAsia"/>
          <w:szCs w:val="24"/>
        </w:rPr>
        <w:t>九、</w:t>
      </w:r>
      <w:r w:rsidR="00622188" w:rsidRPr="00A45978">
        <w:rPr>
          <w:rFonts w:ascii="標楷體" w:eastAsia="標楷體" w:hAnsi="標楷體" w:hint="eastAsia"/>
          <w:szCs w:val="24"/>
        </w:rPr>
        <w:t>投標文件使用文字：中文，但特殊技術或材料之圖文資料得使用</w:t>
      </w:r>
      <w:r w:rsidR="000448F2" w:rsidRPr="00A45978">
        <w:rPr>
          <w:rFonts w:ascii="標楷體" w:eastAsia="標楷體" w:hAnsi="標楷體" w:hint="eastAsia"/>
          <w:szCs w:val="24"/>
        </w:rPr>
        <w:t>英</w:t>
      </w:r>
      <w:r w:rsidR="00622188" w:rsidRPr="00A45978">
        <w:rPr>
          <w:rFonts w:ascii="標楷體" w:eastAsia="標楷體" w:hAnsi="標楷體" w:hint="eastAsia"/>
          <w:szCs w:val="24"/>
        </w:rPr>
        <w:t>文。</w:t>
      </w:r>
    </w:p>
    <w:p w14:paraId="11C72CE6" w14:textId="39BB626E" w:rsidR="00BC7637" w:rsidRPr="00BD0898" w:rsidRDefault="00622188" w:rsidP="009617C7">
      <w:pPr>
        <w:pStyle w:val="af3"/>
        <w:numPr>
          <w:ilvl w:val="0"/>
          <w:numId w:val="14"/>
        </w:numPr>
        <w:snapToGrid w:val="0"/>
        <w:spacing w:line="360" w:lineRule="exact"/>
        <w:ind w:leftChars="0"/>
        <w:rPr>
          <w:rFonts w:ascii="標楷體" w:eastAsia="標楷體" w:hAnsi="標楷體"/>
          <w:szCs w:val="24"/>
        </w:rPr>
      </w:pPr>
      <w:r w:rsidRPr="00C306B4">
        <w:rPr>
          <w:rFonts w:ascii="標楷體" w:eastAsia="標楷體" w:hAnsi="標楷體" w:hint="eastAsia"/>
          <w:color w:val="FF0000"/>
          <w:szCs w:val="24"/>
        </w:rPr>
        <w:t>投標文件截止時間</w:t>
      </w:r>
      <w:r w:rsidRPr="00BD0898">
        <w:rPr>
          <w:rFonts w:ascii="標楷體" w:eastAsia="標楷體" w:hAnsi="標楷體" w:hint="eastAsia"/>
          <w:szCs w:val="24"/>
        </w:rPr>
        <w:t>：</w:t>
      </w:r>
      <w:r w:rsidR="006570A6" w:rsidRPr="00BD0898">
        <w:rPr>
          <w:rFonts w:ascii="標楷體" w:eastAsia="標楷體" w:hAnsi="標楷體"/>
          <w:b/>
          <w:szCs w:val="24"/>
          <w:u w:val="single"/>
          <w:shd w:val="pct15" w:color="auto" w:fill="FFFFFF"/>
        </w:rPr>
        <w:t>1</w:t>
      </w:r>
      <w:r w:rsidR="00AA3E9F">
        <w:rPr>
          <w:rFonts w:ascii="標楷體" w:eastAsia="標楷體" w:hAnsi="標楷體"/>
          <w:b/>
          <w:szCs w:val="24"/>
          <w:u w:val="single"/>
          <w:shd w:val="pct15" w:color="auto" w:fill="FFFFFF"/>
        </w:rPr>
        <w:t>1</w:t>
      </w:r>
      <w:r w:rsidR="00C306B4">
        <w:rPr>
          <w:rFonts w:ascii="標楷體" w:eastAsia="標楷體" w:hAnsi="標楷體"/>
          <w:b/>
          <w:szCs w:val="24"/>
          <w:u w:val="single"/>
          <w:shd w:val="pct15" w:color="auto" w:fill="FFFFFF"/>
        </w:rPr>
        <w:t>4</w:t>
      </w:r>
      <w:r w:rsidRPr="00BD0898">
        <w:rPr>
          <w:rFonts w:ascii="標楷體" w:eastAsia="標楷體" w:hAnsi="標楷體" w:hint="eastAsia"/>
          <w:b/>
          <w:szCs w:val="24"/>
          <w:u w:val="single"/>
          <w:shd w:val="pct15" w:color="auto" w:fill="FFFFFF"/>
        </w:rPr>
        <w:t>年</w:t>
      </w:r>
      <w:r w:rsidR="0092457E">
        <w:rPr>
          <w:rFonts w:ascii="標楷體" w:eastAsia="標楷體" w:hAnsi="標楷體" w:hint="eastAsia"/>
          <w:b/>
          <w:szCs w:val="24"/>
          <w:u w:val="single"/>
          <w:shd w:val="pct15" w:color="auto" w:fill="FFFFFF"/>
        </w:rPr>
        <w:t>7</w:t>
      </w:r>
      <w:r w:rsidR="000F4E6C" w:rsidRPr="00BD0898">
        <w:rPr>
          <w:rFonts w:ascii="標楷體" w:eastAsia="標楷體" w:hAnsi="標楷體" w:hint="eastAsia"/>
          <w:b/>
          <w:szCs w:val="24"/>
          <w:u w:val="single"/>
          <w:shd w:val="pct15" w:color="auto" w:fill="FFFFFF"/>
        </w:rPr>
        <w:t>月</w:t>
      </w:r>
      <w:r w:rsidR="0092457E">
        <w:rPr>
          <w:rFonts w:ascii="標楷體" w:eastAsia="標楷體" w:hAnsi="標楷體" w:hint="eastAsia"/>
          <w:b/>
          <w:szCs w:val="24"/>
          <w:u w:val="single"/>
          <w:shd w:val="pct15" w:color="auto" w:fill="FFFFFF"/>
        </w:rPr>
        <w:t>28</w:t>
      </w:r>
      <w:r w:rsidR="00296918" w:rsidRPr="00BD0898">
        <w:rPr>
          <w:rFonts w:ascii="標楷體" w:eastAsia="標楷體" w:hAnsi="標楷體" w:hint="eastAsia"/>
          <w:b/>
          <w:szCs w:val="24"/>
          <w:u w:val="single"/>
          <w:shd w:val="pct15" w:color="auto" w:fill="FFFFFF"/>
        </w:rPr>
        <w:t>日</w:t>
      </w:r>
      <w:r w:rsidR="0092457E">
        <w:rPr>
          <w:rFonts w:ascii="標楷體" w:eastAsia="標楷體" w:hAnsi="標楷體" w:hint="eastAsia"/>
          <w:b/>
          <w:szCs w:val="24"/>
          <w:u w:val="single"/>
          <w:shd w:val="pct15" w:color="auto" w:fill="FFFFFF"/>
        </w:rPr>
        <w:t>10</w:t>
      </w:r>
      <w:r w:rsidRPr="00BD0898">
        <w:rPr>
          <w:rFonts w:ascii="標楷體" w:eastAsia="標楷體" w:hAnsi="標楷體" w:hint="eastAsia"/>
          <w:b/>
          <w:szCs w:val="24"/>
          <w:u w:val="single"/>
          <w:shd w:val="pct15" w:color="auto" w:fill="FFFFFF"/>
        </w:rPr>
        <w:t>時</w:t>
      </w:r>
      <w:r w:rsidR="006570A6" w:rsidRPr="00BD0898">
        <w:rPr>
          <w:rFonts w:ascii="標楷體" w:eastAsia="標楷體" w:hAnsi="標楷體"/>
          <w:b/>
          <w:szCs w:val="24"/>
          <w:u w:val="single"/>
          <w:shd w:val="pct15" w:color="auto" w:fill="FFFFFF"/>
        </w:rPr>
        <w:t>00</w:t>
      </w:r>
      <w:r w:rsidRPr="00BD0898">
        <w:rPr>
          <w:rFonts w:ascii="標楷體" w:eastAsia="標楷體" w:hAnsi="標楷體" w:hint="eastAsia"/>
          <w:b/>
          <w:szCs w:val="24"/>
          <w:u w:val="single"/>
          <w:shd w:val="pct15" w:color="auto" w:fill="FFFFFF"/>
        </w:rPr>
        <w:t>分前</w:t>
      </w:r>
      <w:r w:rsidRPr="00BD0898">
        <w:rPr>
          <w:rFonts w:ascii="標楷體" w:eastAsia="標楷體" w:hAnsi="標楷體" w:hint="eastAsia"/>
          <w:szCs w:val="24"/>
        </w:rPr>
        <w:t>。</w:t>
      </w:r>
    </w:p>
    <w:p w14:paraId="21123592" w14:textId="77777777" w:rsidR="008E67D8" w:rsidRPr="00BD0898" w:rsidRDefault="006517F3" w:rsidP="009617C7">
      <w:pPr>
        <w:pStyle w:val="af3"/>
        <w:numPr>
          <w:ilvl w:val="0"/>
          <w:numId w:val="14"/>
        </w:numPr>
        <w:snapToGrid w:val="0"/>
        <w:spacing w:line="360" w:lineRule="exact"/>
        <w:ind w:leftChars="0" w:left="0" w:firstLine="0"/>
        <w:jc w:val="both"/>
        <w:rPr>
          <w:rFonts w:ascii="標楷體" w:eastAsia="標楷體" w:hAnsi="標楷體"/>
          <w:szCs w:val="24"/>
        </w:rPr>
      </w:pPr>
      <w:r w:rsidRPr="00BD0898">
        <w:rPr>
          <w:rFonts w:ascii="標楷體" w:eastAsia="標楷體" w:hAnsi="標楷體" w:hint="eastAsia"/>
          <w:szCs w:val="24"/>
        </w:rPr>
        <w:t>公開開標案件之開標時間及地點：</w:t>
      </w:r>
    </w:p>
    <w:p w14:paraId="529DD67D" w14:textId="3B5C2D52" w:rsidR="00353A6A" w:rsidRPr="00C306B4" w:rsidRDefault="008E67D8" w:rsidP="009617C7">
      <w:pPr>
        <w:numPr>
          <w:ilvl w:val="0"/>
          <w:numId w:val="13"/>
        </w:numPr>
        <w:tabs>
          <w:tab w:val="clear" w:pos="4262"/>
        </w:tabs>
        <w:snapToGrid w:val="0"/>
        <w:spacing w:line="360" w:lineRule="exact"/>
        <w:ind w:leftChars="236" w:left="1275" w:hangingChars="295" w:hanging="709"/>
        <w:jc w:val="both"/>
        <w:rPr>
          <w:rFonts w:ascii="標楷體" w:eastAsia="標楷體" w:hAnsi="標楷體"/>
          <w:b/>
          <w:color w:val="FF0000"/>
          <w:szCs w:val="24"/>
        </w:rPr>
      </w:pPr>
      <w:r w:rsidRPr="00C306B4">
        <w:rPr>
          <w:rFonts w:ascii="標楷體" w:eastAsia="標楷體" w:hAnsi="標楷體" w:hint="eastAsia"/>
          <w:b/>
          <w:color w:val="FF0000"/>
          <w:szCs w:val="24"/>
        </w:rPr>
        <w:t>資格審查開標時間：</w:t>
      </w:r>
      <w:r w:rsidR="006570A6" w:rsidRPr="00C306B4">
        <w:rPr>
          <w:rFonts w:ascii="標楷體" w:eastAsia="標楷體" w:hAnsi="標楷體"/>
          <w:b/>
          <w:color w:val="FF0000"/>
          <w:szCs w:val="24"/>
        </w:rPr>
        <w:t>1</w:t>
      </w:r>
      <w:r w:rsidR="00AA3E9F" w:rsidRPr="00C306B4">
        <w:rPr>
          <w:rFonts w:ascii="標楷體" w:eastAsia="標楷體" w:hAnsi="標楷體"/>
          <w:b/>
          <w:color w:val="FF0000"/>
          <w:szCs w:val="24"/>
        </w:rPr>
        <w:t>1</w:t>
      </w:r>
      <w:r w:rsidR="00C306B4" w:rsidRPr="00C306B4">
        <w:rPr>
          <w:rFonts w:ascii="標楷體" w:eastAsia="標楷體" w:hAnsi="標楷體"/>
          <w:b/>
          <w:color w:val="FF0000"/>
          <w:szCs w:val="24"/>
        </w:rPr>
        <w:t>4</w:t>
      </w:r>
      <w:r w:rsidR="0020753B" w:rsidRPr="00C306B4">
        <w:rPr>
          <w:rFonts w:ascii="標楷體" w:eastAsia="標楷體" w:hAnsi="標楷體" w:hint="eastAsia"/>
          <w:b/>
          <w:color w:val="FF0000"/>
          <w:szCs w:val="24"/>
        </w:rPr>
        <w:t>年</w:t>
      </w:r>
      <w:r w:rsidR="0092457E">
        <w:rPr>
          <w:rFonts w:ascii="標楷體" w:eastAsia="標楷體" w:hAnsi="標楷體" w:hint="eastAsia"/>
          <w:b/>
          <w:color w:val="FF0000"/>
          <w:szCs w:val="24"/>
        </w:rPr>
        <w:t>7</w:t>
      </w:r>
      <w:r w:rsidR="0020753B" w:rsidRPr="00C306B4">
        <w:rPr>
          <w:rFonts w:ascii="標楷體" w:eastAsia="標楷體" w:hAnsi="標楷體" w:hint="eastAsia"/>
          <w:b/>
          <w:color w:val="FF0000"/>
          <w:szCs w:val="24"/>
        </w:rPr>
        <w:t>月</w:t>
      </w:r>
      <w:r w:rsidR="0092457E">
        <w:rPr>
          <w:rFonts w:ascii="標楷體" w:eastAsia="標楷體" w:hAnsi="標楷體" w:hint="eastAsia"/>
          <w:b/>
          <w:color w:val="FF0000"/>
          <w:szCs w:val="24"/>
        </w:rPr>
        <w:t>29</w:t>
      </w:r>
      <w:r w:rsidR="00293189" w:rsidRPr="00C306B4">
        <w:rPr>
          <w:rFonts w:ascii="標楷體" w:eastAsia="標楷體" w:hAnsi="標楷體" w:hint="eastAsia"/>
          <w:b/>
          <w:color w:val="FF0000"/>
          <w:szCs w:val="24"/>
        </w:rPr>
        <w:t>日</w:t>
      </w:r>
      <w:r w:rsidR="0092457E">
        <w:rPr>
          <w:rFonts w:ascii="標楷體" w:eastAsia="標楷體" w:hAnsi="標楷體" w:hint="eastAsia"/>
          <w:b/>
          <w:color w:val="FF0000"/>
          <w:szCs w:val="24"/>
        </w:rPr>
        <w:t>10</w:t>
      </w:r>
      <w:r w:rsidR="0020753B" w:rsidRPr="00C306B4">
        <w:rPr>
          <w:rFonts w:ascii="標楷體" w:eastAsia="標楷體" w:hAnsi="標楷體" w:hint="eastAsia"/>
          <w:b/>
          <w:color w:val="FF0000"/>
          <w:szCs w:val="24"/>
        </w:rPr>
        <w:t>時</w:t>
      </w:r>
      <w:r w:rsidR="0092457E">
        <w:rPr>
          <w:rFonts w:ascii="標楷體" w:eastAsia="標楷體" w:hAnsi="標楷體" w:hint="eastAsia"/>
          <w:b/>
          <w:color w:val="FF0000"/>
          <w:szCs w:val="24"/>
        </w:rPr>
        <w:t>3</w:t>
      </w:r>
      <w:r w:rsidR="00332E30" w:rsidRPr="00C306B4">
        <w:rPr>
          <w:rFonts w:ascii="標楷體" w:eastAsia="標楷體" w:hAnsi="標楷體"/>
          <w:b/>
          <w:color w:val="FF0000"/>
          <w:szCs w:val="24"/>
        </w:rPr>
        <w:t>0</w:t>
      </w:r>
      <w:r w:rsidRPr="00C306B4">
        <w:rPr>
          <w:rFonts w:ascii="標楷體" w:eastAsia="標楷體" w:hAnsi="標楷體" w:hint="eastAsia"/>
          <w:b/>
          <w:color w:val="FF0000"/>
          <w:szCs w:val="24"/>
        </w:rPr>
        <w:t>分；</w:t>
      </w:r>
    </w:p>
    <w:p w14:paraId="0C3A58F2" w14:textId="77777777" w:rsidR="00BD0898" w:rsidRDefault="008E67D8" w:rsidP="009617C7">
      <w:pPr>
        <w:snapToGrid w:val="0"/>
        <w:spacing w:line="360" w:lineRule="exact"/>
        <w:ind w:left="1275"/>
        <w:jc w:val="both"/>
        <w:rPr>
          <w:rFonts w:ascii="標楷體" w:eastAsia="標楷體" w:hAnsi="標楷體"/>
          <w:b/>
          <w:szCs w:val="24"/>
        </w:rPr>
      </w:pPr>
      <w:r w:rsidRPr="00BD0898">
        <w:rPr>
          <w:rFonts w:ascii="標楷體" w:eastAsia="標楷體" w:hAnsi="標楷體" w:hint="eastAsia"/>
          <w:b/>
          <w:szCs w:val="24"/>
        </w:rPr>
        <w:t>地點：</w:t>
      </w:r>
      <w:r w:rsidR="0020753B" w:rsidRPr="00BD0898">
        <w:rPr>
          <w:rFonts w:ascii="標楷體" w:eastAsia="標楷體" w:hAnsi="標楷體" w:hint="eastAsia"/>
          <w:b/>
          <w:szCs w:val="24"/>
        </w:rPr>
        <w:t>本校</w:t>
      </w:r>
      <w:r w:rsidR="00332E30">
        <w:rPr>
          <w:rFonts w:ascii="標楷體" w:eastAsia="標楷體" w:hAnsi="標楷體" w:hint="eastAsia"/>
          <w:b/>
          <w:szCs w:val="24"/>
        </w:rPr>
        <w:t>行政大樓一樓採購組</w:t>
      </w:r>
      <w:r w:rsidRPr="00BD0898">
        <w:rPr>
          <w:rFonts w:ascii="標楷體" w:eastAsia="標楷體" w:hAnsi="標楷體" w:hint="eastAsia"/>
          <w:b/>
          <w:szCs w:val="24"/>
        </w:rPr>
        <w:t>。</w:t>
      </w:r>
    </w:p>
    <w:p w14:paraId="35730618" w14:textId="6DCD52C4" w:rsidR="00353A6A" w:rsidRPr="00353A6A" w:rsidRDefault="00520AB8" w:rsidP="009617C7">
      <w:pPr>
        <w:numPr>
          <w:ilvl w:val="0"/>
          <w:numId w:val="13"/>
        </w:numPr>
        <w:tabs>
          <w:tab w:val="clear" w:pos="4262"/>
        </w:tabs>
        <w:snapToGrid w:val="0"/>
        <w:spacing w:line="360" w:lineRule="exact"/>
        <w:ind w:leftChars="236" w:left="1275" w:hangingChars="295" w:hanging="709"/>
        <w:jc w:val="both"/>
        <w:rPr>
          <w:rFonts w:ascii="標楷體" w:eastAsia="標楷體" w:hAnsi="標楷體"/>
          <w:b/>
          <w:szCs w:val="24"/>
        </w:rPr>
      </w:pPr>
      <w:r w:rsidRPr="00353A6A">
        <w:rPr>
          <w:rFonts w:ascii="標楷體" w:eastAsia="標楷體" w:hAnsi="標楷體" w:hint="eastAsia"/>
          <w:b/>
          <w:szCs w:val="24"/>
        </w:rPr>
        <w:t>審查會議(規格</w:t>
      </w:r>
      <w:r w:rsidR="007F6E05" w:rsidRPr="00353A6A">
        <w:rPr>
          <w:rFonts w:ascii="標楷體" w:eastAsia="標楷體" w:hAnsi="標楷體" w:hint="eastAsia"/>
          <w:b/>
          <w:szCs w:val="24"/>
        </w:rPr>
        <w:t>與</w:t>
      </w:r>
      <w:r w:rsidR="002B79EC" w:rsidRPr="00353A6A">
        <w:rPr>
          <w:rFonts w:ascii="標楷體" w:eastAsia="標楷體" w:hAnsi="標楷體" w:hint="eastAsia"/>
          <w:b/>
          <w:szCs w:val="24"/>
        </w:rPr>
        <w:t>價格</w:t>
      </w:r>
      <w:r w:rsidR="007F6E05" w:rsidRPr="00353A6A">
        <w:rPr>
          <w:rFonts w:ascii="標楷體" w:eastAsia="標楷體" w:hAnsi="標楷體" w:hint="eastAsia"/>
          <w:b/>
          <w:szCs w:val="24"/>
        </w:rPr>
        <w:t>審查</w:t>
      </w:r>
      <w:r w:rsidRPr="00353A6A">
        <w:rPr>
          <w:rFonts w:ascii="標楷體" w:eastAsia="標楷體" w:hAnsi="標楷體" w:hint="eastAsia"/>
          <w:b/>
          <w:szCs w:val="24"/>
        </w:rPr>
        <w:t>)</w:t>
      </w:r>
      <w:r w:rsidR="00C97F46">
        <w:rPr>
          <w:rFonts w:ascii="標楷體" w:eastAsia="標楷體" w:hAnsi="標楷體"/>
          <w:b/>
          <w:szCs w:val="24"/>
        </w:rPr>
        <w:t>(</w:t>
      </w:r>
      <w:r w:rsidR="00C97F46">
        <w:rPr>
          <w:rFonts w:ascii="標楷體" w:eastAsia="標楷體" w:hAnsi="標楷體" w:hint="eastAsia"/>
          <w:b/>
          <w:szCs w:val="24"/>
        </w:rPr>
        <w:t>本案</w:t>
      </w:r>
      <w:r w:rsidR="00C306B4">
        <w:rPr>
          <w:rFonts w:ascii="標楷體" w:eastAsia="標楷體" w:hAnsi="標楷體" w:hint="eastAsia"/>
          <w:b/>
          <w:szCs w:val="24"/>
        </w:rPr>
        <w:t>需</w:t>
      </w:r>
      <w:r w:rsidR="00C97F46">
        <w:rPr>
          <w:rFonts w:ascii="標楷體" w:eastAsia="標楷體" w:hAnsi="標楷體" w:hint="eastAsia"/>
          <w:b/>
          <w:szCs w:val="24"/>
        </w:rPr>
        <w:t>簡報)</w:t>
      </w:r>
      <w:r w:rsidR="008E67D8" w:rsidRPr="00353A6A">
        <w:rPr>
          <w:rFonts w:ascii="標楷體" w:eastAsia="標楷體" w:hAnsi="標楷體" w:hint="eastAsia"/>
          <w:b/>
          <w:szCs w:val="24"/>
        </w:rPr>
        <w:t>時間：</w:t>
      </w:r>
      <w:r w:rsidR="006570A6" w:rsidRPr="00C306B4">
        <w:rPr>
          <w:rFonts w:ascii="標楷體" w:eastAsia="標楷體" w:hAnsi="標楷體"/>
          <w:b/>
          <w:color w:val="FF0000"/>
          <w:szCs w:val="24"/>
        </w:rPr>
        <w:t>1</w:t>
      </w:r>
      <w:r w:rsidR="00AA3E9F" w:rsidRPr="00C306B4">
        <w:rPr>
          <w:rFonts w:ascii="標楷體" w:eastAsia="標楷體" w:hAnsi="標楷體"/>
          <w:b/>
          <w:color w:val="FF0000"/>
          <w:szCs w:val="24"/>
        </w:rPr>
        <w:t>1</w:t>
      </w:r>
      <w:r w:rsidR="00C306B4" w:rsidRPr="00C306B4">
        <w:rPr>
          <w:rFonts w:ascii="標楷體" w:eastAsia="標楷體" w:hAnsi="標楷體" w:hint="eastAsia"/>
          <w:b/>
          <w:color w:val="FF0000"/>
          <w:szCs w:val="24"/>
        </w:rPr>
        <w:t>4</w:t>
      </w:r>
      <w:r w:rsidR="00727A14" w:rsidRPr="00C306B4">
        <w:rPr>
          <w:rFonts w:ascii="標楷體" w:eastAsia="標楷體" w:hAnsi="標楷體" w:hint="eastAsia"/>
          <w:b/>
          <w:color w:val="FF0000"/>
          <w:szCs w:val="24"/>
        </w:rPr>
        <w:t>年</w:t>
      </w:r>
      <w:r w:rsidR="0092457E">
        <w:rPr>
          <w:rFonts w:ascii="標楷體" w:eastAsia="標楷體" w:hAnsi="標楷體" w:hint="eastAsia"/>
          <w:b/>
          <w:color w:val="FF0000"/>
          <w:szCs w:val="24"/>
        </w:rPr>
        <w:t>7</w:t>
      </w:r>
      <w:r w:rsidR="00727A14" w:rsidRPr="00C306B4">
        <w:rPr>
          <w:rFonts w:ascii="標楷體" w:eastAsia="標楷體" w:hAnsi="標楷體" w:hint="eastAsia"/>
          <w:b/>
          <w:color w:val="FF0000"/>
          <w:szCs w:val="24"/>
        </w:rPr>
        <w:t>月</w:t>
      </w:r>
      <w:r w:rsidR="0092457E">
        <w:rPr>
          <w:rFonts w:ascii="標楷體" w:eastAsia="標楷體" w:hAnsi="標楷體" w:hint="eastAsia"/>
          <w:b/>
          <w:color w:val="FF0000"/>
          <w:szCs w:val="24"/>
        </w:rPr>
        <w:t>29</w:t>
      </w:r>
      <w:r w:rsidR="00727A14" w:rsidRPr="00C306B4">
        <w:rPr>
          <w:rFonts w:ascii="標楷體" w:eastAsia="標楷體" w:hAnsi="標楷體" w:hint="eastAsia"/>
          <w:b/>
          <w:color w:val="FF0000"/>
          <w:szCs w:val="24"/>
        </w:rPr>
        <w:t>日</w:t>
      </w:r>
      <w:r w:rsidR="0092457E">
        <w:rPr>
          <w:rFonts w:ascii="標楷體" w:eastAsia="標楷體" w:hAnsi="標楷體" w:hint="eastAsia"/>
          <w:b/>
          <w:color w:val="FF0000"/>
          <w:szCs w:val="24"/>
        </w:rPr>
        <w:t>14</w:t>
      </w:r>
      <w:r w:rsidR="00727A14" w:rsidRPr="00C306B4">
        <w:rPr>
          <w:rFonts w:ascii="標楷體" w:eastAsia="標楷體" w:hAnsi="標楷體" w:hint="eastAsia"/>
          <w:b/>
          <w:color w:val="FF0000"/>
          <w:szCs w:val="24"/>
        </w:rPr>
        <w:t>時</w:t>
      </w:r>
      <w:r w:rsidR="0092457E">
        <w:rPr>
          <w:rFonts w:ascii="標楷體" w:eastAsia="標楷體" w:hAnsi="標楷體" w:hint="eastAsia"/>
          <w:b/>
          <w:color w:val="FF0000"/>
          <w:szCs w:val="24"/>
        </w:rPr>
        <w:t>3</w:t>
      </w:r>
      <w:r w:rsidR="00332E30" w:rsidRPr="00C306B4">
        <w:rPr>
          <w:rFonts w:ascii="標楷體" w:eastAsia="標楷體" w:hAnsi="標楷體"/>
          <w:b/>
          <w:color w:val="FF0000"/>
          <w:szCs w:val="24"/>
        </w:rPr>
        <w:t>0</w:t>
      </w:r>
      <w:r w:rsidR="00727A14" w:rsidRPr="00C306B4">
        <w:rPr>
          <w:rFonts w:ascii="標楷體" w:eastAsia="標楷體" w:hAnsi="標楷體" w:hint="eastAsia"/>
          <w:b/>
          <w:color w:val="FF0000"/>
          <w:szCs w:val="24"/>
        </w:rPr>
        <w:t>分</w:t>
      </w:r>
      <w:r w:rsidR="008E67D8" w:rsidRPr="00353A6A">
        <w:rPr>
          <w:rFonts w:ascii="標楷體" w:eastAsia="標楷體" w:hAnsi="標楷體" w:hint="eastAsia"/>
          <w:b/>
          <w:szCs w:val="24"/>
        </w:rPr>
        <w:t>；</w:t>
      </w:r>
    </w:p>
    <w:p w14:paraId="18BD99D1" w14:textId="7996BEAD" w:rsidR="00BD0898" w:rsidRDefault="008E67D8" w:rsidP="009617C7">
      <w:pPr>
        <w:snapToGrid w:val="0"/>
        <w:spacing w:line="360" w:lineRule="exact"/>
        <w:ind w:left="1274"/>
        <w:jc w:val="both"/>
        <w:rPr>
          <w:rFonts w:ascii="標楷體" w:eastAsia="標楷體" w:hAnsi="標楷體"/>
          <w:b/>
          <w:szCs w:val="24"/>
        </w:rPr>
      </w:pPr>
      <w:r w:rsidRPr="00353A6A">
        <w:rPr>
          <w:rFonts w:ascii="標楷體" w:eastAsia="標楷體" w:hAnsi="標楷體" w:hint="eastAsia"/>
          <w:b/>
          <w:szCs w:val="24"/>
        </w:rPr>
        <w:t>地點：</w:t>
      </w:r>
      <w:r w:rsidR="00C96C6C" w:rsidRPr="00C96C6C">
        <w:rPr>
          <w:rFonts w:ascii="標楷體" w:eastAsia="標楷體" w:hAnsi="標楷體" w:hint="eastAsia"/>
          <w:b/>
          <w:color w:val="FF0000"/>
          <w:szCs w:val="24"/>
        </w:rPr>
        <w:t>本校應用科技大樓6樓會議</w:t>
      </w:r>
      <w:r w:rsidR="00332E30" w:rsidRPr="00C306B4">
        <w:rPr>
          <w:rFonts w:ascii="標楷體" w:eastAsia="標楷體" w:hAnsi="標楷體" w:hint="eastAsia"/>
          <w:b/>
          <w:color w:val="FF0000"/>
          <w:szCs w:val="24"/>
        </w:rPr>
        <w:t>室</w:t>
      </w:r>
      <w:r w:rsidR="006570A6" w:rsidRPr="00353A6A">
        <w:rPr>
          <w:rFonts w:ascii="標楷體" w:eastAsia="標楷體" w:hAnsi="標楷體" w:hint="eastAsia"/>
          <w:b/>
          <w:szCs w:val="24"/>
        </w:rPr>
        <w:t xml:space="preserve"> </w:t>
      </w:r>
      <w:r w:rsidR="00520AB8" w:rsidRPr="00353A6A">
        <w:rPr>
          <w:rFonts w:ascii="標楷體" w:eastAsia="標楷體" w:hAnsi="標楷體" w:hint="eastAsia"/>
          <w:b/>
          <w:szCs w:val="24"/>
        </w:rPr>
        <w:t>(</w:t>
      </w:r>
      <w:r w:rsidR="007F6E05" w:rsidRPr="00353A6A">
        <w:rPr>
          <w:rFonts w:ascii="標楷體" w:eastAsia="標楷體" w:hAnsi="標楷體" w:hint="eastAsia"/>
          <w:b/>
          <w:szCs w:val="24"/>
        </w:rPr>
        <w:t>請</w:t>
      </w:r>
      <w:r w:rsidR="00520AB8" w:rsidRPr="00353A6A">
        <w:rPr>
          <w:rFonts w:ascii="標楷體" w:eastAsia="標楷體" w:hAnsi="標楷體" w:hint="eastAsia"/>
          <w:b/>
          <w:szCs w:val="24"/>
        </w:rPr>
        <w:t>廠商派員到場</w:t>
      </w:r>
      <w:r w:rsidR="00AA3E9F" w:rsidRPr="00C97F46">
        <w:rPr>
          <w:rFonts w:ascii="標楷體" w:eastAsia="標楷體" w:hAnsi="標楷體" w:hint="eastAsia"/>
          <w:b/>
          <w:color w:val="FF0000"/>
          <w:szCs w:val="24"/>
        </w:rPr>
        <w:t>備詢</w:t>
      </w:r>
      <w:r w:rsidR="00520AB8" w:rsidRPr="00353A6A">
        <w:rPr>
          <w:rFonts w:ascii="標楷體" w:eastAsia="標楷體" w:hAnsi="標楷體" w:hint="eastAsia"/>
          <w:b/>
          <w:szCs w:val="24"/>
        </w:rPr>
        <w:t>)</w:t>
      </w:r>
      <w:r w:rsidR="00FF6ACE" w:rsidRPr="00353A6A">
        <w:rPr>
          <w:rFonts w:ascii="標楷體" w:eastAsia="標楷體" w:hAnsi="標楷體" w:hint="eastAsia"/>
          <w:b/>
          <w:szCs w:val="24"/>
        </w:rPr>
        <w:t>。</w:t>
      </w:r>
    </w:p>
    <w:p w14:paraId="3CC2AB43" w14:textId="77777777" w:rsidR="0088108C" w:rsidRPr="00353A6A" w:rsidRDefault="0088108C" w:rsidP="009617C7">
      <w:pPr>
        <w:numPr>
          <w:ilvl w:val="0"/>
          <w:numId w:val="13"/>
        </w:numPr>
        <w:tabs>
          <w:tab w:val="clear" w:pos="4262"/>
        </w:tabs>
        <w:snapToGrid w:val="0"/>
        <w:spacing w:line="360" w:lineRule="exact"/>
        <w:ind w:leftChars="236" w:left="1275" w:hangingChars="295" w:hanging="709"/>
        <w:jc w:val="both"/>
        <w:rPr>
          <w:rFonts w:ascii="標楷體" w:eastAsia="標楷體" w:hAnsi="標楷體"/>
          <w:b/>
          <w:szCs w:val="24"/>
        </w:rPr>
      </w:pPr>
      <w:r w:rsidRPr="00353A6A">
        <w:rPr>
          <w:rFonts w:ascii="標楷體" w:eastAsia="標楷體" w:hAnsi="標楷體" w:hint="eastAsia"/>
          <w:b/>
          <w:szCs w:val="24"/>
        </w:rPr>
        <w:t>議價時間擇期辦理另行通知。</w:t>
      </w:r>
    </w:p>
    <w:p w14:paraId="1330F5FF" w14:textId="77777777" w:rsidR="008E67D8" w:rsidRPr="00A45978" w:rsidRDefault="008E67D8" w:rsidP="009617C7">
      <w:pPr>
        <w:snapToGrid w:val="0"/>
        <w:spacing w:line="360" w:lineRule="exact"/>
        <w:ind w:left="720" w:hangingChars="300" w:hanging="720"/>
        <w:rPr>
          <w:rFonts w:ascii="標楷體" w:eastAsia="標楷體" w:hAnsi="標楷體"/>
          <w:szCs w:val="24"/>
        </w:rPr>
      </w:pPr>
      <w:r w:rsidRPr="00A45978">
        <w:rPr>
          <w:rFonts w:ascii="標楷體" w:eastAsia="標楷體" w:hAnsi="標楷體" w:hint="eastAsia"/>
          <w:szCs w:val="24"/>
        </w:rPr>
        <w:t>十二、有權參加</w:t>
      </w:r>
      <w:r w:rsidR="007408E9" w:rsidRPr="00A45978">
        <w:rPr>
          <w:rFonts w:ascii="標楷體" w:eastAsia="標楷體" w:hAnsi="標楷體" w:hint="eastAsia"/>
          <w:szCs w:val="24"/>
        </w:rPr>
        <w:t>開標</w:t>
      </w:r>
      <w:r w:rsidR="005208C0" w:rsidRPr="00A45978">
        <w:rPr>
          <w:rFonts w:ascii="標楷體" w:eastAsia="標楷體" w:hAnsi="標楷體" w:hint="eastAsia"/>
          <w:szCs w:val="24"/>
        </w:rPr>
        <w:t>之每一投標廠商人數：</w:t>
      </w:r>
      <w:r w:rsidR="008A520C" w:rsidRPr="00A45978">
        <w:rPr>
          <w:rFonts w:ascii="標楷體" w:eastAsia="標楷體" w:hAnsi="標楷體" w:hint="eastAsia"/>
          <w:szCs w:val="24"/>
        </w:rPr>
        <w:t>2</w:t>
      </w:r>
      <w:r w:rsidR="005208C0" w:rsidRPr="00A45978">
        <w:rPr>
          <w:rFonts w:ascii="標楷體" w:eastAsia="標楷體" w:hAnsi="標楷體" w:hint="eastAsia"/>
          <w:szCs w:val="24"/>
        </w:rPr>
        <w:t>人。</w:t>
      </w:r>
    </w:p>
    <w:p w14:paraId="5859E425" w14:textId="3705B755" w:rsidR="00C670CF" w:rsidRPr="00332E30" w:rsidRDefault="005208C0" w:rsidP="009617C7">
      <w:pPr>
        <w:snapToGrid w:val="0"/>
        <w:spacing w:line="360" w:lineRule="exact"/>
        <w:ind w:left="710" w:hangingChars="296" w:hanging="710"/>
        <w:jc w:val="both"/>
        <w:rPr>
          <w:rFonts w:ascii="標楷體" w:eastAsia="標楷體" w:hAnsi="標楷體"/>
          <w:szCs w:val="24"/>
        </w:rPr>
      </w:pPr>
      <w:r w:rsidRPr="00332E30">
        <w:rPr>
          <w:rFonts w:ascii="標楷體" w:eastAsia="標楷體" w:hAnsi="標楷體" w:hint="eastAsia"/>
          <w:szCs w:val="24"/>
        </w:rPr>
        <w:t>十三、</w:t>
      </w:r>
      <w:r w:rsidR="006517F3" w:rsidRPr="00332E30">
        <w:rPr>
          <w:rFonts w:ascii="標楷體" w:eastAsia="標楷體" w:hAnsi="標楷體" w:hint="eastAsia"/>
          <w:szCs w:val="24"/>
        </w:rPr>
        <w:t>押標金：</w:t>
      </w:r>
      <w:r w:rsidR="0020753B" w:rsidRPr="005D5C89">
        <w:rPr>
          <w:rFonts w:ascii="標楷體" w:eastAsia="標楷體" w:hAnsi="標楷體" w:hint="eastAsia"/>
          <w:b/>
          <w:color w:val="0000FF"/>
          <w:szCs w:val="24"/>
          <w:u w:val="single"/>
        </w:rPr>
        <w:t>新台幣</w:t>
      </w:r>
      <w:r w:rsidR="005D5C89" w:rsidRPr="005D5C89">
        <w:rPr>
          <w:rFonts w:ascii="標楷體" w:eastAsia="標楷體" w:hAnsi="標楷體" w:hint="eastAsia"/>
          <w:b/>
          <w:color w:val="0000FF"/>
          <w:szCs w:val="24"/>
          <w:u w:val="single"/>
        </w:rPr>
        <w:t>330</w:t>
      </w:r>
      <w:r w:rsidR="00D2299B" w:rsidRPr="005D5C89">
        <w:rPr>
          <w:rFonts w:ascii="標楷體" w:eastAsia="標楷體" w:hAnsi="標楷體"/>
          <w:b/>
          <w:color w:val="0000FF"/>
          <w:szCs w:val="24"/>
          <w:u w:val="single"/>
        </w:rPr>
        <w:t>,000</w:t>
      </w:r>
      <w:r w:rsidR="0020753B" w:rsidRPr="005D5C89">
        <w:rPr>
          <w:rFonts w:ascii="標楷體" w:eastAsia="標楷體" w:hAnsi="標楷體" w:hint="eastAsia"/>
          <w:b/>
          <w:color w:val="0000FF"/>
          <w:szCs w:val="24"/>
          <w:u w:val="single"/>
        </w:rPr>
        <w:t>元整</w:t>
      </w:r>
      <w:r w:rsidR="0020753B" w:rsidRPr="00332E30">
        <w:rPr>
          <w:rFonts w:ascii="標楷體" w:eastAsia="標楷體" w:hAnsi="標楷體" w:hint="eastAsia"/>
          <w:b/>
          <w:szCs w:val="24"/>
        </w:rPr>
        <w:t>。</w:t>
      </w:r>
      <w:r w:rsidR="00A45978" w:rsidRPr="00332E30">
        <w:rPr>
          <w:rFonts w:ascii="標楷體" w:eastAsia="標楷體" w:hAnsi="標楷體" w:hint="eastAsia"/>
          <w:szCs w:val="24"/>
        </w:rPr>
        <w:t>押標金未得標廠商於開標後當場退還，如以現金或定存單方式，則於開標後七日內(假日不包括)無息退還。</w:t>
      </w:r>
    </w:p>
    <w:p w14:paraId="0B92353D" w14:textId="77777777" w:rsidR="00241EDA" w:rsidRPr="00332E30" w:rsidRDefault="00241EDA" w:rsidP="009617C7">
      <w:pPr>
        <w:snapToGrid w:val="0"/>
        <w:spacing w:line="360" w:lineRule="exact"/>
        <w:ind w:left="708" w:hangingChars="295" w:hanging="708"/>
        <w:jc w:val="both"/>
        <w:rPr>
          <w:rFonts w:ascii="標楷體" w:eastAsia="標楷體" w:hAnsi="標楷體"/>
          <w:szCs w:val="24"/>
        </w:rPr>
      </w:pPr>
      <w:r w:rsidRPr="00332E30">
        <w:rPr>
          <w:rFonts w:ascii="標楷體" w:eastAsia="標楷體" w:hAnsi="標楷體" w:hint="eastAsia"/>
          <w:szCs w:val="24"/>
        </w:rPr>
        <w:t>十四、押標金有效期：</w:t>
      </w:r>
      <w:r w:rsidR="00A45978" w:rsidRPr="00332E30">
        <w:rPr>
          <w:rFonts w:ascii="標楷體" w:eastAsia="標楷體" w:hAnsi="標楷體" w:hint="eastAsia"/>
          <w:szCs w:val="24"/>
        </w:rPr>
        <w:t>依據押標金保證金暨其他擔保作業辦法第10條規定，應較本招標文件規定之報價有效期長30日。</w:t>
      </w:r>
    </w:p>
    <w:p w14:paraId="031117D1" w14:textId="77777777" w:rsidR="00241EDA" w:rsidRPr="00332E30" w:rsidRDefault="00241EDA" w:rsidP="009617C7">
      <w:pPr>
        <w:snapToGrid w:val="0"/>
        <w:spacing w:line="360" w:lineRule="exact"/>
        <w:jc w:val="both"/>
        <w:rPr>
          <w:rFonts w:ascii="標楷體" w:eastAsia="標楷體" w:hAnsi="標楷體"/>
          <w:szCs w:val="24"/>
        </w:rPr>
      </w:pPr>
      <w:r w:rsidRPr="00332E30">
        <w:rPr>
          <w:rFonts w:ascii="標楷體" w:eastAsia="標楷體" w:hAnsi="標楷體" w:hint="eastAsia"/>
          <w:szCs w:val="24"/>
        </w:rPr>
        <w:t>十五、押標金繳納期限：截止投標期限前繳納</w:t>
      </w:r>
      <w:r w:rsidR="00C315A0" w:rsidRPr="00332E30">
        <w:rPr>
          <w:rFonts w:ascii="標楷體" w:eastAsia="標楷體" w:hAnsi="標楷體"/>
          <w:szCs w:val="24"/>
        </w:rPr>
        <w:t>(無押標金者不適用)</w:t>
      </w:r>
      <w:r w:rsidRPr="00332E30">
        <w:rPr>
          <w:rFonts w:ascii="標楷體" w:eastAsia="標楷體" w:hAnsi="標楷體" w:hint="eastAsia"/>
          <w:szCs w:val="24"/>
        </w:rPr>
        <w:t>。</w:t>
      </w:r>
    </w:p>
    <w:p w14:paraId="41CB584F" w14:textId="77777777" w:rsidR="00B378B7" w:rsidRPr="00A45978" w:rsidRDefault="000116B9" w:rsidP="009617C7">
      <w:pPr>
        <w:snapToGrid w:val="0"/>
        <w:spacing w:line="360" w:lineRule="exact"/>
        <w:ind w:left="720" w:hangingChars="300" w:hanging="720"/>
        <w:jc w:val="both"/>
        <w:rPr>
          <w:rFonts w:ascii="標楷體" w:eastAsia="標楷體" w:hAnsi="標楷體"/>
          <w:szCs w:val="24"/>
        </w:rPr>
      </w:pPr>
      <w:r w:rsidRPr="00A45978">
        <w:rPr>
          <w:rFonts w:ascii="標楷體" w:eastAsia="標楷體" w:hAnsi="標楷體" w:hint="eastAsia"/>
          <w:szCs w:val="24"/>
        </w:rPr>
        <w:t>十六</w:t>
      </w:r>
      <w:r w:rsidR="00241EDA" w:rsidRPr="00A45978">
        <w:rPr>
          <w:rFonts w:ascii="標楷體" w:eastAsia="標楷體" w:hAnsi="標楷體" w:hint="eastAsia"/>
          <w:szCs w:val="24"/>
        </w:rPr>
        <w:t>、</w:t>
      </w:r>
      <w:r w:rsidR="00C315A0" w:rsidRPr="00BE10A6">
        <w:rPr>
          <w:rFonts w:ascii="標楷體" w:eastAsia="標楷體" w:hAnsi="標楷體" w:hint="eastAsia"/>
          <w:szCs w:val="24"/>
        </w:rPr>
        <w:t>各種保證金之繳納處所或金融機構帳號：除依法併同投標文件投寄者，可至本校總務處出納組繳納，繳納處所或金融機構帳號：</w:t>
      </w:r>
    </w:p>
    <w:p w14:paraId="3107AF10" w14:textId="77777777" w:rsidR="00C315A0" w:rsidRPr="00C315A0" w:rsidRDefault="00C315A0" w:rsidP="009617C7">
      <w:pPr>
        <w:pStyle w:val="af3"/>
        <w:numPr>
          <w:ilvl w:val="0"/>
          <w:numId w:val="15"/>
        </w:numPr>
        <w:snapToGrid w:val="0"/>
        <w:spacing w:line="360" w:lineRule="exact"/>
        <w:ind w:leftChars="0"/>
        <w:jc w:val="both"/>
        <w:rPr>
          <w:rFonts w:ascii="標楷體" w:eastAsia="標楷體" w:hAnsi="標楷體"/>
          <w:szCs w:val="24"/>
        </w:rPr>
      </w:pPr>
      <w:r w:rsidRPr="00C315A0">
        <w:rPr>
          <w:rFonts w:ascii="標楷體" w:eastAsia="標楷體" w:hAnsi="標楷體" w:hint="eastAsia"/>
          <w:szCs w:val="24"/>
        </w:rPr>
        <w:t>押標金及保證金應由廠商以現金、金融機構簽發之本票或支票、保付支票、郵政匯票、政府公債、設定質權之金融機構定期存款單(質權人：國立中興大學)、銀行開發或保兌之不可撤銷擔保信用狀(受益人：國立中興大學)繳納，或取具銀行之書面連帶保證(被保證人：國立中興大學）、保險公司之連帶保證保險單（被保險人：國立中興大學）為之。</w:t>
      </w:r>
    </w:p>
    <w:p w14:paraId="0ED3B38F" w14:textId="77777777" w:rsidR="00C315A0" w:rsidRPr="00C315A0" w:rsidRDefault="00C315A0" w:rsidP="009617C7">
      <w:pPr>
        <w:pStyle w:val="af3"/>
        <w:numPr>
          <w:ilvl w:val="0"/>
          <w:numId w:val="15"/>
        </w:numPr>
        <w:snapToGrid w:val="0"/>
        <w:spacing w:line="360" w:lineRule="exact"/>
        <w:ind w:leftChars="0"/>
        <w:jc w:val="both"/>
        <w:rPr>
          <w:rFonts w:ascii="標楷體" w:eastAsia="標楷體" w:hAnsi="標楷體"/>
          <w:szCs w:val="24"/>
        </w:rPr>
      </w:pPr>
      <w:r w:rsidRPr="00C315A0">
        <w:rPr>
          <w:rFonts w:ascii="標楷體" w:eastAsia="標楷體" w:hAnsi="標楷體" w:hint="eastAsia"/>
          <w:szCs w:val="24"/>
        </w:rPr>
        <w:t>以現金繳納押標金之繳納處所：出納組。</w:t>
      </w:r>
      <w:r w:rsidR="00B378B7" w:rsidRPr="00C315A0">
        <w:rPr>
          <w:rFonts w:ascii="標楷體" w:eastAsia="標楷體" w:hAnsi="標楷體" w:hint="eastAsia"/>
          <w:b/>
          <w:szCs w:val="24"/>
        </w:rPr>
        <w:t>繳納押標金者，請將繳交收據，附於投標文件內遞送。</w:t>
      </w:r>
    </w:p>
    <w:p w14:paraId="6A9C3802" w14:textId="77777777" w:rsidR="000661ED" w:rsidRPr="000661ED" w:rsidRDefault="000661ED" w:rsidP="009617C7">
      <w:pPr>
        <w:pStyle w:val="af3"/>
        <w:numPr>
          <w:ilvl w:val="0"/>
          <w:numId w:val="15"/>
        </w:numPr>
        <w:snapToGrid w:val="0"/>
        <w:spacing w:line="360" w:lineRule="exact"/>
        <w:ind w:leftChars="0"/>
        <w:jc w:val="both"/>
        <w:rPr>
          <w:rFonts w:ascii="標楷體" w:eastAsia="標楷體" w:hAnsi="標楷體"/>
          <w:b/>
          <w:szCs w:val="24"/>
        </w:rPr>
      </w:pPr>
      <w:r w:rsidRPr="000661ED">
        <w:rPr>
          <w:rFonts w:ascii="標楷體" w:eastAsia="標楷體" w:hAnsi="標楷體" w:hint="eastAsia"/>
          <w:b/>
          <w:szCs w:val="24"/>
        </w:rPr>
        <w:t>以電匯方式繳納者，請依本校提供之繳費單據繳納。</w:t>
      </w:r>
    </w:p>
    <w:p w14:paraId="061D9460" w14:textId="77777777" w:rsidR="00C315A0" w:rsidRPr="00C315A0" w:rsidRDefault="00C315A0" w:rsidP="009617C7">
      <w:pPr>
        <w:pStyle w:val="af3"/>
        <w:numPr>
          <w:ilvl w:val="0"/>
          <w:numId w:val="15"/>
        </w:numPr>
        <w:snapToGrid w:val="0"/>
        <w:spacing w:line="360" w:lineRule="exact"/>
        <w:ind w:leftChars="0"/>
        <w:jc w:val="both"/>
        <w:rPr>
          <w:rFonts w:ascii="標楷體" w:eastAsia="標楷體" w:hAnsi="標楷體"/>
          <w:szCs w:val="24"/>
        </w:rPr>
      </w:pPr>
      <w:r w:rsidRPr="00BE10A6">
        <w:rPr>
          <w:rFonts w:ascii="標楷體" w:eastAsia="標楷體" w:hAnsi="標楷體" w:hint="eastAsia"/>
          <w:szCs w:val="24"/>
        </w:rPr>
        <w:t>押標金及保證金應由廠商以現金、金融機構簽發之本票或支票、保付支票、郵政匯票、政府公債、設定質權之金融機構定期存款單、銀行開發或保兌之不可撤銷擔保信用狀繳納，或取具銀行之書面連帶保證、保險公司之連帶保證保險單繳納，並應符合押標金保證金暨其他擔保作業辦法規定之格式。</w:t>
      </w:r>
    </w:p>
    <w:p w14:paraId="37D1CCB7" w14:textId="5D2026E2" w:rsidR="00AF1EE8" w:rsidRPr="00A45978" w:rsidRDefault="000116B9" w:rsidP="009617C7">
      <w:pPr>
        <w:snapToGrid w:val="0"/>
        <w:spacing w:line="360" w:lineRule="exact"/>
        <w:ind w:left="749" w:hangingChars="312" w:hanging="749"/>
        <w:jc w:val="both"/>
        <w:rPr>
          <w:rFonts w:ascii="標楷體" w:eastAsia="標楷體" w:hAnsi="標楷體"/>
          <w:szCs w:val="24"/>
        </w:rPr>
      </w:pPr>
      <w:r w:rsidRPr="00A45978">
        <w:rPr>
          <w:rFonts w:ascii="標楷體" w:eastAsia="標楷體" w:hAnsi="標楷體" w:hint="eastAsia"/>
          <w:szCs w:val="24"/>
        </w:rPr>
        <w:t>十七</w:t>
      </w:r>
      <w:r w:rsidR="00AF1EE8" w:rsidRPr="00A45978">
        <w:rPr>
          <w:rFonts w:ascii="標楷體" w:eastAsia="標楷體" w:hAnsi="標楷體" w:hint="eastAsia"/>
          <w:szCs w:val="24"/>
        </w:rPr>
        <w:t>、履約保證金金額：</w:t>
      </w:r>
      <w:r w:rsidR="002302FD" w:rsidRPr="00C96C6C">
        <w:rPr>
          <w:rFonts w:ascii="標楷體" w:eastAsia="標楷體" w:hAnsi="標楷體" w:hint="eastAsia"/>
          <w:b/>
          <w:color w:val="0000FF"/>
          <w:szCs w:val="24"/>
          <w:u w:val="single"/>
        </w:rPr>
        <w:t>333</w:t>
      </w:r>
      <w:r w:rsidR="008E1B52" w:rsidRPr="00C96C6C">
        <w:rPr>
          <w:rFonts w:ascii="標楷體" w:eastAsia="標楷體" w:hAnsi="標楷體"/>
          <w:b/>
          <w:color w:val="0000FF"/>
          <w:szCs w:val="24"/>
          <w:u w:val="single"/>
        </w:rPr>
        <w:t>,000</w:t>
      </w:r>
      <w:r w:rsidR="008E1B52" w:rsidRPr="00C96C6C">
        <w:rPr>
          <w:rFonts w:ascii="標楷體" w:eastAsia="標楷體" w:hAnsi="標楷體" w:hint="eastAsia"/>
          <w:b/>
          <w:color w:val="0000FF"/>
          <w:szCs w:val="24"/>
          <w:u w:val="single"/>
        </w:rPr>
        <w:t>元</w:t>
      </w:r>
      <w:r w:rsidR="00C315A0" w:rsidRPr="00BE10A6">
        <w:rPr>
          <w:rFonts w:ascii="標楷體" w:eastAsia="標楷體" w:hAnsi="標楷體" w:hint="eastAsia"/>
          <w:b/>
          <w:szCs w:val="24"/>
        </w:rPr>
        <w:t>。</w:t>
      </w:r>
      <w:r w:rsidR="00C315A0" w:rsidRPr="00BE10A6">
        <w:rPr>
          <w:rFonts w:ascii="標楷體" w:eastAsia="標楷體" w:hAnsi="標楷體" w:hint="eastAsia"/>
          <w:szCs w:val="24"/>
        </w:rPr>
        <w:t>完工驗收合格且無待解決事項後，一次無息退還。</w:t>
      </w:r>
    </w:p>
    <w:p w14:paraId="06A757E9" w14:textId="77777777" w:rsidR="00AF1EE8" w:rsidRPr="00A45978" w:rsidRDefault="000116B9" w:rsidP="009617C7">
      <w:pPr>
        <w:snapToGrid w:val="0"/>
        <w:spacing w:line="360" w:lineRule="exact"/>
        <w:ind w:left="720" w:hangingChars="300" w:hanging="720"/>
        <w:rPr>
          <w:rFonts w:ascii="標楷體" w:eastAsia="標楷體" w:hAnsi="標楷體"/>
          <w:szCs w:val="24"/>
        </w:rPr>
      </w:pPr>
      <w:r w:rsidRPr="00A45978">
        <w:rPr>
          <w:rFonts w:ascii="標楷體" w:eastAsia="標楷體" w:hAnsi="標楷體" w:hint="eastAsia"/>
          <w:szCs w:val="24"/>
        </w:rPr>
        <w:t>十八</w:t>
      </w:r>
      <w:r w:rsidR="00AF1EE8" w:rsidRPr="00A45978">
        <w:rPr>
          <w:rFonts w:ascii="標楷體" w:eastAsia="標楷體" w:hAnsi="標楷體" w:hint="eastAsia"/>
          <w:szCs w:val="24"/>
        </w:rPr>
        <w:t>、履約保證金有效期：</w:t>
      </w:r>
      <w:r w:rsidR="00C315A0" w:rsidRPr="00BE10A6">
        <w:rPr>
          <w:rFonts w:ascii="標楷體" w:eastAsia="標楷體" w:hAnsi="標楷體" w:hint="eastAsia"/>
          <w:szCs w:val="24"/>
        </w:rPr>
        <w:t>廠商以銀行開發或保兌之不可撤銷擔保信用狀、銀行之書面連帶保證或保險公司之保證保險單繳納履約保證金者，其有效期應較契約約定之最後施工、供應或安裝期限長</w:t>
      </w:r>
      <w:r w:rsidR="00C315A0" w:rsidRPr="00BE10A6">
        <w:rPr>
          <w:rFonts w:ascii="標楷體" w:eastAsia="標楷體" w:hAnsi="標楷體"/>
          <w:szCs w:val="24"/>
          <w:u w:val="single"/>
        </w:rPr>
        <w:t>90</w:t>
      </w:r>
      <w:r w:rsidR="00C315A0" w:rsidRPr="00BE10A6">
        <w:rPr>
          <w:rFonts w:ascii="標楷體" w:eastAsia="標楷體" w:hAnsi="標楷體" w:hint="eastAsia"/>
          <w:szCs w:val="24"/>
        </w:rPr>
        <w:t>日。但得標廠商以銀行開立之不可撤銷擔保信用狀或銀行之書面連帶保證繳納，有效期未能立即涵蓋上述有效期，須先以較短有效期繳納者，其有效期每次至少</w:t>
      </w:r>
      <w:r w:rsidR="00C315A0">
        <w:rPr>
          <w:rFonts w:ascii="標楷體" w:eastAsia="標楷體" w:hAnsi="標楷體"/>
          <w:szCs w:val="24"/>
          <w:u w:val="single"/>
        </w:rPr>
        <w:t>3</w:t>
      </w:r>
      <w:r w:rsidR="00C315A0" w:rsidRPr="00BE10A6">
        <w:rPr>
          <w:rFonts w:ascii="標楷體" w:eastAsia="標楷體" w:hAnsi="標楷體" w:hint="eastAsia"/>
          <w:szCs w:val="24"/>
        </w:rPr>
        <w:t>年（由機關於招標時自行填列，未填列者，為3年，末次之有效期得少於3年）。得標廠商應於有效期屆滿前</w:t>
      </w:r>
      <w:r w:rsidR="00C315A0" w:rsidRPr="00BE10A6">
        <w:rPr>
          <w:rFonts w:ascii="標楷體" w:eastAsia="標楷體" w:hAnsi="標楷體"/>
          <w:szCs w:val="24"/>
          <w:u w:val="single"/>
        </w:rPr>
        <w:t>30</w:t>
      </w:r>
      <w:r w:rsidR="00C315A0" w:rsidRPr="00BE10A6">
        <w:rPr>
          <w:rFonts w:ascii="標楷體" w:eastAsia="標楷體" w:hAnsi="標楷體" w:hint="eastAsia"/>
          <w:szCs w:val="24"/>
        </w:rPr>
        <w:t>日辦理完成繳交符合契約約定額度之保證金。</w:t>
      </w:r>
    </w:p>
    <w:p w14:paraId="5CE42770" w14:textId="77777777" w:rsidR="00AF1EE8" w:rsidRPr="00A45978" w:rsidRDefault="000116B9" w:rsidP="009617C7">
      <w:pPr>
        <w:snapToGrid w:val="0"/>
        <w:spacing w:line="360" w:lineRule="exact"/>
        <w:ind w:left="708" w:hangingChars="295" w:hanging="708"/>
        <w:rPr>
          <w:rFonts w:ascii="標楷體" w:eastAsia="標楷體" w:hAnsi="標楷體"/>
          <w:szCs w:val="24"/>
        </w:rPr>
      </w:pPr>
      <w:r w:rsidRPr="00A45978">
        <w:rPr>
          <w:rFonts w:ascii="標楷體" w:eastAsia="標楷體" w:hAnsi="標楷體" w:hint="eastAsia"/>
          <w:szCs w:val="24"/>
        </w:rPr>
        <w:lastRenderedPageBreak/>
        <w:t>十九</w:t>
      </w:r>
      <w:r w:rsidR="00AF1EE8" w:rsidRPr="00A45978">
        <w:rPr>
          <w:rFonts w:ascii="標楷體" w:eastAsia="標楷體" w:hAnsi="標楷體" w:hint="eastAsia"/>
          <w:szCs w:val="24"/>
        </w:rPr>
        <w:t>、履約保證金繳納期限：</w:t>
      </w:r>
      <w:r w:rsidR="00AF1EE8" w:rsidRPr="00C315A0">
        <w:rPr>
          <w:rFonts w:ascii="標楷體" w:eastAsia="標楷體" w:hAnsi="標楷體" w:hint="eastAsia"/>
          <w:b/>
          <w:color w:val="0000FF"/>
          <w:szCs w:val="24"/>
        </w:rPr>
        <w:t>決標日之次日起</w:t>
      </w:r>
      <w:r w:rsidR="000661ED">
        <w:rPr>
          <w:rFonts w:ascii="標楷體" w:eastAsia="標楷體" w:hAnsi="標楷體"/>
          <w:b/>
          <w:color w:val="0000FF"/>
          <w:szCs w:val="24"/>
        </w:rPr>
        <w:t>7</w:t>
      </w:r>
      <w:r w:rsidR="00AF1EE8" w:rsidRPr="00C315A0">
        <w:rPr>
          <w:rFonts w:ascii="標楷體" w:eastAsia="標楷體" w:hAnsi="標楷體" w:hint="eastAsia"/>
          <w:b/>
          <w:color w:val="0000FF"/>
          <w:szCs w:val="24"/>
        </w:rPr>
        <w:t>日內。</w:t>
      </w:r>
      <w:r w:rsidR="00C315A0" w:rsidRPr="00BE10A6">
        <w:rPr>
          <w:rFonts w:ascii="標楷體" w:eastAsia="標楷體" w:hAnsi="標楷體" w:hint="eastAsia"/>
          <w:b/>
          <w:szCs w:val="24"/>
        </w:rPr>
        <w:t>繳納期限當日為星期日、紀念日、其他休息日或繳納處所因故停止辦公時，以次一辦公日代之。</w:t>
      </w:r>
    </w:p>
    <w:p w14:paraId="37C9CA75" w14:textId="020D19D8" w:rsidR="00AF1EE8" w:rsidRPr="00A45978" w:rsidRDefault="000116B9" w:rsidP="009617C7">
      <w:pPr>
        <w:snapToGrid w:val="0"/>
        <w:spacing w:line="360" w:lineRule="exact"/>
        <w:ind w:left="480" w:hangingChars="200" w:hanging="480"/>
        <w:rPr>
          <w:rFonts w:ascii="標楷體" w:eastAsia="標楷體" w:hAnsi="標楷體"/>
          <w:szCs w:val="24"/>
        </w:rPr>
      </w:pPr>
      <w:r w:rsidRPr="00A45978">
        <w:rPr>
          <w:rFonts w:ascii="標楷體" w:eastAsia="標楷體" w:hAnsi="標楷體" w:hint="eastAsia"/>
          <w:szCs w:val="24"/>
        </w:rPr>
        <w:t>二十</w:t>
      </w:r>
      <w:r w:rsidR="00AF1EE8" w:rsidRPr="00A45978">
        <w:rPr>
          <w:rFonts w:ascii="標楷體" w:eastAsia="標楷體" w:hAnsi="標楷體" w:hint="eastAsia"/>
          <w:szCs w:val="24"/>
        </w:rPr>
        <w:t>、</w:t>
      </w:r>
      <w:r w:rsidR="00C315A0">
        <w:rPr>
          <w:rFonts w:ascii="標楷體" w:eastAsia="標楷體" w:hAnsi="標楷體" w:hint="eastAsia"/>
          <w:szCs w:val="24"/>
        </w:rPr>
        <w:t xml:space="preserve"> </w:t>
      </w:r>
      <w:r w:rsidR="00C315A0">
        <w:rPr>
          <w:rFonts w:ascii="標楷體" w:eastAsia="標楷體" w:hAnsi="標楷體"/>
          <w:szCs w:val="24"/>
        </w:rPr>
        <w:t xml:space="preserve"> </w:t>
      </w:r>
      <w:r w:rsidR="00AF1EE8" w:rsidRPr="00A45978">
        <w:rPr>
          <w:rFonts w:ascii="標楷體" w:eastAsia="標楷體" w:hAnsi="標楷體" w:hint="eastAsia"/>
          <w:szCs w:val="24"/>
        </w:rPr>
        <w:t>保固保證金金額：</w:t>
      </w:r>
      <w:r w:rsidR="002302FD" w:rsidRPr="00C96C6C">
        <w:rPr>
          <w:rFonts w:ascii="標楷體" w:eastAsia="標楷體" w:hAnsi="標楷體" w:hint="eastAsia"/>
          <w:b/>
          <w:color w:val="0000FF"/>
          <w:szCs w:val="24"/>
          <w:u w:val="single"/>
        </w:rPr>
        <w:t>66</w:t>
      </w:r>
      <w:r w:rsidR="008E1B52" w:rsidRPr="00C96C6C">
        <w:rPr>
          <w:rFonts w:ascii="標楷體" w:eastAsia="標楷體" w:hAnsi="標楷體"/>
          <w:b/>
          <w:color w:val="0000FF"/>
          <w:szCs w:val="24"/>
          <w:u w:val="single"/>
        </w:rPr>
        <w:t>,000</w:t>
      </w:r>
      <w:r w:rsidR="008E1B52" w:rsidRPr="00C96C6C">
        <w:rPr>
          <w:rFonts w:ascii="標楷體" w:eastAsia="標楷體" w:hAnsi="標楷體" w:hint="eastAsia"/>
          <w:b/>
          <w:color w:val="0000FF"/>
          <w:szCs w:val="24"/>
          <w:u w:val="single"/>
        </w:rPr>
        <w:t>元。</w:t>
      </w:r>
    </w:p>
    <w:p w14:paraId="5368AB04" w14:textId="77777777" w:rsidR="00AF1EE8" w:rsidRPr="00A45978" w:rsidRDefault="000116B9" w:rsidP="009617C7">
      <w:pPr>
        <w:snapToGrid w:val="0"/>
        <w:spacing w:line="360" w:lineRule="exact"/>
        <w:ind w:left="914" w:hangingChars="381" w:hanging="914"/>
        <w:rPr>
          <w:rFonts w:ascii="標楷體" w:eastAsia="標楷體" w:hAnsi="標楷體"/>
          <w:szCs w:val="24"/>
        </w:rPr>
      </w:pPr>
      <w:r w:rsidRPr="00A45978">
        <w:rPr>
          <w:rFonts w:ascii="標楷體" w:eastAsia="標楷體" w:hAnsi="標楷體" w:hint="eastAsia"/>
          <w:szCs w:val="24"/>
        </w:rPr>
        <w:t>二十一</w:t>
      </w:r>
      <w:r w:rsidR="00AF1EE8" w:rsidRPr="00A45978">
        <w:rPr>
          <w:rFonts w:ascii="標楷體" w:eastAsia="標楷體" w:hAnsi="標楷體" w:hint="eastAsia"/>
          <w:szCs w:val="24"/>
        </w:rPr>
        <w:t>、保固保證金有效期：</w:t>
      </w:r>
      <w:r w:rsidR="00C315A0" w:rsidRPr="00BE10A6">
        <w:rPr>
          <w:rFonts w:ascii="標楷體" w:eastAsia="標楷體" w:hAnsi="標楷體" w:hint="eastAsia"/>
          <w:szCs w:val="24"/>
        </w:rPr>
        <w:t>至保固期滿。若以銀行開發或保兌之不可撤銷擔保信用狀、銀行之書面連帶保證、或保險公司之保證保險單繳納者，其有效期應較契約規定之保固期長</w:t>
      </w:r>
      <w:r w:rsidR="00C315A0" w:rsidRPr="00BE10A6">
        <w:rPr>
          <w:rFonts w:ascii="標楷體" w:eastAsia="標楷體" w:hAnsi="標楷體" w:hint="eastAsia"/>
          <w:szCs w:val="24"/>
          <w:u w:val="single"/>
        </w:rPr>
        <w:t>90</w:t>
      </w:r>
      <w:r w:rsidR="00C315A0" w:rsidRPr="00BE10A6">
        <w:rPr>
          <w:rFonts w:ascii="標楷體" w:eastAsia="標楷體" w:hAnsi="標楷體" w:hint="eastAsia"/>
          <w:szCs w:val="24"/>
        </w:rPr>
        <w:t>日。</w:t>
      </w:r>
    </w:p>
    <w:p w14:paraId="7175A15A" w14:textId="64ADE38F" w:rsidR="00AF1EE8" w:rsidRPr="00A45978" w:rsidRDefault="000116B9" w:rsidP="009617C7">
      <w:pPr>
        <w:snapToGrid w:val="0"/>
        <w:spacing w:line="360" w:lineRule="exact"/>
        <w:ind w:left="914" w:hangingChars="381" w:hanging="914"/>
        <w:rPr>
          <w:rFonts w:ascii="標楷體" w:eastAsia="標楷體" w:hAnsi="標楷體"/>
          <w:szCs w:val="24"/>
        </w:rPr>
      </w:pPr>
      <w:r w:rsidRPr="00A45978">
        <w:rPr>
          <w:rFonts w:ascii="標楷體" w:eastAsia="標楷體" w:hAnsi="標楷體" w:hint="eastAsia"/>
          <w:szCs w:val="24"/>
        </w:rPr>
        <w:t>二十二</w:t>
      </w:r>
      <w:r w:rsidR="00AF1EE8" w:rsidRPr="00A45978">
        <w:rPr>
          <w:rFonts w:ascii="標楷體" w:eastAsia="標楷體" w:hAnsi="標楷體" w:hint="eastAsia"/>
          <w:szCs w:val="24"/>
        </w:rPr>
        <w:t>、</w:t>
      </w:r>
      <w:r w:rsidR="00AF1EE8" w:rsidRPr="00134A35">
        <w:rPr>
          <w:rFonts w:ascii="標楷體" w:eastAsia="標楷體" w:hAnsi="標楷體" w:hint="eastAsia"/>
          <w:szCs w:val="24"/>
          <w:highlight w:val="yellow"/>
        </w:rPr>
        <w:t>保固金之繳納期限及發還：</w:t>
      </w:r>
      <w:r w:rsidR="00293E65" w:rsidRPr="00134A35">
        <w:rPr>
          <w:rFonts w:ascii="標楷體" w:eastAsia="標楷體" w:hAnsi="標楷體" w:hint="eastAsia"/>
          <w:b/>
          <w:szCs w:val="24"/>
          <w:highlight w:val="yellow"/>
          <w:shd w:val="pct15" w:color="auto" w:fill="FFFFFF"/>
        </w:rPr>
        <w:t>得標廠商於本案驗收合格付款前完成繳納</w:t>
      </w:r>
      <w:r w:rsidR="00293E65" w:rsidRPr="00134A35">
        <w:rPr>
          <w:rFonts w:ascii="標楷體" w:eastAsia="標楷體" w:hAnsi="標楷體" w:hint="eastAsia"/>
          <w:szCs w:val="24"/>
          <w:highlight w:val="yellow"/>
        </w:rPr>
        <w:t>。</w:t>
      </w:r>
      <w:r w:rsidR="00293E65" w:rsidRPr="00134A35">
        <w:rPr>
          <w:rFonts w:ascii="標楷體" w:eastAsia="標楷體" w:hAnsi="標楷體" w:hint="eastAsia"/>
          <w:b/>
          <w:szCs w:val="24"/>
          <w:highlight w:val="yellow"/>
        </w:rPr>
        <w:t>保固期限：</w:t>
      </w:r>
      <w:r w:rsidR="00134A35">
        <w:rPr>
          <w:rFonts w:ascii="標楷體" w:eastAsia="標楷體" w:hAnsi="標楷體" w:hint="eastAsia"/>
          <w:b/>
          <w:szCs w:val="24"/>
          <w:highlight w:val="yellow"/>
        </w:rPr>
        <w:t>1</w:t>
      </w:r>
      <w:r w:rsidR="00293E65" w:rsidRPr="00134A35">
        <w:rPr>
          <w:rFonts w:ascii="標楷體" w:eastAsia="標楷體" w:hAnsi="標楷體" w:hint="eastAsia"/>
          <w:b/>
          <w:szCs w:val="24"/>
          <w:highlight w:val="yellow"/>
        </w:rPr>
        <w:t>年。</w:t>
      </w:r>
    </w:p>
    <w:p w14:paraId="48BBDEEC" w14:textId="77777777" w:rsidR="000661ED" w:rsidRPr="00BE10A6" w:rsidRDefault="000661ED" w:rsidP="009617C7">
      <w:pPr>
        <w:pStyle w:val="7"/>
        <w:numPr>
          <w:ilvl w:val="0"/>
          <w:numId w:val="17"/>
        </w:numPr>
        <w:snapToGrid w:val="0"/>
        <w:ind w:left="993" w:hanging="993"/>
        <w:jc w:val="both"/>
        <w:textDirection w:val="lrTbV"/>
        <w:rPr>
          <w:rFonts w:ascii="標楷體" w:eastAsia="標楷體" w:hAnsi="標楷體"/>
          <w:spacing w:val="0"/>
          <w:szCs w:val="24"/>
        </w:rPr>
      </w:pPr>
      <w:r w:rsidRPr="00BE10A6">
        <w:rPr>
          <w:rFonts w:ascii="標楷體" w:eastAsia="標楷體" w:hAnsi="標楷體"/>
          <w:spacing w:val="0"/>
          <w:szCs w:val="24"/>
        </w:rPr>
        <w:t>廠商所提出之資格文件影本，本機關於必要時得通知廠商限期提出正本供查驗，查驗結果如與正本不符，係</w:t>
      </w:r>
      <w:r w:rsidRPr="00BE10A6">
        <w:rPr>
          <w:rFonts w:ascii="標楷體" w:eastAsia="標楷體" w:hAnsi="標楷體"/>
          <w:color w:val="FF0000"/>
          <w:spacing w:val="0"/>
          <w:szCs w:val="24"/>
        </w:rPr>
        <w:t>不實之文件</w:t>
      </w:r>
      <w:r w:rsidRPr="00BE10A6">
        <w:rPr>
          <w:rFonts w:ascii="標楷體" w:eastAsia="標楷體" w:hAnsi="標楷體"/>
          <w:spacing w:val="0"/>
          <w:szCs w:val="24"/>
        </w:rPr>
        <w:t>者，依採購法第50條規定辦理。</w:t>
      </w:r>
    </w:p>
    <w:p w14:paraId="6A63ECDB" w14:textId="77777777" w:rsidR="001B05FB" w:rsidRDefault="000661ED" w:rsidP="009617C7">
      <w:pPr>
        <w:snapToGrid w:val="0"/>
        <w:spacing w:line="360" w:lineRule="exact"/>
        <w:ind w:leftChars="412" w:left="989" w:firstLine="2"/>
        <w:jc w:val="both"/>
        <w:rPr>
          <w:rFonts w:ascii="標楷體" w:eastAsia="標楷體" w:hAnsi="標楷體"/>
          <w:szCs w:val="24"/>
        </w:rPr>
      </w:pPr>
      <w:r w:rsidRPr="00BE10A6">
        <w:rPr>
          <w:rFonts w:ascii="標楷體" w:eastAsia="標楷體" w:hAnsi="標楷體"/>
          <w:szCs w:val="24"/>
        </w:rPr>
        <w:t>不同投標廠商參與投標，不得由同一廠商之人員代表出席開標、評審、評選、決標等會議，如有由同一廠商之人員代表出席情形，依採購法第50條第1項第1款或第7款規定辦理。</w:t>
      </w:r>
    </w:p>
    <w:p w14:paraId="168287B2" w14:textId="77777777" w:rsidR="001B05FB" w:rsidRPr="00BE10A6" w:rsidRDefault="001B05FB" w:rsidP="009617C7">
      <w:pPr>
        <w:pStyle w:val="7"/>
        <w:snapToGrid w:val="0"/>
        <w:ind w:leftChars="412" w:left="991" w:hanging="2"/>
        <w:jc w:val="both"/>
        <w:textDirection w:val="lrTbV"/>
        <w:rPr>
          <w:rFonts w:ascii="標楷體" w:eastAsia="標楷體" w:hAnsi="標楷體"/>
          <w:b/>
          <w:spacing w:val="0"/>
          <w:szCs w:val="24"/>
        </w:rPr>
      </w:pPr>
      <w:r w:rsidRPr="00BE10A6">
        <w:rPr>
          <w:rFonts w:ascii="標楷體" w:eastAsia="標楷體" w:hAnsi="標楷體" w:hint="eastAsia"/>
          <w:b/>
          <w:spacing w:val="0"/>
          <w:szCs w:val="24"/>
        </w:rPr>
        <w:t>投標廠商之標價有下列情形之一為投標文件內容不符合招標文件之規定：</w:t>
      </w:r>
      <w:r w:rsidRPr="00BE10A6">
        <w:rPr>
          <w:rFonts w:ascii="標楷體" w:eastAsia="標楷體" w:hAnsi="標楷體" w:hint="eastAsia"/>
          <w:b/>
          <w:spacing w:val="0"/>
          <w:szCs w:val="24"/>
          <w:shd w:val="pct15" w:color="auto" w:fill="FFFFFF"/>
        </w:rPr>
        <w:t>高於公告之預算者</w:t>
      </w:r>
      <w:r w:rsidRPr="00BE10A6">
        <w:rPr>
          <w:rFonts w:ascii="標楷體" w:eastAsia="標楷體" w:hAnsi="標楷體" w:hint="eastAsia"/>
          <w:b/>
          <w:spacing w:val="0"/>
          <w:szCs w:val="24"/>
        </w:rPr>
        <w:t>。</w:t>
      </w:r>
    </w:p>
    <w:p w14:paraId="289C6DFD" w14:textId="77777777" w:rsidR="000661ED" w:rsidRPr="00BE10A6" w:rsidRDefault="000661ED" w:rsidP="009617C7">
      <w:pPr>
        <w:pStyle w:val="7"/>
        <w:snapToGrid w:val="0"/>
        <w:ind w:leftChars="413" w:left="993" w:hanging="2"/>
        <w:jc w:val="both"/>
        <w:textDirection w:val="lrTbV"/>
        <w:rPr>
          <w:rFonts w:ascii="標楷體" w:eastAsia="標楷體" w:hAnsi="標楷體"/>
          <w:spacing w:val="0"/>
          <w:szCs w:val="24"/>
        </w:rPr>
      </w:pPr>
      <w:r w:rsidRPr="00BE10A6">
        <w:rPr>
          <w:rFonts w:ascii="標楷體" w:eastAsia="標楷體" w:hAnsi="標楷體"/>
          <w:spacing w:val="0"/>
          <w:szCs w:val="24"/>
        </w:rPr>
        <w:t>機關辦理採購有下列情形之一者，得依採購法第50條第1項第5款「不同投標廠商間之投標文件內容有重大異常關聯者」之規定及行為事實，判斷認定是否有該款情形後處理：</w:t>
      </w:r>
    </w:p>
    <w:p w14:paraId="143450D7" w14:textId="77777777" w:rsidR="000661ED" w:rsidRPr="00BE10A6" w:rsidRDefault="000661ED" w:rsidP="009617C7">
      <w:pPr>
        <w:pStyle w:val="7"/>
        <w:snapToGrid w:val="0"/>
        <w:ind w:leftChars="414" w:left="1474" w:hanging="480"/>
        <w:jc w:val="both"/>
        <w:textDirection w:val="lrTbV"/>
        <w:rPr>
          <w:rFonts w:ascii="標楷體" w:eastAsia="標楷體" w:hAnsi="標楷體"/>
          <w:spacing w:val="0"/>
          <w:szCs w:val="24"/>
        </w:rPr>
      </w:pPr>
      <w:r w:rsidRPr="00BE10A6">
        <w:rPr>
          <w:rFonts w:ascii="標楷體" w:eastAsia="標楷體" w:hAnsi="標楷體" w:hint="eastAsia"/>
          <w:spacing w:val="0"/>
          <w:szCs w:val="24"/>
        </w:rPr>
        <w:t>一、投標文件內容由同一人或同一廠商繕寫或備具者。</w:t>
      </w:r>
    </w:p>
    <w:p w14:paraId="360DF7FC" w14:textId="77777777" w:rsidR="000661ED" w:rsidRPr="00BE10A6" w:rsidRDefault="000661ED" w:rsidP="009617C7">
      <w:pPr>
        <w:pStyle w:val="7"/>
        <w:snapToGrid w:val="0"/>
        <w:ind w:leftChars="410" w:left="1464" w:hanging="480"/>
        <w:jc w:val="both"/>
        <w:textDirection w:val="lrTbV"/>
        <w:rPr>
          <w:rFonts w:ascii="標楷體" w:eastAsia="標楷體" w:hAnsi="標楷體"/>
          <w:spacing w:val="0"/>
          <w:szCs w:val="24"/>
        </w:rPr>
      </w:pPr>
      <w:r w:rsidRPr="00BE10A6">
        <w:rPr>
          <w:rFonts w:ascii="標楷體" w:eastAsia="標楷體" w:hAnsi="標楷體" w:hint="eastAsia"/>
          <w:spacing w:val="0"/>
          <w:szCs w:val="24"/>
        </w:rPr>
        <w:t>二、押標金由同一人或同一廠商繳納或申請退還者。</w:t>
      </w:r>
    </w:p>
    <w:p w14:paraId="50EF5B02" w14:textId="77777777" w:rsidR="000661ED" w:rsidRPr="00BE10A6" w:rsidRDefault="000661ED" w:rsidP="009617C7">
      <w:pPr>
        <w:pStyle w:val="7"/>
        <w:snapToGrid w:val="0"/>
        <w:ind w:leftChars="414" w:left="1474" w:hanging="480"/>
        <w:jc w:val="both"/>
        <w:textDirection w:val="lrTbV"/>
        <w:rPr>
          <w:rFonts w:ascii="標楷體" w:eastAsia="標楷體" w:hAnsi="標楷體"/>
          <w:spacing w:val="0"/>
          <w:szCs w:val="24"/>
        </w:rPr>
      </w:pPr>
      <w:r w:rsidRPr="00BE10A6">
        <w:rPr>
          <w:rFonts w:ascii="標楷體" w:eastAsia="標楷體" w:hAnsi="標楷體" w:hint="eastAsia"/>
          <w:spacing w:val="0"/>
          <w:szCs w:val="24"/>
        </w:rPr>
        <w:t>三、投標標封或通知機關信函號碼連號，顯係同一人或同一廠商所為者。</w:t>
      </w:r>
    </w:p>
    <w:p w14:paraId="09833B1D" w14:textId="77777777" w:rsidR="000661ED" w:rsidRPr="00BE10A6" w:rsidRDefault="000661ED" w:rsidP="009617C7">
      <w:pPr>
        <w:pStyle w:val="7"/>
        <w:snapToGrid w:val="0"/>
        <w:ind w:leftChars="414" w:left="1474" w:hanging="480"/>
        <w:jc w:val="both"/>
        <w:textDirection w:val="lrTbV"/>
        <w:rPr>
          <w:rFonts w:ascii="標楷體" w:eastAsia="標楷體" w:hAnsi="標楷體"/>
          <w:spacing w:val="0"/>
          <w:szCs w:val="24"/>
        </w:rPr>
      </w:pPr>
      <w:r w:rsidRPr="00BE10A6">
        <w:rPr>
          <w:rFonts w:ascii="標楷體" w:eastAsia="標楷體" w:hAnsi="標楷體" w:hint="eastAsia"/>
          <w:spacing w:val="0"/>
          <w:szCs w:val="24"/>
        </w:rPr>
        <w:t>四、廠商地址、電話號碼、傳真機號碼、聯絡人或電子郵件網址相同者。</w:t>
      </w:r>
    </w:p>
    <w:p w14:paraId="0A7F83C8" w14:textId="77777777" w:rsidR="000661ED" w:rsidRPr="00BE10A6" w:rsidRDefault="000661ED" w:rsidP="009617C7">
      <w:pPr>
        <w:pStyle w:val="7"/>
        <w:snapToGrid w:val="0"/>
        <w:ind w:leftChars="410" w:left="1464" w:hanging="480"/>
        <w:jc w:val="both"/>
        <w:textDirection w:val="lrTbV"/>
        <w:rPr>
          <w:rFonts w:ascii="標楷體" w:eastAsia="標楷體" w:hAnsi="標楷體"/>
          <w:spacing w:val="0"/>
          <w:szCs w:val="24"/>
        </w:rPr>
      </w:pPr>
      <w:r w:rsidRPr="00BE10A6">
        <w:rPr>
          <w:rFonts w:ascii="標楷體" w:eastAsia="標楷體" w:hAnsi="標楷體" w:hint="eastAsia"/>
          <w:spacing w:val="0"/>
          <w:szCs w:val="24"/>
        </w:rPr>
        <w:t>五、其他顯係同一人或同一廠商所為之情形者。</w:t>
      </w:r>
    </w:p>
    <w:p w14:paraId="58EF44A1" w14:textId="77777777" w:rsidR="001B05FB" w:rsidRDefault="000661ED" w:rsidP="009617C7">
      <w:pPr>
        <w:pStyle w:val="7"/>
        <w:snapToGrid w:val="0"/>
        <w:ind w:leftChars="412" w:left="993" w:hanging="4"/>
        <w:jc w:val="both"/>
        <w:textDirection w:val="lrTbV"/>
        <w:rPr>
          <w:rFonts w:ascii="標楷體" w:eastAsia="標楷體" w:hAnsi="標楷體"/>
          <w:spacing w:val="0"/>
          <w:szCs w:val="24"/>
        </w:rPr>
      </w:pPr>
      <w:r w:rsidRPr="00BE10A6">
        <w:rPr>
          <w:rFonts w:ascii="標楷體" w:eastAsia="標楷體" w:hAnsi="標楷體"/>
          <w:spacing w:val="0"/>
          <w:szCs w:val="24"/>
        </w:rPr>
        <w:t>機關辦理採購有「廠商投標文件所載負責人為同一人」之情形者，得依採購法第50條第1項第5款「不同投標廠商間之投標文件內容有重大異常關聯者」處理。</w:t>
      </w:r>
    </w:p>
    <w:p w14:paraId="6E28BE6F" w14:textId="77777777" w:rsidR="000661ED" w:rsidRPr="00BE10A6" w:rsidRDefault="000661ED" w:rsidP="009617C7">
      <w:pPr>
        <w:pStyle w:val="7"/>
        <w:snapToGrid w:val="0"/>
        <w:ind w:leftChars="412" w:left="993" w:hanging="4"/>
        <w:jc w:val="both"/>
        <w:textDirection w:val="lrTbV"/>
        <w:rPr>
          <w:rFonts w:ascii="標楷體" w:eastAsia="標楷體" w:hAnsi="標楷體"/>
          <w:spacing w:val="0"/>
          <w:szCs w:val="24"/>
        </w:rPr>
      </w:pPr>
    </w:p>
    <w:p w14:paraId="2C1EA262" w14:textId="77777777" w:rsidR="000661ED" w:rsidRPr="00BE10A6" w:rsidRDefault="000661ED" w:rsidP="009617C7">
      <w:pPr>
        <w:pStyle w:val="7"/>
        <w:snapToGrid w:val="0"/>
        <w:ind w:leftChars="412" w:left="991" w:hanging="2"/>
        <w:jc w:val="both"/>
        <w:textDirection w:val="lrTbV"/>
        <w:rPr>
          <w:rFonts w:ascii="標楷體" w:eastAsia="標楷體" w:hAnsi="標楷體"/>
          <w:spacing w:val="0"/>
          <w:szCs w:val="24"/>
        </w:rPr>
      </w:pPr>
      <w:r w:rsidRPr="00BE10A6">
        <w:rPr>
          <w:rFonts w:ascii="標楷體" w:eastAsia="標楷體" w:hAnsi="標楷體"/>
          <w:spacing w:val="0"/>
          <w:szCs w:val="24"/>
        </w:rPr>
        <w:t>機關辦理採購，有3家以上合格廠商投標，開標後有2家以上廠商有下列情形之一，致僅餘1家廠商符合招標文件規定者，得依採購法第48條第1項第2款「發現有足以影響採購公正之違法或不當行為者」或第50條第1項第7款「其他影響採購公正之違反法令行為」之規定及行為事實，判斷認定是否有各該款情形後處理：</w:t>
      </w:r>
    </w:p>
    <w:p w14:paraId="2E485F65" w14:textId="77777777" w:rsidR="000661ED" w:rsidRPr="00BE10A6" w:rsidRDefault="000661ED" w:rsidP="009617C7">
      <w:pPr>
        <w:pStyle w:val="7"/>
        <w:snapToGrid w:val="0"/>
        <w:ind w:leftChars="413" w:left="1471" w:hanging="480"/>
        <w:jc w:val="both"/>
        <w:textDirection w:val="lrTbV"/>
        <w:rPr>
          <w:rFonts w:ascii="標楷體" w:eastAsia="標楷體" w:hAnsi="標楷體"/>
          <w:spacing w:val="0"/>
          <w:szCs w:val="24"/>
        </w:rPr>
      </w:pPr>
      <w:r w:rsidRPr="00BE10A6">
        <w:rPr>
          <w:rFonts w:ascii="標楷體" w:eastAsia="標楷體" w:hAnsi="標楷體"/>
          <w:spacing w:val="0"/>
          <w:szCs w:val="24"/>
        </w:rPr>
        <w:t>一、押標金未附或不符合規定。</w:t>
      </w:r>
    </w:p>
    <w:p w14:paraId="29807EB5" w14:textId="77777777" w:rsidR="000661ED" w:rsidRPr="00BE10A6" w:rsidRDefault="000661ED" w:rsidP="009617C7">
      <w:pPr>
        <w:pStyle w:val="7"/>
        <w:snapToGrid w:val="0"/>
        <w:ind w:leftChars="413" w:left="1471" w:hanging="480"/>
        <w:jc w:val="both"/>
        <w:textDirection w:val="lrTbV"/>
        <w:rPr>
          <w:rFonts w:ascii="標楷體" w:eastAsia="標楷體" w:hAnsi="標楷體"/>
          <w:spacing w:val="0"/>
          <w:szCs w:val="24"/>
        </w:rPr>
      </w:pPr>
      <w:r w:rsidRPr="00BE10A6">
        <w:rPr>
          <w:rFonts w:ascii="標楷體" w:eastAsia="標楷體" w:hAnsi="標楷體"/>
          <w:spacing w:val="0"/>
          <w:szCs w:val="24"/>
        </w:rPr>
        <w:t>二、投標文件為空白文件、無關文件或標封內空無一物。</w:t>
      </w:r>
    </w:p>
    <w:p w14:paraId="4189B780" w14:textId="77777777" w:rsidR="000661ED" w:rsidRPr="00BE10A6" w:rsidRDefault="000661ED" w:rsidP="009617C7">
      <w:pPr>
        <w:pStyle w:val="7"/>
        <w:snapToGrid w:val="0"/>
        <w:ind w:leftChars="413" w:left="1471" w:hanging="480"/>
        <w:jc w:val="both"/>
        <w:textDirection w:val="lrTbV"/>
        <w:rPr>
          <w:rFonts w:ascii="標楷體" w:eastAsia="標楷體" w:hAnsi="標楷體"/>
          <w:spacing w:val="0"/>
          <w:szCs w:val="24"/>
        </w:rPr>
      </w:pPr>
      <w:r w:rsidRPr="00BE10A6">
        <w:rPr>
          <w:rFonts w:ascii="標楷體" w:eastAsia="標楷體" w:hAnsi="標楷體"/>
          <w:spacing w:val="0"/>
          <w:szCs w:val="24"/>
        </w:rPr>
        <w:t>三、資格、規格或價格文件未附或不符合規定。</w:t>
      </w:r>
    </w:p>
    <w:p w14:paraId="5B5189DB" w14:textId="77777777" w:rsidR="000661ED" w:rsidRPr="00BE10A6" w:rsidRDefault="000661ED" w:rsidP="009617C7">
      <w:pPr>
        <w:pStyle w:val="7"/>
        <w:snapToGrid w:val="0"/>
        <w:ind w:leftChars="413" w:left="1471" w:hanging="480"/>
        <w:jc w:val="both"/>
        <w:textDirection w:val="lrTbV"/>
        <w:rPr>
          <w:rFonts w:ascii="標楷體" w:eastAsia="標楷體" w:hAnsi="標楷體"/>
          <w:spacing w:val="0"/>
          <w:szCs w:val="24"/>
        </w:rPr>
      </w:pPr>
      <w:r w:rsidRPr="00BE10A6">
        <w:rPr>
          <w:rFonts w:ascii="標楷體" w:eastAsia="標楷體" w:hAnsi="標楷體"/>
          <w:spacing w:val="0"/>
          <w:szCs w:val="24"/>
        </w:rPr>
        <w:t>四、標價高於公告之預算或公告之底價。</w:t>
      </w:r>
    </w:p>
    <w:p w14:paraId="62228706" w14:textId="77777777" w:rsidR="001B05FB" w:rsidRDefault="000661ED" w:rsidP="009617C7">
      <w:pPr>
        <w:pStyle w:val="7"/>
        <w:snapToGrid w:val="0"/>
        <w:ind w:leftChars="413" w:left="1471" w:hanging="480"/>
        <w:jc w:val="both"/>
        <w:textDirection w:val="lrTbV"/>
        <w:rPr>
          <w:rFonts w:ascii="標楷體" w:eastAsia="標楷體" w:hAnsi="標楷體"/>
          <w:spacing w:val="0"/>
          <w:szCs w:val="24"/>
        </w:rPr>
      </w:pPr>
      <w:r w:rsidRPr="00BE10A6">
        <w:rPr>
          <w:rFonts w:ascii="標楷體" w:eastAsia="標楷體" w:hAnsi="標楷體"/>
          <w:spacing w:val="0"/>
          <w:szCs w:val="24"/>
        </w:rPr>
        <w:t>五、其他疑似刻意造成不合格標之情形。</w:t>
      </w:r>
    </w:p>
    <w:p w14:paraId="61A2E3AB" w14:textId="77777777" w:rsidR="000661ED" w:rsidRPr="00BE10A6" w:rsidRDefault="000661ED" w:rsidP="009617C7">
      <w:pPr>
        <w:pStyle w:val="7"/>
        <w:snapToGrid w:val="0"/>
        <w:ind w:leftChars="413" w:left="1471" w:hanging="480"/>
        <w:jc w:val="both"/>
        <w:textDirection w:val="lrTbV"/>
        <w:rPr>
          <w:rFonts w:ascii="標楷體" w:eastAsia="標楷體" w:hAnsi="標楷體"/>
          <w:spacing w:val="0"/>
          <w:szCs w:val="24"/>
        </w:rPr>
      </w:pPr>
    </w:p>
    <w:p w14:paraId="410505F1" w14:textId="77777777" w:rsidR="006517F3" w:rsidRPr="00A45978" w:rsidRDefault="001B05FB" w:rsidP="009617C7">
      <w:pPr>
        <w:snapToGrid w:val="0"/>
        <w:spacing w:line="360" w:lineRule="exact"/>
        <w:ind w:left="991" w:hangingChars="413" w:hanging="991"/>
        <w:rPr>
          <w:rFonts w:ascii="標楷體" w:eastAsia="標楷體" w:hAnsi="標楷體"/>
          <w:szCs w:val="24"/>
        </w:rPr>
      </w:pPr>
      <w:r>
        <w:rPr>
          <w:rFonts w:ascii="標楷體" w:eastAsia="標楷體" w:hAnsi="標楷體" w:hint="eastAsia"/>
          <w:szCs w:val="24"/>
        </w:rPr>
        <w:t>二十四、</w:t>
      </w:r>
      <w:r w:rsidR="000661ED" w:rsidRPr="00BE10A6">
        <w:rPr>
          <w:rFonts w:ascii="標楷體" w:eastAsia="標楷體" w:hAnsi="標楷體" w:hint="eastAsia"/>
          <w:szCs w:val="24"/>
        </w:rPr>
        <w:t>廠商有下列情形之一者，其所繳納之押標金，不予發還；其</w:t>
      </w:r>
      <w:r w:rsidR="000661ED" w:rsidRPr="00BE10A6">
        <w:rPr>
          <w:rFonts w:ascii="標楷體" w:eastAsia="標楷體" w:hAnsi="標楷體" w:hint="eastAsia"/>
          <w:color w:val="FF0000"/>
          <w:szCs w:val="24"/>
        </w:rPr>
        <w:t>未依招標文件規定</w:t>
      </w:r>
      <w:r w:rsidR="000661ED" w:rsidRPr="00BE10A6">
        <w:rPr>
          <w:rFonts w:ascii="標楷體" w:eastAsia="標楷體" w:hAnsi="標楷體" w:hint="eastAsia"/>
          <w:color w:val="FF0000"/>
          <w:szCs w:val="24"/>
        </w:rPr>
        <w:lastRenderedPageBreak/>
        <w:t>繳納或</w:t>
      </w:r>
      <w:r w:rsidR="000661ED" w:rsidRPr="00BE10A6">
        <w:rPr>
          <w:rFonts w:ascii="標楷體" w:eastAsia="標楷體" w:hAnsi="標楷體" w:hint="eastAsia"/>
          <w:szCs w:val="24"/>
        </w:rPr>
        <w:t>已發還者</w:t>
      </w:r>
      <w:r w:rsidR="000661ED" w:rsidRPr="00BE10A6">
        <w:rPr>
          <w:rFonts w:ascii="標楷體" w:eastAsia="標楷體" w:hAnsi="標楷體"/>
          <w:szCs w:val="24"/>
        </w:rPr>
        <w:t>，並予追繳：</w:t>
      </w:r>
    </w:p>
    <w:p w14:paraId="78C1BAD3" w14:textId="77777777" w:rsidR="000661ED" w:rsidRDefault="000661ED" w:rsidP="009617C7">
      <w:pPr>
        <w:pStyle w:val="7"/>
        <w:numPr>
          <w:ilvl w:val="0"/>
          <w:numId w:val="19"/>
        </w:numPr>
        <w:snapToGrid w:val="0"/>
        <w:ind w:left="1560"/>
        <w:jc w:val="both"/>
        <w:textDirection w:val="lrTbV"/>
        <w:rPr>
          <w:rFonts w:ascii="標楷體" w:eastAsia="標楷體" w:hAnsi="標楷體"/>
          <w:spacing w:val="0"/>
          <w:szCs w:val="24"/>
        </w:rPr>
      </w:pPr>
      <w:r w:rsidRPr="00BE10A6">
        <w:rPr>
          <w:rFonts w:ascii="標楷體" w:eastAsia="標楷體" w:hAnsi="標楷體" w:hint="eastAsia"/>
          <w:spacing w:val="0"/>
          <w:szCs w:val="24"/>
        </w:rPr>
        <w:t>以</w:t>
      </w:r>
      <w:r w:rsidRPr="00BE10A6">
        <w:rPr>
          <w:rFonts w:ascii="標楷體" w:eastAsia="標楷體" w:hAnsi="標楷體" w:hint="eastAsia"/>
          <w:color w:val="FF0000"/>
          <w:spacing w:val="0"/>
          <w:szCs w:val="24"/>
        </w:rPr>
        <w:t>虛偽不實</w:t>
      </w:r>
      <w:r w:rsidRPr="00BE10A6">
        <w:rPr>
          <w:rFonts w:ascii="標楷體" w:eastAsia="標楷體" w:hAnsi="標楷體" w:hint="eastAsia"/>
          <w:spacing w:val="0"/>
          <w:szCs w:val="24"/>
        </w:rPr>
        <w:t>之文件投標。</w:t>
      </w:r>
    </w:p>
    <w:p w14:paraId="3B292D69" w14:textId="77777777" w:rsidR="000661ED" w:rsidRPr="00BE10A6" w:rsidRDefault="000661ED" w:rsidP="009617C7">
      <w:pPr>
        <w:pStyle w:val="7"/>
        <w:numPr>
          <w:ilvl w:val="0"/>
          <w:numId w:val="19"/>
        </w:numPr>
        <w:snapToGrid w:val="0"/>
        <w:ind w:left="1560"/>
        <w:jc w:val="both"/>
        <w:textDirection w:val="lrTbV"/>
        <w:rPr>
          <w:rFonts w:ascii="標楷體" w:eastAsia="標楷體" w:hAnsi="標楷體"/>
          <w:spacing w:val="0"/>
          <w:szCs w:val="24"/>
        </w:rPr>
      </w:pPr>
      <w:r w:rsidRPr="00BE10A6">
        <w:rPr>
          <w:rFonts w:ascii="標楷體" w:eastAsia="標楷體" w:hAnsi="標楷體" w:hint="eastAsia"/>
          <w:spacing w:val="0"/>
          <w:szCs w:val="24"/>
        </w:rPr>
        <w:t>借用他人名義或證件投標，</w:t>
      </w:r>
      <w:r w:rsidRPr="00BE10A6">
        <w:rPr>
          <w:rFonts w:ascii="標楷體" w:eastAsia="標楷體" w:hAnsi="標楷體" w:hint="eastAsia"/>
          <w:color w:val="FF0000"/>
          <w:spacing w:val="0"/>
          <w:szCs w:val="24"/>
        </w:rPr>
        <w:t>或容許他人借用本人名義或證件參</w:t>
      </w:r>
      <w:r>
        <w:rPr>
          <w:rFonts w:ascii="標楷體" w:eastAsia="標楷體" w:hAnsi="標楷體" w:hint="eastAsia"/>
          <w:color w:val="FF0000"/>
          <w:spacing w:val="0"/>
          <w:szCs w:val="24"/>
        </w:rPr>
        <w:t>予</w:t>
      </w:r>
      <w:r w:rsidRPr="00BE10A6">
        <w:rPr>
          <w:rFonts w:ascii="標楷體" w:eastAsia="標楷體" w:hAnsi="標楷體" w:hint="eastAsia"/>
          <w:color w:val="FF0000"/>
          <w:spacing w:val="0"/>
          <w:szCs w:val="24"/>
        </w:rPr>
        <w:t>投標</w:t>
      </w:r>
      <w:r w:rsidRPr="00BE10A6">
        <w:rPr>
          <w:rFonts w:ascii="標楷體" w:eastAsia="標楷體" w:hAnsi="標楷體" w:hint="eastAsia"/>
          <w:spacing w:val="0"/>
          <w:szCs w:val="24"/>
        </w:rPr>
        <w:t>。</w:t>
      </w:r>
    </w:p>
    <w:p w14:paraId="35BFD941" w14:textId="77777777" w:rsidR="000661ED" w:rsidRPr="00BE10A6" w:rsidRDefault="000661ED" w:rsidP="009617C7">
      <w:pPr>
        <w:pStyle w:val="7"/>
        <w:numPr>
          <w:ilvl w:val="0"/>
          <w:numId w:val="19"/>
        </w:numPr>
        <w:snapToGrid w:val="0"/>
        <w:ind w:left="1560"/>
        <w:jc w:val="both"/>
        <w:textDirection w:val="lrTbV"/>
        <w:rPr>
          <w:rFonts w:ascii="標楷體" w:eastAsia="標楷體" w:hAnsi="標楷體"/>
          <w:spacing w:val="0"/>
          <w:szCs w:val="24"/>
        </w:rPr>
      </w:pPr>
      <w:r w:rsidRPr="00BE10A6">
        <w:rPr>
          <w:rFonts w:ascii="標楷體" w:eastAsia="標楷體" w:hAnsi="標楷體" w:hint="eastAsia"/>
          <w:spacing w:val="0"/>
          <w:szCs w:val="24"/>
        </w:rPr>
        <w:t>冒用他人名義或證件投標。</w:t>
      </w:r>
    </w:p>
    <w:p w14:paraId="1BFE70BA" w14:textId="77777777" w:rsidR="000661ED" w:rsidRPr="00BE10A6" w:rsidRDefault="000661ED" w:rsidP="009617C7">
      <w:pPr>
        <w:pStyle w:val="7"/>
        <w:numPr>
          <w:ilvl w:val="0"/>
          <w:numId w:val="19"/>
        </w:numPr>
        <w:snapToGrid w:val="0"/>
        <w:ind w:left="1560"/>
        <w:jc w:val="both"/>
        <w:textDirection w:val="lrTbV"/>
        <w:rPr>
          <w:rFonts w:ascii="標楷體" w:eastAsia="標楷體" w:hAnsi="標楷體"/>
          <w:spacing w:val="0"/>
          <w:szCs w:val="24"/>
        </w:rPr>
      </w:pPr>
      <w:r w:rsidRPr="00BE10A6">
        <w:rPr>
          <w:rFonts w:ascii="標楷體" w:eastAsia="標楷體" w:hAnsi="標楷體" w:hint="eastAsia"/>
          <w:spacing w:val="0"/>
          <w:szCs w:val="24"/>
        </w:rPr>
        <w:t>得標後拒不簽約。</w:t>
      </w:r>
    </w:p>
    <w:p w14:paraId="0B374872" w14:textId="77777777" w:rsidR="000661ED" w:rsidRPr="00BE10A6" w:rsidRDefault="000661ED" w:rsidP="009617C7">
      <w:pPr>
        <w:pStyle w:val="19"/>
        <w:numPr>
          <w:ilvl w:val="0"/>
          <w:numId w:val="19"/>
        </w:numPr>
        <w:snapToGrid w:val="0"/>
        <w:spacing w:line="360" w:lineRule="exact"/>
        <w:ind w:left="1560"/>
        <w:rPr>
          <w:rFonts w:ascii="標楷體" w:eastAsia="標楷體" w:hAnsi="標楷體"/>
          <w:sz w:val="24"/>
          <w:szCs w:val="24"/>
        </w:rPr>
      </w:pPr>
      <w:r w:rsidRPr="00BE10A6">
        <w:rPr>
          <w:rFonts w:ascii="標楷體" w:eastAsia="標楷體" w:hAnsi="標楷體"/>
          <w:sz w:val="24"/>
          <w:szCs w:val="24"/>
        </w:rPr>
        <w:t>得標後未於規定期限內，繳足履約保證金或提供擔保。</w:t>
      </w:r>
    </w:p>
    <w:p w14:paraId="62E2EBB8" w14:textId="77777777" w:rsidR="000661ED" w:rsidRPr="00BE10A6" w:rsidRDefault="000661ED" w:rsidP="009617C7">
      <w:pPr>
        <w:pStyle w:val="19"/>
        <w:numPr>
          <w:ilvl w:val="0"/>
          <w:numId w:val="19"/>
        </w:numPr>
        <w:snapToGrid w:val="0"/>
        <w:spacing w:line="360" w:lineRule="exact"/>
        <w:ind w:left="1560"/>
        <w:rPr>
          <w:rFonts w:ascii="標楷體" w:eastAsia="標楷體" w:hAnsi="標楷體"/>
          <w:sz w:val="24"/>
          <w:szCs w:val="24"/>
        </w:rPr>
      </w:pPr>
      <w:r w:rsidRPr="00BE10A6">
        <w:rPr>
          <w:rFonts w:ascii="標楷體" w:eastAsia="標楷體" w:hAnsi="標楷體" w:hint="eastAsia"/>
          <w:color w:val="FF0000"/>
          <w:sz w:val="24"/>
          <w:szCs w:val="24"/>
        </w:rPr>
        <w:t>對採購有關人員行求、期約或交付不正利益。</w:t>
      </w:r>
    </w:p>
    <w:p w14:paraId="3679D56D" w14:textId="77777777" w:rsidR="000661ED" w:rsidRPr="00BE10A6" w:rsidRDefault="000661ED" w:rsidP="009617C7">
      <w:pPr>
        <w:pStyle w:val="19"/>
        <w:numPr>
          <w:ilvl w:val="0"/>
          <w:numId w:val="19"/>
        </w:numPr>
        <w:snapToGrid w:val="0"/>
        <w:spacing w:line="360" w:lineRule="exact"/>
        <w:ind w:left="1560"/>
        <w:rPr>
          <w:rFonts w:ascii="標楷體" w:eastAsia="標楷體" w:hAnsi="標楷體"/>
          <w:sz w:val="24"/>
          <w:szCs w:val="24"/>
        </w:rPr>
      </w:pPr>
      <w:r w:rsidRPr="00BE10A6">
        <w:rPr>
          <w:rFonts w:ascii="標楷體" w:eastAsia="標楷體" w:hAnsi="標楷體"/>
          <w:sz w:val="24"/>
          <w:szCs w:val="24"/>
        </w:rPr>
        <w:t>其他經主管機關認定有影響採購公正之違反法令行為者。</w:t>
      </w:r>
    </w:p>
    <w:p w14:paraId="7AFD796E" w14:textId="77777777" w:rsidR="000661ED" w:rsidRPr="00BE10A6" w:rsidRDefault="000661ED" w:rsidP="009617C7">
      <w:pPr>
        <w:tabs>
          <w:tab w:val="left" w:pos="2520"/>
        </w:tabs>
        <w:topLinePunct/>
        <w:snapToGrid w:val="0"/>
        <w:spacing w:line="360" w:lineRule="exact"/>
        <w:ind w:leftChars="354" w:left="850" w:rightChars="50" w:right="120"/>
        <w:jc w:val="both"/>
        <w:rPr>
          <w:rFonts w:ascii="標楷體" w:eastAsia="標楷體" w:hAnsi="標楷體"/>
          <w:color w:val="FF0000"/>
          <w:kern w:val="0"/>
          <w:szCs w:val="24"/>
        </w:rPr>
      </w:pPr>
      <w:r w:rsidRPr="00BE10A6">
        <w:rPr>
          <w:rFonts w:ascii="標楷體" w:eastAsia="標楷體" w:hAnsi="標楷體" w:hint="eastAsia"/>
          <w:color w:val="FF0000"/>
          <w:kern w:val="0"/>
          <w:szCs w:val="24"/>
        </w:rPr>
        <w:t>前項追繳押標金之情形，屬廠商未依招標文件規定繳納者，追繳金額依招標文件中規定之額度定之；其為標價之一定比率而無標價可供計算者，以預算金額代之。</w:t>
      </w:r>
    </w:p>
    <w:p w14:paraId="6928720F" w14:textId="77777777" w:rsidR="000661ED" w:rsidRPr="00BE10A6" w:rsidRDefault="000661ED" w:rsidP="001A38EB">
      <w:pPr>
        <w:pStyle w:val="7"/>
        <w:snapToGrid w:val="0"/>
        <w:ind w:left="1560" w:hanging="709"/>
        <w:jc w:val="both"/>
        <w:textDirection w:val="lrTbV"/>
        <w:rPr>
          <w:rFonts w:ascii="標楷體" w:eastAsia="標楷體" w:hAnsi="標楷體"/>
          <w:spacing w:val="0"/>
          <w:szCs w:val="24"/>
        </w:rPr>
      </w:pPr>
      <w:r w:rsidRPr="00BE10A6">
        <w:rPr>
          <w:rFonts w:ascii="標楷體" w:eastAsia="標楷體" w:hAnsi="標楷體" w:hint="eastAsia"/>
          <w:spacing w:val="0"/>
          <w:szCs w:val="24"/>
        </w:rPr>
        <w:t>附記：</w:t>
      </w:r>
      <w:r w:rsidR="00353CD9" w:rsidRPr="00353CD9">
        <w:rPr>
          <w:rFonts w:ascii="標楷體" w:eastAsia="標楷體" w:hAnsi="標楷體" w:hint="eastAsia"/>
          <w:spacing w:val="0"/>
          <w:szCs w:val="24"/>
        </w:rPr>
        <w:t>主管機關認定之情形如下（行政院公共工程委員會108年9月16日工程企字第1080100733號令）：</w:t>
      </w:r>
    </w:p>
    <w:p w14:paraId="4FACA874" w14:textId="77777777" w:rsidR="00353CD9" w:rsidRPr="00D42284" w:rsidRDefault="00353CD9" w:rsidP="009617C7">
      <w:pPr>
        <w:pStyle w:val="af3"/>
        <w:numPr>
          <w:ilvl w:val="0"/>
          <w:numId w:val="20"/>
        </w:numPr>
        <w:snapToGrid w:val="0"/>
        <w:spacing w:line="360" w:lineRule="exact"/>
        <w:ind w:leftChars="0" w:left="1985" w:hanging="338"/>
        <w:rPr>
          <w:rFonts w:ascii="標楷體" w:eastAsia="標楷體" w:hAnsi="標楷體"/>
          <w:kern w:val="0"/>
          <w:szCs w:val="24"/>
        </w:rPr>
      </w:pPr>
      <w:r w:rsidRPr="00D42284">
        <w:rPr>
          <w:rFonts w:ascii="標楷體" w:eastAsia="標楷體" w:hAnsi="標楷體" w:hint="eastAsia"/>
          <w:kern w:val="0"/>
          <w:szCs w:val="24"/>
        </w:rPr>
        <w:t>有採購法第48條第1項第2款之「足以影響採購公正之違法行為者」情形。</w:t>
      </w:r>
    </w:p>
    <w:p w14:paraId="2DC73F69" w14:textId="77777777" w:rsidR="00353CD9" w:rsidRPr="00D42284" w:rsidRDefault="00353CD9" w:rsidP="009617C7">
      <w:pPr>
        <w:pStyle w:val="af3"/>
        <w:numPr>
          <w:ilvl w:val="0"/>
          <w:numId w:val="20"/>
        </w:numPr>
        <w:snapToGrid w:val="0"/>
        <w:spacing w:line="360" w:lineRule="exact"/>
        <w:ind w:leftChars="0" w:left="1985" w:hanging="338"/>
        <w:rPr>
          <w:rFonts w:ascii="標楷體" w:eastAsia="標楷體" w:hAnsi="標楷體"/>
          <w:kern w:val="0"/>
          <w:szCs w:val="24"/>
        </w:rPr>
      </w:pPr>
      <w:r w:rsidRPr="00D42284">
        <w:rPr>
          <w:rFonts w:ascii="標楷體" w:eastAsia="標楷體" w:hAnsi="標楷體" w:hint="eastAsia"/>
          <w:kern w:val="0"/>
          <w:szCs w:val="24"/>
        </w:rPr>
        <w:t>有採購法第50條第1項第5款、第7款情形之一。</w:t>
      </w:r>
    </w:p>
    <w:p w14:paraId="4FD86DBE" w14:textId="77777777" w:rsidR="00353CD9" w:rsidRPr="00D42284" w:rsidRDefault="00353CD9" w:rsidP="009617C7">
      <w:pPr>
        <w:pStyle w:val="af3"/>
        <w:numPr>
          <w:ilvl w:val="0"/>
          <w:numId w:val="20"/>
        </w:numPr>
        <w:snapToGrid w:val="0"/>
        <w:spacing w:line="360" w:lineRule="exact"/>
        <w:ind w:leftChars="0" w:left="1985" w:hanging="338"/>
        <w:rPr>
          <w:rFonts w:ascii="標楷體" w:eastAsia="標楷體" w:hAnsi="標楷體"/>
          <w:kern w:val="0"/>
          <w:szCs w:val="24"/>
        </w:rPr>
      </w:pPr>
      <w:r w:rsidRPr="00D42284">
        <w:rPr>
          <w:rFonts w:ascii="標楷體" w:eastAsia="標楷體" w:hAnsi="標楷體" w:hint="eastAsia"/>
          <w:kern w:val="0"/>
          <w:szCs w:val="24"/>
        </w:rPr>
        <w:t>廠商或其代表人、代理人、受雇人或其他從業人員有採購法第87條各項構成要件事實之一。</w:t>
      </w:r>
    </w:p>
    <w:p w14:paraId="3CF7009E" w14:textId="77777777" w:rsidR="006517F3" w:rsidRPr="00A45978" w:rsidRDefault="00F46485" w:rsidP="009617C7">
      <w:pPr>
        <w:snapToGrid w:val="0"/>
        <w:spacing w:line="360" w:lineRule="exact"/>
        <w:ind w:left="120"/>
        <w:rPr>
          <w:rFonts w:ascii="標楷體" w:eastAsia="標楷體" w:hAnsi="標楷體"/>
          <w:szCs w:val="24"/>
        </w:rPr>
      </w:pPr>
      <w:r w:rsidRPr="00A45978">
        <w:rPr>
          <w:rFonts w:ascii="標楷體" w:eastAsia="標楷體" w:hAnsi="標楷體" w:hint="eastAsia"/>
          <w:szCs w:val="24"/>
        </w:rPr>
        <w:t>二十</w:t>
      </w:r>
      <w:r w:rsidR="00246FD0">
        <w:rPr>
          <w:rFonts w:ascii="標楷體" w:eastAsia="標楷體" w:hAnsi="標楷體" w:hint="eastAsia"/>
          <w:szCs w:val="24"/>
        </w:rPr>
        <w:t>六</w:t>
      </w:r>
      <w:r w:rsidR="00723E76" w:rsidRPr="00A45978">
        <w:rPr>
          <w:rFonts w:ascii="標楷體" w:eastAsia="標楷體" w:hAnsi="標楷體" w:hint="eastAsia"/>
          <w:szCs w:val="24"/>
        </w:rPr>
        <w:t>、</w:t>
      </w:r>
      <w:r w:rsidR="006517F3" w:rsidRPr="00A45978">
        <w:rPr>
          <w:rFonts w:ascii="標楷體" w:eastAsia="標楷體" w:hAnsi="標楷體" w:hint="eastAsia"/>
          <w:szCs w:val="24"/>
        </w:rPr>
        <w:t>投標規則：</w:t>
      </w:r>
    </w:p>
    <w:p w14:paraId="6ADF8B22" w14:textId="77777777" w:rsidR="006517F3" w:rsidRPr="00A45978" w:rsidRDefault="006517F3" w:rsidP="009617C7">
      <w:pPr>
        <w:numPr>
          <w:ilvl w:val="0"/>
          <w:numId w:val="4"/>
        </w:numPr>
        <w:snapToGrid w:val="0"/>
        <w:spacing w:line="360" w:lineRule="exact"/>
        <w:jc w:val="both"/>
        <w:rPr>
          <w:rFonts w:ascii="標楷體" w:eastAsia="標楷體" w:hAnsi="標楷體"/>
          <w:szCs w:val="24"/>
        </w:rPr>
      </w:pPr>
      <w:r w:rsidRPr="00A45978">
        <w:rPr>
          <w:rFonts w:ascii="標楷體" w:eastAsia="標楷體" w:hAnsi="標楷體" w:hint="eastAsia"/>
          <w:szCs w:val="24"/>
        </w:rPr>
        <w:t>投標</w:t>
      </w:r>
      <w:r w:rsidR="000448F2" w:rsidRPr="00A45978">
        <w:rPr>
          <w:rFonts w:ascii="標楷體" w:eastAsia="標楷體" w:hAnsi="標楷體" w:hint="eastAsia"/>
          <w:szCs w:val="24"/>
        </w:rPr>
        <w:t>廠</w:t>
      </w:r>
      <w:r w:rsidRPr="00A45978">
        <w:rPr>
          <w:rFonts w:ascii="標楷體" w:eastAsia="標楷體" w:hAnsi="標楷體" w:hint="eastAsia"/>
          <w:szCs w:val="24"/>
        </w:rPr>
        <w:t>商應</w:t>
      </w:r>
      <w:r w:rsidR="00377746" w:rsidRPr="00A45978">
        <w:rPr>
          <w:rFonts w:ascii="標楷體" w:eastAsia="標楷體" w:hAnsi="標楷體" w:hint="eastAsia"/>
          <w:szCs w:val="24"/>
        </w:rPr>
        <w:t>將本須知第五點規定之資格文件放入證件封及服務建議書</w:t>
      </w:r>
      <w:r w:rsidR="000448F2" w:rsidRPr="00A45978">
        <w:rPr>
          <w:rFonts w:ascii="標楷體" w:eastAsia="標楷體" w:hAnsi="標楷體"/>
          <w:szCs w:val="24"/>
        </w:rPr>
        <w:t>7</w:t>
      </w:r>
      <w:r w:rsidR="00377746" w:rsidRPr="00A45978">
        <w:rPr>
          <w:rFonts w:ascii="標楷體" w:eastAsia="標楷體" w:hAnsi="標楷體" w:hint="eastAsia"/>
          <w:szCs w:val="24"/>
        </w:rPr>
        <w:t>份</w:t>
      </w:r>
      <w:r w:rsidR="009A043E" w:rsidRPr="00A45978">
        <w:rPr>
          <w:rFonts w:ascii="標楷體" w:eastAsia="標楷體" w:hAnsi="標楷體" w:hint="eastAsia"/>
          <w:szCs w:val="24"/>
        </w:rPr>
        <w:t>單獨包裝</w:t>
      </w:r>
      <w:r w:rsidRPr="00A45978">
        <w:rPr>
          <w:rFonts w:ascii="標楷體" w:eastAsia="標楷體" w:hAnsi="標楷體" w:hint="eastAsia"/>
          <w:szCs w:val="24"/>
        </w:rPr>
        <w:t>，密封後投標</w:t>
      </w:r>
      <w:r w:rsidR="00C5680C" w:rsidRPr="00A45978">
        <w:rPr>
          <w:rFonts w:ascii="標楷體" w:eastAsia="標楷體" w:hAnsi="標楷體" w:hint="eastAsia"/>
          <w:szCs w:val="24"/>
        </w:rPr>
        <w:t>。</w:t>
      </w:r>
      <w:r w:rsidRPr="00A45978">
        <w:rPr>
          <w:rFonts w:ascii="標楷體" w:eastAsia="標楷體" w:hAnsi="標楷體" w:hint="eastAsia"/>
          <w:szCs w:val="24"/>
        </w:rPr>
        <w:t>標封外部須書明投標廠商名稱、地址及採購案號</w:t>
      </w:r>
      <w:r w:rsidR="009A043E" w:rsidRPr="00A45978">
        <w:rPr>
          <w:rFonts w:ascii="標楷體" w:eastAsia="標楷體" w:hAnsi="標楷體" w:hint="eastAsia"/>
          <w:szCs w:val="24"/>
        </w:rPr>
        <w:t>及</w:t>
      </w:r>
      <w:r w:rsidRPr="00A45978">
        <w:rPr>
          <w:rFonts w:ascii="標楷體" w:eastAsia="標楷體" w:hAnsi="標楷體" w:hint="eastAsia"/>
          <w:szCs w:val="24"/>
        </w:rPr>
        <w:t>招標標的。</w:t>
      </w:r>
      <w:r w:rsidR="00052CF0" w:rsidRPr="00A45978">
        <w:rPr>
          <w:rFonts w:ascii="標楷體" w:eastAsia="標楷體" w:hAnsi="標楷體" w:hint="eastAsia"/>
          <w:szCs w:val="24"/>
        </w:rPr>
        <w:t>投標文件須於</w:t>
      </w:r>
      <w:r w:rsidR="00723E76" w:rsidRPr="00A45978">
        <w:rPr>
          <w:rFonts w:ascii="標楷體" w:eastAsia="標楷體" w:hAnsi="標楷體" w:hint="eastAsia"/>
          <w:szCs w:val="24"/>
        </w:rPr>
        <w:t>截標</w:t>
      </w:r>
      <w:r w:rsidR="00052CF0" w:rsidRPr="00A45978">
        <w:rPr>
          <w:rFonts w:ascii="標楷體" w:eastAsia="標楷體" w:hAnsi="標楷體" w:hint="eastAsia"/>
          <w:szCs w:val="24"/>
        </w:rPr>
        <w:t>時間前，以郵遞或專人送達開標現場或本校總務處</w:t>
      </w:r>
      <w:r w:rsidR="00C5680C" w:rsidRPr="00A45978">
        <w:rPr>
          <w:rFonts w:ascii="標楷體" w:eastAsia="標楷體" w:hAnsi="標楷體" w:hint="eastAsia"/>
          <w:szCs w:val="24"/>
        </w:rPr>
        <w:t>採購</w:t>
      </w:r>
      <w:r w:rsidRPr="00A45978">
        <w:rPr>
          <w:rFonts w:ascii="標楷體" w:eastAsia="標楷體" w:hAnsi="標楷體" w:hint="eastAsia"/>
          <w:szCs w:val="24"/>
        </w:rPr>
        <w:t>組（郵遞投標廠商應自行預估郵遞時間，逾開標時間寄達者不予接受。）。</w:t>
      </w:r>
    </w:p>
    <w:p w14:paraId="1CE97A1C" w14:textId="77777777" w:rsidR="006517F3" w:rsidRPr="00A45978" w:rsidRDefault="006517F3" w:rsidP="009617C7">
      <w:pPr>
        <w:numPr>
          <w:ilvl w:val="0"/>
          <w:numId w:val="4"/>
        </w:numPr>
        <w:snapToGrid w:val="0"/>
        <w:spacing w:line="360" w:lineRule="exact"/>
        <w:rPr>
          <w:rFonts w:ascii="標楷體" w:eastAsia="標楷體" w:hAnsi="標楷體"/>
          <w:szCs w:val="24"/>
        </w:rPr>
      </w:pPr>
      <w:r w:rsidRPr="00A45978">
        <w:rPr>
          <w:rFonts w:ascii="標楷體" w:eastAsia="標楷體" w:hAnsi="標楷體" w:hint="eastAsia"/>
          <w:szCs w:val="24"/>
        </w:rPr>
        <w:t>廠商未繳納押標金者，</w:t>
      </w:r>
      <w:r w:rsidR="00052CF0" w:rsidRPr="00A45978">
        <w:rPr>
          <w:rFonts w:ascii="標楷體" w:eastAsia="標楷體" w:hAnsi="標楷體" w:hint="eastAsia"/>
          <w:szCs w:val="24"/>
        </w:rPr>
        <w:t>為不合格標</w:t>
      </w:r>
      <w:r w:rsidR="00D42284">
        <w:rPr>
          <w:rFonts w:ascii="標楷體" w:eastAsia="標楷體" w:hAnsi="標楷體" w:hint="eastAsia"/>
          <w:szCs w:val="24"/>
        </w:rPr>
        <w:t>；但若本案不收取押標金者，則不在此限</w:t>
      </w:r>
      <w:r w:rsidRPr="00A45978">
        <w:rPr>
          <w:rFonts w:ascii="標楷體" w:eastAsia="標楷體" w:hAnsi="標楷體" w:hint="eastAsia"/>
          <w:szCs w:val="24"/>
        </w:rPr>
        <w:t>。</w:t>
      </w:r>
    </w:p>
    <w:p w14:paraId="43FE473C" w14:textId="77777777" w:rsidR="006517F3" w:rsidRPr="00A45978" w:rsidRDefault="006517F3" w:rsidP="009617C7">
      <w:pPr>
        <w:numPr>
          <w:ilvl w:val="0"/>
          <w:numId w:val="4"/>
        </w:numPr>
        <w:snapToGrid w:val="0"/>
        <w:spacing w:line="360" w:lineRule="exact"/>
        <w:jc w:val="both"/>
        <w:rPr>
          <w:rFonts w:ascii="標楷體" w:eastAsia="標楷體" w:hAnsi="標楷體"/>
          <w:szCs w:val="24"/>
        </w:rPr>
      </w:pPr>
      <w:r w:rsidRPr="00A45978">
        <w:rPr>
          <w:rFonts w:ascii="標楷體" w:eastAsia="標楷體" w:hAnsi="標楷體" w:hint="eastAsia"/>
          <w:szCs w:val="24"/>
        </w:rPr>
        <w:t>開標審查廠商資格，</w:t>
      </w:r>
      <w:r w:rsidR="000C4FC0" w:rsidRPr="00A45978">
        <w:rPr>
          <w:rFonts w:ascii="標楷體" w:eastAsia="標楷體" w:hAnsi="標楷體" w:hint="eastAsia"/>
          <w:szCs w:val="24"/>
        </w:rPr>
        <w:t>資格符合者，方可參加規格及價格審查</w:t>
      </w:r>
      <w:r w:rsidRPr="00A45978">
        <w:rPr>
          <w:rFonts w:ascii="標楷體" w:eastAsia="標楷體" w:hAnsi="標楷體" w:hint="eastAsia"/>
          <w:szCs w:val="24"/>
        </w:rPr>
        <w:t>。（廠商所提出之資格文件影本，本校於必要時得通知廠商限期提出正本供查驗，查驗結果如與正本不符，係偽造或變造者，</w:t>
      </w:r>
      <w:r w:rsidR="00444008" w:rsidRPr="00A45978">
        <w:rPr>
          <w:rFonts w:ascii="標楷體" w:eastAsia="標楷體" w:hAnsi="標楷體" w:hint="eastAsia"/>
          <w:szCs w:val="24"/>
        </w:rPr>
        <w:t>於開標前發現者</w:t>
      </w:r>
      <w:r w:rsidR="000950F2" w:rsidRPr="00A45978">
        <w:rPr>
          <w:rFonts w:ascii="標楷體" w:eastAsia="標楷體" w:hAnsi="標楷體" w:hint="eastAsia"/>
          <w:szCs w:val="24"/>
        </w:rPr>
        <w:t>，所投之標不予</w:t>
      </w:r>
      <w:r w:rsidR="00444008" w:rsidRPr="00A45978">
        <w:rPr>
          <w:rFonts w:ascii="標楷體" w:eastAsia="標楷體" w:hAnsi="標楷體" w:hint="eastAsia"/>
          <w:szCs w:val="24"/>
        </w:rPr>
        <w:t>開標；於開標後發現者，不決標予該廠商；決標或簽約後發現者，本校得撤銷決標、終止或解除契約，並得追償損失</w:t>
      </w:r>
      <w:r w:rsidRPr="00A45978">
        <w:rPr>
          <w:rFonts w:ascii="標楷體" w:eastAsia="標楷體" w:hAnsi="標楷體" w:hint="eastAsia"/>
          <w:szCs w:val="24"/>
        </w:rPr>
        <w:t>。）</w:t>
      </w:r>
    </w:p>
    <w:p w14:paraId="0CFF9215" w14:textId="77777777" w:rsidR="006517F3" w:rsidRPr="00A45978" w:rsidRDefault="007A5D39" w:rsidP="009617C7">
      <w:pPr>
        <w:numPr>
          <w:ilvl w:val="0"/>
          <w:numId w:val="4"/>
        </w:numPr>
        <w:snapToGrid w:val="0"/>
        <w:spacing w:line="360" w:lineRule="exact"/>
        <w:jc w:val="both"/>
        <w:rPr>
          <w:rFonts w:ascii="標楷體" w:eastAsia="標楷體" w:hAnsi="標楷體"/>
          <w:szCs w:val="24"/>
        </w:rPr>
      </w:pPr>
      <w:r w:rsidRPr="00A45978">
        <w:rPr>
          <w:rFonts w:ascii="標楷體" w:eastAsia="標楷體" w:hAnsi="標楷體" w:hint="eastAsia"/>
          <w:szCs w:val="24"/>
        </w:rPr>
        <w:t>投標廠商負責人得親自攜帶公司及負責人印章到場參加，或授權人員參加採</w:t>
      </w:r>
      <w:r w:rsidR="00E870C3" w:rsidRPr="00A45978">
        <w:rPr>
          <w:rFonts w:ascii="標楷體" w:eastAsia="標楷體" w:hAnsi="標楷體" w:hint="eastAsia"/>
          <w:szCs w:val="24"/>
        </w:rPr>
        <w:t>購</w:t>
      </w:r>
      <w:r w:rsidRPr="00A45978">
        <w:rPr>
          <w:rFonts w:ascii="標楷體" w:eastAsia="標楷體" w:hAnsi="標楷體" w:hint="eastAsia"/>
          <w:szCs w:val="24"/>
        </w:rPr>
        <w:t>案有關會議，被授權人員參加會議簽署有關文件時應提示「出席代表授權書」。</w:t>
      </w:r>
    </w:p>
    <w:p w14:paraId="4393D578" w14:textId="77777777" w:rsidR="006517F3" w:rsidRPr="00A45978" w:rsidRDefault="006517F3" w:rsidP="009617C7">
      <w:pPr>
        <w:numPr>
          <w:ilvl w:val="0"/>
          <w:numId w:val="4"/>
        </w:numPr>
        <w:snapToGrid w:val="0"/>
        <w:spacing w:line="360" w:lineRule="exact"/>
        <w:jc w:val="both"/>
        <w:rPr>
          <w:rFonts w:ascii="標楷體" w:eastAsia="標楷體" w:hAnsi="標楷體"/>
          <w:szCs w:val="24"/>
        </w:rPr>
      </w:pPr>
      <w:r w:rsidRPr="00A45978">
        <w:rPr>
          <w:rFonts w:ascii="標楷體" w:eastAsia="標楷體" w:hAnsi="標楷體" w:hint="eastAsia"/>
          <w:szCs w:val="24"/>
        </w:rPr>
        <w:t>投標文件如有塗改，須清晰可辨並加蓋公司及負責人印章。</w:t>
      </w:r>
    </w:p>
    <w:p w14:paraId="19712C05" w14:textId="77777777" w:rsidR="006517F3" w:rsidRPr="00A45978" w:rsidRDefault="00F46485" w:rsidP="009617C7">
      <w:pPr>
        <w:snapToGrid w:val="0"/>
        <w:spacing w:line="360" w:lineRule="exact"/>
        <w:ind w:leftChars="50" w:left="991" w:hangingChars="363" w:hanging="871"/>
        <w:jc w:val="both"/>
        <w:textDirection w:val="lrTbV"/>
        <w:rPr>
          <w:rFonts w:ascii="標楷體" w:eastAsia="標楷體" w:hAnsi="標楷體"/>
          <w:szCs w:val="24"/>
        </w:rPr>
      </w:pPr>
      <w:r w:rsidRPr="00A45978">
        <w:rPr>
          <w:rFonts w:ascii="標楷體" w:eastAsia="標楷體" w:hAnsi="標楷體" w:hint="eastAsia"/>
          <w:szCs w:val="24"/>
        </w:rPr>
        <w:t>二十</w:t>
      </w:r>
      <w:r w:rsidR="00246FD0">
        <w:rPr>
          <w:rFonts w:ascii="標楷體" w:eastAsia="標楷體" w:hAnsi="標楷體" w:hint="eastAsia"/>
          <w:szCs w:val="24"/>
        </w:rPr>
        <w:t>七</w:t>
      </w:r>
      <w:r w:rsidR="00356D83" w:rsidRPr="00A45978">
        <w:rPr>
          <w:rFonts w:ascii="標楷體" w:eastAsia="標楷體" w:hAnsi="標楷體" w:hint="eastAsia"/>
          <w:szCs w:val="24"/>
        </w:rPr>
        <w:t>、</w:t>
      </w:r>
      <w:r w:rsidR="006517F3" w:rsidRPr="00A45978">
        <w:rPr>
          <w:rFonts w:ascii="標楷體" w:eastAsia="標楷體" w:hAnsi="標楷體" w:hint="eastAsia"/>
          <w:szCs w:val="24"/>
        </w:rPr>
        <w:t>招標文件如有要求或提及特定之商標或商名、專利、設計或型式、特定來源地、生產者或供應者之情形，允許投標廠商提出同等品，其提出同等品之時機為：</w:t>
      </w:r>
    </w:p>
    <w:p w14:paraId="25B283F9" w14:textId="77777777" w:rsidR="006517F3" w:rsidRPr="00A45978" w:rsidRDefault="006517F3" w:rsidP="009617C7">
      <w:pPr>
        <w:numPr>
          <w:ilvl w:val="0"/>
          <w:numId w:val="5"/>
        </w:numPr>
        <w:snapToGrid w:val="0"/>
        <w:spacing w:line="360" w:lineRule="exact"/>
        <w:jc w:val="both"/>
        <w:textDirection w:val="lrTbV"/>
        <w:rPr>
          <w:rFonts w:ascii="標楷體" w:eastAsia="標楷體" w:hAnsi="標楷體"/>
          <w:szCs w:val="24"/>
        </w:rPr>
      </w:pPr>
      <w:r w:rsidRPr="00A45978">
        <w:rPr>
          <w:rFonts w:ascii="標楷體" w:eastAsia="標楷體" w:hAnsi="標楷體" w:hint="eastAsia"/>
          <w:szCs w:val="24"/>
        </w:rPr>
        <w:t>應於投標文件內預先提出者，廠商應於投標文件內敘明同等品之廠牌、價格及功能、效益、標準或特性等相關資料，以供審查。</w:t>
      </w:r>
    </w:p>
    <w:p w14:paraId="4C7DBE39" w14:textId="77777777" w:rsidR="006517F3" w:rsidRPr="00A45978" w:rsidRDefault="006517F3" w:rsidP="009617C7">
      <w:pPr>
        <w:numPr>
          <w:ilvl w:val="0"/>
          <w:numId w:val="5"/>
        </w:numPr>
        <w:snapToGrid w:val="0"/>
        <w:spacing w:line="360" w:lineRule="exact"/>
        <w:textDirection w:val="lrTbV"/>
        <w:rPr>
          <w:rFonts w:ascii="標楷體" w:eastAsia="標楷體" w:hAnsi="標楷體"/>
          <w:szCs w:val="24"/>
        </w:rPr>
      </w:pPr>
      <w:r w:rsidRPr="00A45978">
        <w:rPr>
          <w:rFonts w:ascii="標楷體" w:eastAsia="標楷體" w:hAnsi="標楷體" w:hint="eastAsia"/>
          <w:szCs w:val="24"/>
        </w:rPr>
        <w:t>得標廠商得於使用同等品前，依契約規定向本校提出同等品之廠牌、價格及</w:t>
      </w:r>
      <w:r w:rsidRPr="00A45978">
        <w:rPr>
          <w:rFonts w:ascii="標楷體" w:eastAsia="標楷體" w:hAnsi="標楷體" w:hint="eastAsia"/>
          <w:szCs w:val="24"/>
        </w:rPr>
        <w:lastRenderedPageBreak/>
        <w:t>功能、效益、標準或特性等相關資料，以供審查。</w:t>
      </w:r>
    </w:p>
    <w:p w14:paraId="0EF77796" w14:textId="77777777" w:rsidR="00DA4226" w:rsidRPr="00A45978" w:rsidRDefault="00356D83" w:rsidP="009617C7">
      <w:pPr>
        <w:snapToGrid w:val="0"/>
        <w:spacing w:line="360" w:lineRule="exact"/>
        <w:ind w:left="120"/>
        <w:rPr>
          <w:rFonts w:ascii="標楷體" w:eastAsia="標楷體" w:hAnsi="標楷體"/>
          <w:szCs w:val="24"/>
        </w:rPr>
      </w:pPr>
      <w:r w:rsidRPr="00A45978">
        <w:rPr>
          <w:rFonts w:ascii="標楷體" w:eastAsia="標楷體" w:hAnsi="標楷體" w:hint="eastAsia"/>
          <w:szCs w:val="24"/>
        </w:rPr>
        <w:t>二十</w:t>
      </w:r>
      <w:r w:rsidR="00246FD0">
        <w:rPr>
          <w:rFonts w:ascii="標楷體" w:eastAsia="標楷體" w:hAnsi="標楷體" w:hint="eastAsia"/>
          <w:szCs w:val="24"/>
        </w:rPr>
        <w:t>八</w:t>
      </w:r>
      <w:r w:rsidRPr="00A45978">
        <w:rPr>
          <w:rFonts w:ascii="標楷體" w:eastAsia="標楷體" w:hAnsi="標楷體" w:hint="eastAsia"/>
          <w:szCs w:val="24"/>
        </w:rPr>
        <w:t>、</w:t>
      </w:r>
      <w:r w:rsidR="00DA4226" w:rsidRPr="00A45978">
        <w:rPr>
          <w:rFonts w:ascii="標楷體" w:eastAsia="標楷體" w:hAnsi="標楷體" w:hint="eastAsia"/>
          <w:b/>
          <w:szCs w:val="24"/>
          <w:shd w:val="pct15" w:color="auto" w:fill="FFFFFF"/>
        </w:rPr>
        <w:t>審查</w:t>
      </w:r>
      <w:r w:rsidR="006A19C1" w:rsidRPr="00A45978">
        <w:rPr>
          <w:rFonts w:ascii="標楷體" w:eastAsia="標楷體" w:hAnsi="標楷體" w:hint="eastAsia"/>
          <w:b/>
          <w:szCs w:val="24"/>
          <w:shd w:val="pct15" w:color="auto" w:fill="FFFFFF"/>
        </w:rPr>
        <w:t>項目及配分詳審查須知</w:t>
      </w:r>
      <w:r w:rsidR="006A19C1" w:rsidRPr="00A45978">
        <w:rPr>
          <w:rFonts w:ascii="標楷體" w:eastAsia="標楷體" w:hAnsi="標楷體" w:hint="eastAsia"/>
          <w:szCs w:val="24"/>
        </w:rPr>
        <w:t>。</w:t>
      </w:r>
    </w:p>
    <w:p w14:paraId="46B37807" w14:textId="77777777" w:rsidR="005A40AE" w:rsidRPr="00A45978" w:rsidRDefault="00F46485" w:rsidP="009617C7">
      <w:pPr>
        <w:snapToGrid w:val="0"/>
        <w:spacing w:line="360" w:lineRule="exact"/>
        <w:ind w:leftChars="50" w:left="1080" w:hangingChars="400" w:hanging="960"/>
        <w:rPr>
          <w:rFonts w:ascii="標楷體" w:eastAsia="標楷體" w:hAnsi="標楷體"/>
          <w:szCs w:val="24"/>
        </w:rPr>
      </w:pPr>
      <w:r w:rsidRPr="00A45978">
        <w:rPr>
          <w:rFonts w:ascii="標楷體" w:eastAsia="標楷體" w:hAnsi="標楷體" w:hint="eastAsia"/>
          <w:szCs w:val="24"/>
        </w:rPr>
        <w:t>二十</w:t>
      </w:r>
      <w:r w:rsidR="00246FD0">
        <w:rPr>
          <w:rFonts w:ascii="標楷體" w:eastAsia="標楷體" w:hAnsi="標楷體" w:hint="eastAsia"/>
          <w:szCs w:val="24"/>
        </w:rPr>
        <w:t>九</w:t>
      </w:r>
      <w:r w:rsidR="00356D83" w:rsidRPr="00A45978">
        <w:rPr>
          <w:rFonts w:ascii="標楷體" w:eastAsia="標楷體" w:hAnsi="標楷體" w:hint="eastAsia"/>
          <w:szCs w:val="24"/>
        </w:rPr>
        <w:t>、</w:t>
      </w:r>
      <w:r w:rsidR="006813D0" w:rsidRPr="00A45978">
        <w:rPr>
          <w:rFonts w:ascii="標楷體" w:eastAsia="標楷體" w:hAnsi="標楷體" w:hint="eastAsia"/>
          <w:szCs w:val="24"/>
        </w:rPr>
        <w:t>決標原則</w:t>
      </w:r>
    </w:p>
    <w:p w14:paraId="6E1089C5" w14:textId="77777777" w:rsidR="00052CF0" w:rsidRPr="00A45978" w:rsidRDefault="00356D83" w:rsidP="009617C7">
      <w:pPr>
        <w:snapToGrid w:val="0"/>
        <w:spacing w:line="360" w:lineRule="exact"/>
        <w:ind w:leftChars="482" w:left="1157"/>
        <w:rPr>
          <w:rFonts w:ascii="標楷體" w:eastAsia="標楷體" w:hAnsi="標楷體"/>
          <w:szCs w:val="24"/>
        </w:rPr>
      </w:pPr>
      <w:r w:rsidRPr="00A45978">
        <w:rPr>
          <w:rFonts w:ascii="標楷體" w:eastAsia="標楷體" w:hAnsi="標楷體" w:hint="eastAsia"/>
          <w:szCs w:val="24"/>
        </w:rPr>
        <w:t>本案為</w:t>
      </w:r>
      <w:r w:rsidR="00052CF0" w:rsidRPr="00A45978">
        <w:rPr>
          <w:rFonts w:ascii="標楷體" w:eastAsia="標楷體" w:hAnsi="標楷體" w:hint="eastAsia"/>
          <w:szCs w:val="24"/>
        </w:rPr>
        <w:t>訂有底價之採購，依優勝序位，自最優勝者起，依序以議價方式辦理，以合於採購文件規定，且在底價以內者為供應廠商。</w:t>
      </w:r>
    </w:p>
    <w:p w14:paraId="0B82339F" w14:textId="77777777" w:rsidR="00CC2707" w:rsidRPr="00A45978" w:rsidRDefault="00246FD0" w:rsidP="009617C7">
      <w:pPr>
        <w:snapToGrid w:val="0"/>
        <w:spacing w:line="360" w:lineRule="exact"/>
        <w:ind w:leftChars="50" w:left="1080" w:hangingChars="400" w:hanging="960"/>
        <w:jc w:val="both"/>
        <w:rPr>
          <w:rFonts w:ascii="標楷體" w:eastAsia="標楷體" w:hAnsi="標楷體"/>
          <w:szCs w:val="24"/>
        </w:rPr>
      </w:pPr>
      <w:r>
        <w:rPr>
          <w:rFonts w:ascii="標楷體" w:eastAsia="標楷體" w:hAnsi="標楷體" w:hint="eastAsia"/>
          <w:szCs w:val="24"/>
        </w:rPr>
        <w:t>三</w:t>
      </w:r>
      <w:r w:rsidR="00F46485" w:rsidRPr="00A45978">
        <w:rPr>
          <w:rFonts w:ascii="標楷體" w:eastAsia="標楷體" w:hAnsi="標楷體" w:hint="eastAsia"/>
          <w:szCs w:val="24"/>
        </w:rPr>
        <w:t>十、</w:t>
      </w:r>
      <w:r>
        <w:rPr>
          <w:rFonts w:ascii="標楷體" w:eastAsia="標楷體" w:hAnsi="標楷體" w:hint="eastAsia"/>
          <w:szCs w:val="24"/>
        </w:rPr>
        <w:t xml:space="preserve"> </w:t>
      </w:r>
      <w:r w:rsidR="00704D55">
        <w:rPr>
          <w:rFonts w:ascii="標楷體" w:eastAsia="標楷體" w:hAnsi="標楷體"/>
          <w:szCs w:val="24"/>
        </w:rPr>
        <w:t xml:space="preserve"> </w:t>
      </w:r>
      <w:r w:rsidR="00CC2707" w:rsidRPr="00A45978">
        <w:rPr>
          <w:rFonts w:ascii="標楷體" w:eastAsia="標楷體" w:hAnsi="標楷體" w:hint="eastAsia"/>
          <w:b/>
          <w:szCs w:val="24"/>
        </w:rPr>
        <w:t>協商：</w:t>
      </w:r>
      <w:r w:rsidR="000A5392" w:rsidRPr="00A45978">
        <w:rPr>
          <w:rFonts w:ascii="標楷體" w:eastAsia="標楷體" w:hAnsi="標楷體" w:hint="eastAsia"/>
          <w:b/>
          <w:szCs w:val="24"/>
        </w:rPr>
        <w:t>本校保留與供應廠商協商之權。</w:t>
      </w:r>
      <w:r w:rsidR="00CC2707" w:rsidRPr="00A45978">
        <w:rPr>
          <w:rFonts w:ascii="標楷體" w:eastAsia="標楷體" w:hAnsi="標楷體" w:hint="eastAsia"/>
          <w:szCs w:val="24"/>
        </w:rPr>
        <w:t>請購單位得於訂定採購契約之前與供應廠商就採購工程、財物之規格或勞務之需求等進行協商</w:t>
      </w:r>
      <w:r w:rsidR="000A5392" w:rsidRPr="00A45978">
        <w:rPr>
          <w:rFonts w:ascii="標楷體" w:eastAsia="標楷體" w:hAnsi="標楷體" w:hint="eastAsia"/>
          <w:szCs w:val="24"/>
        </w:rPr>
        <w:t>，</w:t>
      </w:r>
      <w:r w:rsidR="009964EF" w:rsidRPr="00A45978">
        <w:rPr>
          <w:rFonts w:ascii="標楷體" w:eastAsia="標楷體" w:hAnsi="標楷體" w:hint="eastAsia"/>
          <w:szCs w:val="24"/>
        </w:rPr>
        <w:t>惟</w:t>
      </w:r>
      <w:r w:rsidR="00C049B1" w:rsidRPr="00A45978">
        <w:rPr>
          <w:rFonts w:ascii="標楷體" w:eastAsia="標楷體" w:hAnsi="標楷體" w:hint="eastAsia"/>
          <w:szCs w:val="24"/>
        </w:rPr>
        <w:t>「</w:t>
      </w:r>
      <w:r w:rsidR="00014AAE" w:rsidRPr="00A45978">
        <w:rPr>
          <w:rFonts w:ascii="標楷體" w:eastAsia="標楷體" w:hAnsi="標楷體" w:hint="eastAsia"/>
          <w:szCs w:val="24"/>
        </w:rPr>
        <w:t>協商範圍不得踰越原採購目的</w:t>
      </w:r>
      <w:r w:rsidR="00315571" w:rsidRPr="00A45978">
        <w:rPr>
          <w:rFonts w:ascii="標楷體" w:eastAsia="標楷體" w:hAnsi="標楷體" w:hint="eastAsia"/>
          <w:szCs w:val="24"/>
        </w:rPr>
        <w:t>」</w:t>
      </w:r>
      <w:r w:rsidR="00CC2707" w:rsidRPr="00A45978">
        <w:rPr>
          <w:rFonts w:ascii="標楷體" w:eastAsia="標楷體" w:hAnsi="標楷體" w:hint="eastAsia"/>
          <w:szCs w:val="24"/>
        </w:rPr>
        <w:t>。</w:t>
      </w:r>
    </w:p>
    <w:p w14:paraId="1D03015A" w14:textId="352F0E29" w:rsidR="006517F3" w:rsidRPr="00A45978" w:rsidRDefault="00F46485" w:rsidP="009617C7">
      <w:pPr>
        <w:snapToGrid w:val="0"/>
        <w:spacing w:line="360" w:lineRule="exact"/>
        <w:ind w:leftChars="50" w:left="840" w:hangingChars="300" w:hanging="720"/>
        <w:rPr>
          <w:rFonts w:ascii="標楷體" w:eastAsia="標楷體" w:hAnsi="標楷體"/>
          <w:szCs w:val="24"/>
        </w:rPr>
      </w:pPr>
      <w:r w:rsidRPr="00A45978">
        <w:rPr>
          <w:rFonts w:ascii="標楷體" w:eastAsia="標楷體" w:hAnsi="標楷體" w:hint="eastAsia"/>
          <w:szCs w:val="24"/>
        </w:rPr>
        <w:t>三十</w:t>
      </w:r>
      <w:r w:rsidR="00246FD0">
        <w:rPr>
          <w:rFonts w:ascii="標楷體" w:eastAsia="標楷體" w:hAnsi="標楷體" w:hint="eastAsia"/>
          <w:szCs w:val="24"/>
        </w:rPr>
        <w:t>一</w:t>
      </w:r>
      <w:r w:rsidR="00356D83" w:rsidRPr="00A45978">
        <w:rPr>
          <w:rFonts w:ascii="標楷體" w:eastAsia="標楷體" w:hAnsi="標楷體" w:hint="eastAsia"/>
          <w:szCs w:val="24"/>
        </w:rPr>
        <w:t>、</w:t>
      </w:r>
      <w:r w:rsidR="006517F3" w:rsidRPr="00A45978">
        <w:rPr>
          <w:rFonts w:ascii="標楷體" w:eastAsia="標楷體" w:hAnsi="標楷體" w:hint="eastAsia"/>
          <w:b/>
          <w:szCs w:val="24"/>
        </w:rPr>
        <w:t>履約地點：</w:t>
      </w:r>
      <w:r w:rsidR="00D42284">
        <w:rPr>
          <w:rFonts w:ascii="標楷體" w:eastAsia="標楷體" w:hAnsi="標楷體" w:hint="eastAsia"/>
          <w:b/>
          <w:szCs w:val="24"/>
        </w:rPr>
        <w:t>本校</w:t>
      </w:r>
      <w:r w:rsidR="00134A35">
        <w:rPr>
          <w:rFonts w:ascii="標楷體" w:eastAsia="標楷體" w:hAnsi="標楷體" w:hint="eastAsia"/>
          <w:b/>
          <w:szCs w:val="24"/>
        </w:rPr>
        <w:t>舊理工</w:t>
      </w:r>
      <w:r w:rsidR="00332E30">
        <w:rPr>
          <w:rFonts w:ascii="標楷體" w:eastAsia="標楷體" w:hAnsi="標楷體" w:hint="eastAsia"/>
          <w:b/>
          <w:szCs w:val="24"/>
        </w:rPr>
        <w:t>大樓</w:t>
      </w:r>
      <w:r w:rsidR="00134A35">
        <w:rPr>
          <w:rFonts w:ascii="標楷體" w:eastAsia="標楷體" w:hAnsi="標楷體" w:hint="eastAsia"/>
          <w:b/>
          <w:szCs w:val="24"/>
        </w:rPr>
        <w:t>一樓實驗</w:t>
      </w:r>
      <w:r w:rsidR="00332E30">
        <w:rPr>
          <w:rFonts w:ascii="標楷體" w:eastAsia="標楷體" w:hAnsi="標楷體" w:hint="eastAsia"/>
          <w:b/>
          <w:szCs w:val="24"/>
        </w:rPr>
        <w:t>室</w:t>
      </w:r>
      <w:r w:rsidR="00F46ADC" w:rsidRPr="00D233AF">
        <w:rPr>
          <w:rFonts w:ascii="標楷體" w:eastAsia="標楷體" w:hAnsi="標楷體" w:hint="eastAsia"/>
          <w:b/>
          <w:color w:val="0000FF"/>
          <w:szCs w:val="24"/>
        </w:rPr>
        <w:t>。</w:t>
      </w:r>
    </w:p>
    <w:p w14:paraId="1757A214" w14:textId="4FDFCBD5" w:rsidR="001C0EBF" w:rsidRPr="00A45978" w:rsidRDefault="00F46485" w:rsidP="009617C7">
      <w:pPr>
        <w:snapToGrid w:val="0"/>
        <w:spacing w:line="360" w:lineRule="exact"/>
        <w:ind w:leftChars="50" w:left="1080" w:hangingChars="400" w:hanging="960"/>
        <w:rPr>
          <w:rFonts w:ascii="標楷體" w:eastAsia="標楷體" w:hAnsi="標楷體"/>
          <w:b/>
          <w:szCs w:val="24"/>
        </w:rPr>
      </w:pPr>
      <w:r w:rsidRPr="00A45978">
        <w:rPr>
          <w:rFonts w:ascii="標楷體" w:eastAsia="標楷體" w:hAnsi="標楷體" w:hint="eastAsia"/>
          <w:szCs w:val="24"/>
        </w:rPr>
        <w:t>三十</w:t>
      </w:r>
      <w:r w:rsidR="00246FD0">
        <w:rPr>
          <w:rFonts w:ascii="標楷體" w:eastAsia="標楷體" w:hAnsi="標楷體" w:hint="eastAsia"/>
          <w:szCs w:val="24"/>
        </w:rPr>
        <w:t>二</w:t>
      </w:r>
      <w:r w:rsidR="00356D83" w:rsidRPr="00A45978">
        <w:rPr>
          <w:rFonts w:ascii="標楷體" w:eastAsia="標楷體" w:hAnsi="標楷體" w:hint="eastAsia"/>
          <w:szCs w:val="24"/>
        </w:rPr>
        <w:t>、</w:t>
      </w:r>
      <w:r w:rsidR="006517F3" w:rsidRPr="00A45978">
        <w:rPr>
          <w:rFonts w:ascii="標楷體" w:eastAsia="標楷體" w:hAnsi="標楷體" w:hint="eastAsia"/>
          <w:b/>
          <w:szCs w:val="24"/>
        </w:rPr>
        <w:t>履約時間：</w:t>
      </w:r>
      <w:r w:rsidR="00F12249" w:rsidRPr="00D233AF">
        <w:rPr>
          <w:rFonts w:ascii="標楷體" w:eastAsia="標楷體" w:hAnsi="標楷體"/>
          <w:b/>
          <w:color w:val="0000FF"/>
          <w:szCs w:val="24"/>
        </w:rPr>
        <w:t>自決標次日起</w:t>
      </w:r>
      <w:r w:rsidR="00134A35">
        <w:rPr>
          <w:rFonts w:ascii="標楷體" w:eastAsia="標楷體" w:hAnsi="標楷體" w:hint="eastAsia"/>
          <w:b/>
          <w:color w:val="0000FF"/>
          <w:szCs w:val="24"/>
        </w:rPr>
        <w:t>至114年10月31日止</w:t>
      </w:r>
      <w:r w:rsidR="00F12249" w:rsidRPr="00D233AF">
        <w:rPr>
          <w:rFonts w:ascii="標楷體" w:eastAsia="標楷體" w:hAnsi="標楷體"/>
          <w:b/>
          <w:color w:val="0000FF"/>
          <w:szCs w:val="24"/>
        </w:rPr>
        <w:t>完成</w:t>
      </w:r>
      <w:r w:rsidR="00F12249" w:rsidRPr="00D233AF">
        <w:rPr>
          <w:rFonts w:ascii="標楷體" w:eastAsia="標楷體" w:hAnsi="標楷體" w:hint="eastAsia"/>
          <w:b/>
          <w:color w:val="0000FF"/>
          <w:szCs w:val="24"/>
        </w:rPr>
        <w:t>交貨</w:t>
      </w:r>
      <w:r w:rsidR="006570A6" w:rsidRPr="00D233AF">
        <w:rPr>
          <w:rFonts w:ascii="標楷體" w:eastAsia="標楷體" w:hAnsi="標楷體" w:hint="eastAsia"/>
          <w:b/>
          <w:color w:val="0000FF"/>
          <w:szCs w:val="24"/>
        </w:rPr>
        <w:t>與</w:t>
      </w:r>
      <w:r w:rsidR="006570A6" w:rsidRPr="00D233AF">
        <w:rPr>
          <w:rFonts w:ascii="標楷體" w:eastAsia="標楷體" w:hAnsi="標楷體"/>
          <w:b/>
          <w:color w:val="0000FF"/>
          <w:szCs w:val="24"/>
        </w:rPr>
        <w:t>安裝</w:t>
      </w:r>
      <w:r w:rsidR="001C0EBF" w:rsidRPr="00A45978">
        <w:rPr>
          <w:rFonts w:ascii="標楷體" w:eastAsia="標楷體" w:hAnsi="標楷體" w:hint="eastAsia"/>
          <w:b/>
          <w:szCs w:val="24"/>
        </w:rPr>
        <w:t>。</w:t>
      </w:r>
    </w:p>
    <w:p w14:paraId="17F19E94" w14:textId="77777777" w:rsidR="006517F3" w:rsidRPr="00A45978" w:rsidRDefault="00F46485" w:rsidP="009617C7">
      <w:pPr>
        <w:snapToGrid w:val="0"/>
        <w:spacing w:line="360" w:lineRule="exact"/>
        <w:ind w:leftChars="50" w:left="1133" w:hangingChars="422" w:hanging="1013"/>
        <w:rPr>
          <w:rFonts w:ascii="標楷體" w:eastAsia="標楷體" w:hAnsi="標楷體"/>
          <w:szCs w:val="24"/>
        </w:rPr>
      </w:pPr>
      <w:r w:rsidRPr="00A45978">
        <w:rPr>
          <w:rFonts w:ascii="標楷體" w:eastAsia="標楷體" w:hAnsi="標楷體" w:hint="eastAsia"/>
          <w:szCs w:val="24"/>
        </w:rPr>
        <w:t>三十</w:t>
      </w:r>
      <w:r w:rsidR="00D233AF">
        <w:rPr>
          <w:rFonts w:ascii="標楷體" w:eastAsia="標楷體" w:hAnsi="標楷體" w:hint="eastAsia"/>
          <w:szCs w:val="24"/>
        </w:rPr>
        <w:t>三</w:t>
      </w:r>
      <w:r w:rsidR="00B378B7" w:rsidRPr="00A45978">
        <w:rPr>
          <w:rFonts w:ascii="標楷體" w:eastAsia="標楷體" w:hAnsi="標楷體" w:hint="eastAsia"/>
          <w:szCs w:val="24"/>
        </w:rPr>
        <w:t>、</w:t>
      </w:r>
      <w:r w:rsidR="006517F3" w:rsidRPr="00A45978">
        <w:rPr>
          <w:rFonts w:ascii="標楷體" w:eastAsia="標楷體" w:hAnsi="標楷體" w:hint="eastAsia"/>
          <w:szCs w:val="24"/>
        </w:rPr>
        <w:t>逾期罰則：每逾期</w:t>
      </w:r>
      <w:r w:rsidR="00293189" w:rsidRPr="00A45978">
        <w:rPr>
          <w:rFonts w:ascii="標楷體" w:eastAsia="標楷體" w:hAnsi="標楷體" w:hint="eastAsia"/>
          <w:szCs w:val="24"/>
        </w:rPr>
        <w:t>1日</w:t>
      </w:r>
      <w:r w:rsidR="006517F3" w:rsidRPr="00A45978">
        <w:rPr>
          <w:rFonts w:ascii="標楷體" w:eastAsia="標楷體" w:hAnsi="標楷體" w:hint="eastAsia"/>
          <w:szCs w:val="24"/>
        </w:rPr>
        <w:t>罰契約價金總額千分之</w:t>
      </w:r>
      <w:r w:rsidR="00B378B7" w:rsidRPr="00A45978">
        <w:rPr>
          <w:rFonts w:ascii="標楷體" w:eastAsia="標楷體" w:hAnsi="標楷體" w:hint="eastAsia"/>
          <w:szCs w:val="24"/>
        </w:rPr>
        <w:t>二</w:t>
      </w:r>
      <w:r w:rsidR="006517F3" w:rsidRPr="00A45978">
        <w:rPr>
          <w:rFonts w:ascii="標楷體" w:eastAsia="標楷體" w:hAnsi="標楷體" w:hint="eastAsia"/>
          <w:szCs w:val="24"/>
        </w:rPr>
        <w:t>，</w:t>
      </w:r>
      <w:r w:rsidR="002154C0" w:rsidRPr="00A45978">
        <w:rPr>
          <w:rFonts w:ascii="標楷體" w:eastAsia="標楷體" w:hAnsi="標楷體" w:hint="eastAsia"/>
          <w:szCs w:val="24"/>
        </w:rPr>
        <w:t>逾期違約金以契約價金總額之百分之二十為上限</w:t>
      </w:r>
      <w:r w:rsidR="006517F3" w:rsidRPr="00A45978">
        <w:rPr>
          <w:rFonts w:ascii="標楷體" w:eastAsia="標楷體" w:hAnsi="標楷體" w:hint="eastAsia"/>
          <w:szCs w:val="24"/>
        </w:rPr>
        <w:t>，本校得自應付價金中扣抵，其有不足者，通知廠商繳納或自保證金扣抵。如逾期達三十日，廠商無正當理由而不履行契約，本校並得解除契約，廠商所繳納之保證金不予發還。</w:t>
      </w:r>
    </w:p>
    <w:p w14:paraId="2B5D47EB" w14:textId="77777777" w:rsidR="00B378B7" w:rsidRPr="00A45978" w:rsidRDefault="00F46485" w:rsidP="009617C7">
      <w:pPr>
        <w:snapToGrid w:val="0"/>
        <w:spacing w:line="360" w:lineRule="exact"/>
        <w:ind w:left="120"/>
        <w:rPr>
          <w:rFonts w:ascii="標楷體" w:eastAsia="標楷體" w:hAnsi="標楷體"/>
          <w:szCs w:val="24"/>
        </w:rPr>
      </w:pPr>
      <w:r w:rsidRPr="00A45978">
        <w:rPr>
          <w:rFonts w:ascii="標楷體" w:eastAsia="標楷體" w:hAnsi="標楷體" w:hint="eastAsia"/>
          <w:szCs w:val="24"/>
        </w:rPr>
        <w:t>三十</w:t>
      </w:r>
      <w:r w:rsidR="00D233AF">
        <w:rPr>
          <w:rFonts w:ascii="標楷體" w:eastAsia="標楷體" w:hAnsi="標楷體" w:hint="eastAsia"/>
          <w:szCs w:val="24"/>
        </w:rPr>
        <w:t>四</w:t>
      </w:r>
      <w:r w:rsidR="00B378B7" w:rsidRPr="00A45978">
        <w:rPr>
          <w:rFonts w:ascii="標楷體" w:eastAsia="標楷體" w:hAnsi="標楷體" w:hint="eastAsia"/>
          <w:szCs w:val="24"/>
        </w:rPr>
        <w:t>、</w:t>
      </w:r>
      <w:r w:rsidR="006517F3" w:rsidRPr="00A45978">
        <w:rPr>
          <w:rFonts w:ascii="標楷體" w:eastAsia="標楷體" w:hAnsi="標楷體" w:hint="eastAsia"/>
          <w:szCs w:val="24"/>
        </w:rPr>
        <w:t>付款辦法：</w:t>
      </w:r>
      <w:r w:rsidR="00D42284">
        <w:rPr>
          <w:rFonts w:ascii="標楷體" w:eastAsia="標楷體" w:hAnsi="標楷體" w:hint="eastAsia"/>
          <w:b/>
          <w:color w:val="0000FF"/>
          <w:szCs w:val="24"/>
        </w:rPr>
        <w:t>驗收完後一次付清</w:t>
      </w:r>
      <w:r w:rsidR="00D233AF">
        <w:rPr>
          <w:rFonts w:ascii="標楷體" w:eastAsia="標楷體" w:hAnsi="標楷體" w:hint="eastAsia"/>
          <w:szCs w:val="24"/>
        </w:rPr>
        <w:t>。</w:t>
      </w:r>
    </w:p>
    <w:p w14:paraId="349CC608" w14:textId="77777777" w:rsidR="006517F3" w:rsidRPr="00A45978" w:rsidRDefault="00F46485" w:rsidP="009617C7">
      <w:pPr>
        <w:snapToGrid w:val="0"/>
        <w:spacing w:line="360" w:lineRule="exact"/>
        <w:ind w:firstLineChars="50" w:firstLine="120"/>
        <w:rPr>
          <w:rFonts w:ascii="標楷體" w:eastAsia="標楷體" w:hAnsi="標楷體"/>
          <w:szCs w:val="24"/>
        </w:rPr>
      </w:pPr>
      <w:r w:rsidRPr="00A45978">
        <w:rPr>
          <w:rFonts w:ascii="標楷體" w:eastAsia="標楷體" w:hAnsi="標楷體" w:hint="eastAsia"/>
          <w:szCs w:val="24"/>
        </w:rPr>
        <w:t>三十</w:t>
      </w:r>
      <w:r w:rsidR="00D233AF">
        <w:rPr>
          <w:rFonts w:ascii="標楷體" w:eastAsia="標楷體" w:hAnsi="標楷體" w:hint="eastAsia"/>
          <w:szCs w:val="24"/>
        </w:rPr>
        <w:t>五</w:t>
      </w:r>
      <w:r w:rsidR="00B378B7" w:rsidRPr="00A45978">
        <w:rPr>
          <w:rFonts w:ascii="標楷體" w:eastAsia="標楷體" w:hAnsi="標楷體" w:hint="eastAsia"/>
          <w:szCs w:val="24"/>
        </w:rPr>
        <w:t>、</w:t>
      </w:r>
      <w:r w:rsidR="00D40B0B" w:rsidRPr="00A45978">
        <w:rPr>
          <w:rFonts w:ascii="標楷體" w:eastAsia="標楷體" w:hAnsi="標楷體" w:hint="eastAsia"/>
          <w:szCs w:val="24"/>
        </w:rPr>
        <w:t>驗收</w:t>
      </w:r>
      <w:r w:rsidR="006517F3" w:rsidRPr="00A45978">
        <w:rPr>
          <w:rFonts w:ascii="標楷體" w:eastAsia="標楷體" w:hAnsi="標楷體" w:hint="eastAsia"/>
          <w:szCs w:val="24"/>
        </w:rPr>
        <w:t>：</w:t>
      </w:r>
    </w:p>
    <w:p w14:paraId="7D65FB91" w14:textId="77777777" w:rsidR="00AE3321" w:rsidRPr="00A45978" w:rsidRDefault="00AE3321" w:rsidP="009617C7">
      <w:pPr>
        <w:numPr>
          <w:ilvl w:val="0"/>
          <w:numId w:val="12"/>
        </w:numPr>
        <w:snapToGrid w:val="0"/>
        <w:spacing w:line="360" w:lineRule="exact"/>
        <w:rPr>
          <w:rFonts w:ascii="標楷體" w:eastAsia="標楷體" w:hAnsi="標楷體"/>
          <w:szCs w:val="24"/>
        </w:rPr>
      </w:pPr>
      <w:r w:rsidRPr="00A45978">
        <w:rPr>
          <w:rFonts w:ascii="標楷體" w:eastAsia="標楷體" w:hAnsi="標楷體" w:hint="eastAsia"/>
          <w:szCs w:val="24"/>
        </w:rPr>
        <w:t>驗收方式準用政府採購法相關規定。</w:t>
      </w:r>
    </w:p>
    <w:p w14:paraId="4C70E1A3" w14:textId="77777777" w:rsidR="006517F3" w:rsidRPr="00A45978" w:rsidRDefault="00D233AF" w:rsidP="009617C7">
      <w:pPr>
        <w:numPr>
          <w:ilvl w:val="0"/>
          <w:numId w:val="12"/>
        </w:numPr>
        <w:snapToGrid w:val="0"/>
        <w:spacing w:line="360" w:lineRule="exact"/>
        <w:rPr>
          <w:rFonts w:ascii="標楷體" w:eastAsia="標楷體" w:hAnsi="標楷體"/>
          <w:szCs w:val="24"/>
        </w:rPr>
      </w:pPr>
      <w:r w:rsidRPr="00A45978">
        <w:rPr>
          <w:rFonts w:ascii="標楷體" w:eastAsia="標楷體" w:hAnsi="標楷體" w:hint="eastAsia"/>
          <w:szCs w:val="24"/>
        </w:rPr>
        <w:t>得標廠商履約內容與本校規範內容不符時，本校應通知廠商限期無條件改善或更換之，其所生一切損失應由廠商自理，如未在規定期限內完成改善或更換者，概按照前條逾期罰則規定辦理。</w:t>
      </w:r>
    </w:p>
    <w:p w14:paraId="218CFCB7" w14:textId="77777777" w:rsidR="006517F3" w:rsidRPr="00A45978" w:rsidRDefault="00D233AF" w:rsidP="009617C7">
      <w:pPr>
        <w:numPr>
          <w:ilvl w:val="0"/>
          <w:numId w:val="12"/>
        </w:numPr>
        <w:snapToGrid w:val="0"/>
        <w:spacing w:line="360" w:lineRule="exact"/>
        <w:jc w:val="both"/>
        <w:rPr>
          <w:rFonts w:ascii="標楷體" w:eastAsia="標楷體" w:hAnsi="標楷體"/>
          <w:szCs w:val="24"/>
        </w:rPr>
      </w:pPr>
      <w:r w:rsidRPr="00A45978">
        <w:rPr>
          <w:rFonts w:ascii="標楷體" w:eastAsia="標楷體" w:hAnsi="標楷體" w:hint="eastAsia"/>
          <w:szCs w:val="24"/>
        </w:rPr>
        <w:t>補充投標須知或契約書或規格書或工作規範另有規定者從其規定。</w:t>
      </w:r>
    </w:p>
    <w:p w14:paraId="38C7AB6F" w14:textId="77777777" w:rsidR="00D42284" w:rsidRDefault="005A40AE" w:rsidP="009617C7">
      <w:pPr>
        <w:snapToGrid w:val="0"/>
        <w:spacing w:line="360" w:lineRule="exact"/>
        <w:ind w:leftChars="50" w:left="1063" w:hangingChars="393" w:hanging="943"/>
        <w:jc w:val="both"/>
        <w:rPr>
          <w:rFonts w:ascii="標楷體" w:eastAsia="標楷體" w:hAnsi="標楷體"/>
          <w:szCs w:val="24"/>
        </w:rPr>
      </w:pPr>
      <w:r w:rsidRPr="00A45978">
        <w:rPr>
          <w:rFonts w:ascii="標楷體" w:eastAsia="標楷體" w:hAnsi="標楷體" w:hint="eastAsia"/>
          <w:szCs w:val="24"/>
        </w:rPr>
        <w:t>三十</w:t>
      </w:r>
      <w:r w:rsidR="00D233AF">
        <w:rPr>
          <w:rFonts w:ascii="標楷體" w:eastAsia="標楷體" w:hAnsi="標楷體" w:hint="eastAsia"/>
          <w:szCs w:val="24"/>
        </w:rPr>
        <w:t>六</w:t>
      </w:r>
      <w:r w:rsidRPr="00A45978">
        <w:rPr>
          <w:rFonts w:ascii="標楷體" w:eastAsia="標楷體" w:hAnsi="標楷體" w:hint="eastAsia"/>
          <w:szCs w:val="24"/>
        </w:rPr>
        <w:t>、</w:t>
      </w:r>
      <w:r w:rsidR="00720F2E" w:rsidRPr="00A45978">
        <w:rPr>
          <w:rFonts w:ascii="標楷體" w:eastAsia="標楷體" w:hAnsi="標楷體" w:hint="eastAsia"/>
          <w:szCs w:val="24"/>
        </w:rPr>
        <w:t>廠商須審慎詳閱招標文件，充份瞭解可能影響其報價成本之招標條件及需求。廠商對招標文件內容有疑義者，應以書面向本校請求釋疑，期限</w:t>
      </w:r>
      <w:r w:rsidR="00D42284" w:rsidRPr="00D42284">
        <w:rPr>
          <w:rFonts w:ascii="標楷體" w:eastAsia="標楷體" w:hAnsi="標楷體" w:hint="eastAsia"/>
          <w:szCs w:val="24"/>
        </w:rPr>
        <w:t>自公告日或邀標日起等標期之四分之一，其尾數不足1日者，以1日計。</w:t>
      </w:r>
    </w:p>
    <w:p w14:paraId="5F088894" w14:textId="77777777" w:rsidR="006517F3" w:rsidRPr="00A45978" w:rsidRDefault="00D42284" w:rsidP="009617C7">
      <w:pPr>
        <w:snapToGrid w:val="0"/>
        <w:spacing w:line="360" w:lineRule="exact"/>
        <w:ind w:leftChars="449" w:left="1078"/>
        <w:jc w:val="both"/>
        <w:rPr>
          <w:rFonts w:ascii="標楷體" w:eastAsia="標楷體" w:hAnsi="標楷體"/>
          <w:szCs w:val="24"/>
        </w:rPr>
      </w:pPr>
      <w:r>
        <w:rPr>
          <w:rFonts w:ascii="標楷體" w:eastAsia="標楷體" w:hAnsi="標楷體" w:hint="eastAsia"/>
          <w:szCs w:val="24"/>
        </w:rPr>
        <w:t>本校</w:t>
      </w:r>
      <w:r w:rsidRPr="00D42284">
        <w:rPr>
          <w:rFonts w:ascii="標楷體" w:eastAsia="標楷體" w:hAnsi="標楷體" w:hint="eastAsia"/>
          <w:szCs w:val="24"/>
        </w:rPr>
        <w:t>以書面答復前條請求釋疑廠商之期限：</w:t>
      </w:r>
      <w:r w:rsidR="00B63424" w:rsidRPr="00F61729">
        <w:rPr>
          <w:rFonts w:ascii="標楷體" w:eastAsia="標楷體" w:hAnsi="標楷體" w:hint="eastAsia"/>
          <w:color w:val="0000FF"/>
          <w:szCs w:val="24"/>
        </w:rPr>
        <w:t>依採購法施行細則第43條第3項規定。（機關最後釋疑之次日起算至截止投標日或資格審查截止收件日之日數，不得少於原等標期之四分之一，其未滿1日者以1日計；前述日數有不足者，截止日至少應延後至補足不足之日數。）</w:t>
      </w:r>
    </w:p>
    <w:p w14:paraId="656C8C00" w14:textId="77777777" w:rsidR="006517F3" w:rsidRPr="00A45978" w:rsidRDefault="005A40AE" w:rsidP="009617C7">
      <w:pPr>
        <w:snapToGrid w:val="0"/>
        <w:spacing w:line="360" w:lineRule="exact"/>
        <w:rPr>
          <w:rFonts w:ascii="標楷體" w:eastAsia="標楷體" w:hAnsi="標楷體"/>
          <w:szCs w:val="24"/>
        </w:rPr>
      </w:pPr>
      <w:r w:rsidRPr="00A45978">
        <w:rPr>
          <w:rFonts w:ascii="標楷體" w:eastAsia="標楷體" w:hAnsi="標楷體" w:hint="eastAsia"/>
          <w:szCs w:val="24"/>
        </w:rPr>
        <w:t>三十</w:t>
      </w:r>
      <w:r w:rsidR="00D233AF">
        <w:rPr>
          <w:rFonts w:ascii="標楷體" w:eastAsia="標楷體" w:hAnsi="標楷體" w:hint="eastAsia"/>
          <w:szCs w:val="24"/>
        </w:rPr>
        <w:t>七</w:t>
      </w:r>
      <w:r w:rsidRPr="00A45978">
        <w:rPr>
          <w:rFonts w:ascii="標楷體" w:eastAsia="標楷體" w:hAnsi="標楷體" w:hint="eastAsia"/>
          <w:szCs w:val="24"/>
        </w:rPr>
        <w:t>、</w:t>
      </w:r>
      <w:r w:rsidR="006517F3" w:rsidRPr="00A45978">
        <w:rPr>
          <w:rFonts w:ascii="標楷體" w:eastAsia="標楷體" w:hAnsi="標楷體" w:hint="eastAsia"/>
          <w:szCs w:val="24"/>
        </w:rPr>
        <w:t>爭議處理：</w:t>
      </w:r>
    </w:p>
    <w:p w14:paraId="1043CDF8" w14:textId="77777777" w:rsidR="006517F3" w:rsidRPr="00A45978" w:rsidRDefault="006517F3" w:rsidP="009617C7">
      <w:pPr>
        <w:numPr>
          <w:ilvl w:val="0"/>
          <w:numId w:val="6"/>
        </w:numPr>
        <w:snapToGrid w:val="0"/>
        <w:spacing w:line="360" w:lineRule="exact"/>
        <w:jc w:val="both"/>
        <w:rPr>
          <w:rFonts w:ascii="標楷體" w:eastAsia="標楷體" w:hAnsi="標楷體"/>
          <w:szCs w:val="24"/>
        </w:rPr>
      </w:pPr>
      <w:r w:rsidRPr="00A45978">
        <w:rPr>
          <w:rFonts w:ascii="標楷體" w:eastAsia="標楷體" w:hAnsi="標楷體" w:hint="eastAsia"/>
          <w:szCs w:val="24"/>
        </w:rPr>
        <w:t>本校與廠商因履約而生爭議者，應依法令及契約規定，考量公共利益及公平合理，本誠信和諧，盡力協調解決之。其未能達成協議者，得以下列方式處理之：</w:t>
      </w:r>
    </w:p>
    <w:p w14:paraId="14416123" w14:textId="77777777" w:rsidR="006517F3" w:rsidRPr="00A45978" w:rsidRDefault="006517F3" w:rsidP="009617C7">
      <w:pPr>
        <w:pStyle w:val="Default"/>
        <w:numPr>
          <w:ilvl w:val="3"/>
          <w:numId w:val="8"/>
        </w:numPr>
        <w:tabs>
          <w:tab w:val="clear" w:pos="1920"/>
        </w:tabs>
        <w:snapToGrid w:val="0"/>
        <w:spacing w:line="360" w:lineRule="exact"/>
        <w:ind w:left="1440" w:hanging="240"/>
        <w:jc w:val="both"/>
        <w:rPr>
          <w:rFonts w:hAnsi="標楷體"/>
          <w:color w:val="auto"/>
        </w:rPr>
      </w:pPr>
      <w:r w:rsidRPr="00A45978">
        <w:rPr>
          <w:rFonts w:hAnsi="標楷體" w:hint="eastAsia"/>
          <w:color w:val="auto"/>
        </w:rPr>
        <w:t>於徵得本校同意並簽訂仲裁協議書後，依仲裁法規定提付仲裁，並以本校指定之仲裁處所為其仲裁處所。</w:t>
      </w:r>
    </w:p>
    <w:p w14:paraId="2B383E7A" w14:textId="77777777" w:rsidR="00026C59" w:rsidRPr="00A45978" w:rsidRDefault="006517F3" w:rsidP="009617C7">
      <w:pPr>
        <w:pStyle w:val="Default"/>
        <w:numPr>
          <w:ilvl w:val="3"/>
          <w:numId w:val="8"/>
        </w:numPr>
        <w:tabs>
          <w:tab w:val="clear" w:pos="1920"/>
        </w:tabs>
        <w:snapToGrid w:val="0"/>
        <w:spacing w:line="360" w:lineRule="exact"/>
        <w:ind w:left="1440" w:hanging="240"/>
        <w:jc w:val="both"/>
        <w:rPr>
          <w:rFonts w:hAnsi="標楷體"/>
          <w:color w:val="auto"/>
        </w:rPr>
      </w:pPr>
      <w:r w:rsidRPr="00A45978">
        <w:rPr>
          <w:rFonts w:hAnsi="標楷體" w:hint="eastAsia"/>
          <w:color w:val="auto"/>
        </w:rPr>
        <w:t>提起民事訴訟。</w:t>
      </w:r>
    </w:p>
    <w:p w14:paraId="27C1A218" w14:textId="77777777" w:rsidR="00026C59" w:rsidRPr="00A45978" w:rsidRDefault="006517F3" w:rsidP="009617C7">
      <w:pPr>
        <w:pStyle w:val="Default"/>
        <w:numPr>
          <w:ilvl w:val="3"/>
          <w:numId w:val="8"/>
        </w:numPr>
        <w:tabs>
          <w:tab w:val="clear" w:pos="1920"/>
        </w:tabs>
        <w:snapToGrid w:val="0"/>
        <w:spacing w:line="360" w:lineRule="exact"/>
        <w:ind w:left="1440" w:hanging="240"/>
        <w:jc w:val="both"/>
        <w:rPr>
          <w:rFonts w:hAnsi="標楷體"/>
          <w:color w:val="auto"/>
        </w:rPr>
      </w:pPr>
      <w:r w:rsidRPr="00A45978">
        <w:rPr>
          <w:rFonts w:hAnsi="標楷體" w:hint="eastAsia"/>
          <w:color w:val="auto"/>
        </w:rPr>
        <w:t>依其他法律申</w:t>
      </w:r>
      <w:r w:rsidRPr="00A45978">
        <w:rPr>
          <w:rFonts w:hAnsi="標楷體"/>
          <w:color w:val="auto"/>
        </w:rPr>
        <w:t>(</w:t>
      </w:r>
      <w:r w:rsidRPr="00A45978">
        <w:rPr>
          <w:rFonts w:hAnsi="標楷體" w:hint="eastAsia"/>
          <w:color w:val="auto"/>
        </w:rPr>
        <w:t>聲</w:t>
      </w:r>
      <w:r w:rsidRPr="00A45978">
        <w:rPr>
          <w:rFonts w:hAnsi="標楷體"/>
          <w:color w:val="auto"/>
        </w:rPr>
        <w:t>)</w:t>
      </w:r>
      <w:r w:rsidRPr="00A45978">
        <w:rPr>
          <w:rFonts w:hAnsi="標楷體" w:hint="eastAsia"/>
          <w:color w:val="auto"/>
        </w:rPr>
        <w:t>請調解。</w:t>
      </w:r>
    </w:p>
    <w:p w14:paraId="4A74290B" w14:textId="77777777" w:rsidR="006517F3" w:rsidRPr="00A45978" w:rsidRDefault="006517F3" w:rsidP="009617C7">
      <w:pPr>
        <w:pStyle w:val="Default"/>
        <w:numPr>
          <w:ilvl w:val="3"/>
          <w:numId w:val="8"/>
        </w:numPr>
        <w:tabs>
          <w:tab w:val="clear" w:pos="1920"/>
        </w:tabs>
        <w:snapToGrid w:val="0"/>
        <w:spacing w:line="360" w:lineRule="exact"/>
        <w:ind w:left="1440" w:hanging="240"/>
        <w:jc w:val="both"/>
        <w:rPr>
          <w:rFonts w:hAnsi="標楷體"/>
          <w:color w:val="auto"/>
        </w:rPr>
      </w:pPr>
      <w:r w:rsidRPr="00A45978">
        <w:rPr>
          <w:rFonts w:hAnsi="標楷體" w:hint="eastAsia"/>
          <w:color w:val="auto"/>
        </w:rPr>
        <w:t>依契約或雙方合意之其他方式處理。</w:t>
      </w:r>
    </w:p>
    <w:p w14:paraId="655758EB" w14:textId="77777777" w:rsidR="006517F3" w:rsidRPr="00A45978" w:rsidRDefault="006517F3" w:rsidP="009617C7">
      <w:pPr>
        <w:numPr>
          <w:ilvl w:val="0"/>
          <w:numId w:val="6"/>
        </w:numPr>
        <w:snapToGrid w:val="0"/>
        <w:spacing w:line="360" w:lineRule="exact"/>
        <w:jc w:val="both"/>
        <w:rPr>
          <w:rFonts w:ascii="標楷體" w:eastAsia="標楷體" w:hAnsi="標楷體"/>
          <w:szCs w:val="24"/>
        </w:rPr>
      </w:pPr>
      <w:r w:rsidRPr="00A45978">
        <w:rPr>
          <w:rFonts w:ascii="標楷體" w:eastAsia="標楷體" w:hAnsi="標楷體" w:hint="eastAsia"/>
          <w:szCs w:val="24"/>
        </w:rPr>
        <w:t>履約爭議發生後，履約事項之處理原則如下：</w:t>
      </w:r>
    </w:p>
    <w:p w14:paraId="62FB2BFA" w14:textId="77777777" w:rsidR="006517F3" w:rsidRPr="00A45978" w:rsidRDefault="00F46ADC" w:rsidP="009617C7">
      <w:pPr>
        <w:pStyle w:val="Default"/>
        <w:snapToGrid w:val="0"/>
        <w:spacing w:line="360" w:lineRule="exact"/>
        <w:ind w:leftChars="542" w:left="1541" w:hangingChars="100" w:hanging="240"/>
        <w:jc w:val="both"/>
        <w:rPr>
          <w:rFonts w:hAnsi="標楷體"/>
          <w:color w:val="auto"/>
        </w:rPr>
      </w:pPr>
      <w:r w:rsidRPr="00A45978">
        <w:rPr>
          <w:rFonts w:hAnsi="標楷體" w:hint="eastAsia"/>
          <w:color w:val="auto"/>
        </w:rPr>
        <w:t>1.</w:t>
      </w:r>
      <w:r w:rsidR="006517F3" w:rsidRPr="00A45978">
        <w:rPr>
          <w:rFonts w:hAnsi="標楷體" w:hint="eastAsia"/>
          <w:color w:val="auto"/>
        </w:rPr>
        <w:t>與爭議無關或不受影響之部分應繼續履約。但經本校同意</w:t>
      </w:r>
      <w:r w:rsidR="006517F3" w:rsidRPr="00A45978">
        <w:rPr>
          <w:rFonts w:hAnsi="標楷體" w:hint="eastAsia"/>
          <w:bCs/>
          <w:color w:val="auto"/>
          <w:spacing w:val="-4"/>
        </w:rPr>
        <w:t>無須履約</w:t>
      </w:r>
      <w:r w:rsidR="006517F3" w:rsidRPr="00A45978">
        <w:rPr>
          <w:rFonts w:hAnsi="標楷體" w:hint="eastAsia"/>
          <w:color w:val="auto"/>
        </w:rPr>
        <w:t>者不</w:t>
      </w:r>
      <w:r w:rsidRPr="00A45978">
        <w:rPr>
          <w:rFonts w:hAnsi="標楷體" w:hint="eastAsia"/>
          <w:color w:val="auto"/>
        </w:rPr>
        <w:t xml:space="preserve">              </w:t>
      </w:r>
      <w:r w:rsidR="006517F3" w:rsidRPr="00A45978">
        <w:rPr>
          <w:rFonts w:hAnsi="標楷體" w:hint="eastAsia"/>
          <w:color w:val="auto"/>
        </w:rPr>
        <w:t>在此限。</w:t>
      </w:r>
    </w:p>
    <w:p w14:paraId="58D2F248" w14:textId="77777777" w:rsidR="006517F3" w:rsidRPr="00A45978" w:rsidRDefault="00F46ADC" w:rsidP="009617C7">
      <w:pPr>
        <w:pStyle w:val="Default"/>
        <w:snapToGrid w:val="0"/>
        <w:spacing w:line="360" w:lineRule="exact"/>
        <w:ind w:leftChars="554" w:left="1541" w:hangingChars="88" w:hanging="211"/>
        <w:jc w:val="both"/>
        <w:textDirection w:val="lrTbV"/>
        <w:rPr>
          <w:rFonts w:hAnsi="標楷體"/>
          <w:color w:val="auto"/>
        </w:rPr>
      </w:pPr>
      <w:r w:rsidRPr="00A45978">
        <w:rPr>
          <w:rFonts w:hAnsi="標楷體" w:hint="eastAsia"/>
          <w:color w:val="auto"/>
        </w:rPr>
        <w:lastRenderedPageBreak/>
        <w:t>2.</w:t>
      </w:r>
      <w:r w:rsidR="006517F3" w:rsidRPr="00A45978">
        <w:rPr>
          <w:rFonts w:hAnsi="標楷體" w:hint="eastAsia"/>
          <w:color w:val="auto"/>
        </w:rPr>
        <w:t>廠商因爭議而暫停履約，其經爭議處理結果被認定無理由者，不得就暫</w:t>
      </w:r>
      <w:r w:rsidRPr="00A45978">
        <w:rPr>
          <w:rFonts w:hAnsi="標楷體" w:hint="eastAsia"/>
          <w:color w:val="auto"/>
        </w:rPr>
        <w:t xml:space="preserve">  </w:t>
      </w:r>
      <w:r w:rsidR="006517F3" w:rsidRPr="00A45978">
        <w:rPr>
          <w:rFonts w:hAnsi="標楷體" w:hint="eastAsia"/>
          <w:color w:val="auto"/>
        </w:rPr>
        <w:t>停履約之部分要求延長履約期限或免除契約責任。</w:t>
      </w:r>
    </w:p>
    <w:p w14:paraId="2FA5938B" w14:textId="77777777" w:rsidR="006517F3" w:rsidRPr="00A45978" w:rsidRDefault="006517F3" w:rsidP="009617C7">
      <w:pPr>
        <w:numPr>
          <w:ilvl w:val="0"/>
          <w:numId w:val="6"/>
        </w:numPr>
        <w:snapToGrid w:val="0"/>
        <w:spacing w:line="360" w:lineRule="exact"/>
        <w:rPr>
          <w:rFonts w:ascii="標楷體" w:eastAsia="標楷體" w:hAnsi="標楷體"/>
          <w:szCs w:val="24"/>
        </w:rPr>
      </w:pPr>
      <w:r w:rsidRPr="00A45978">
        <w:rPr>
          <w:rFonts w:ascii="標楷體" w:eastAsia="標楷體" w:hAnsi="標楷體" w:hint="eastAsia"/>
          <w:szCs w:val="24"/>
        </w:rPr>
        <w:t>本契約以中華民國法律為準據法，並以</w:t>
      </w:r>
      <w:r w:rsidR="00222815" w:rsidRPr="00A45978">
        <w:rPr>
          <w:rFonts w:ascii="標楷體" w:eastAsia="標楷體" w:hAnsi="標楷體" w:hint="eastAsia"/>
          <w:szCs w:val="24"/>
        </w:rPr>
        <w:t>台中</w:t>
      </w:r>
      <w:r w:rsidRPr="00A45978">
        <w:rPr>
          <w:rFonts w:ascii="標楷體" w:eastAsia="標楷體" w:hAnsi="標楷體" w:hint="eastAsia"/>
          <w:szCs w:val="24"/>
        </w:rPr>
        <w:t>地方法院為第一審管轄法院。</w:t>
      </w:r>
    </w:p>
    <w:p w14:paraId="7E19F7BC" w14:textId="77777777" w:rsidR="0059541E" w:rsidRPr="00A45978" w:rsidRDefault="005A40AE" w:rsidP="009617C7">
      <w:pPr>
        <w:snapToGrid w:val="0"/>
        <w:spacing w:line="360" w:lineRule="exact"/>
        <w:ind w:left="960" w:hangingChars="400" w:hanging="960"/>
        <w:jc w:val="both"/>
        <w:rPr>
          <w:rFonts w:ascii="標楷體" w:eastAsia="標楷體" w:hAnsi="標楷體"/>
          <w:szCs w:val="24"/>
        </w:rPr>
      </w:pPr>
      <w:r w:rsidRPr="00A45978">
        <w:rPr>
          <w:rFonts w:ascii="標楷體" w:eastAsia="標楷體" w:hAnsi="標楷體" w:hint="eastAsia"/>
          <w:szCs w:val="24"/>
        </w:rPr>
        <w:t>三十</w:t>
      </w:r>
      <w:r w:rsidR="00D233AF">
        <w:rPr>
          <w:rFonts w:ascii="標楷體" w:eastAsia="標楷體" w:hAnsi="標楷體" w:hint="eastAsia"/>
          <w:szCs w:val="24"/>
        </w:rPr>
        <w:t>八</w:t>
      </w:r>
      <w:r w:rsidRPr="00A45978">
        <w:rPr>
          <w:rFonts w:ascii="標楷體" w:eastAsia="標楷體" w:hAnsi="標楷體" w:hint="eastAsia"/>
          <w:szCs w:val="24"/>
        </w:rPr>
        <w:t>、</w:t>
      </w:r>
      <w:r w:rsidR="006517F3" w:rsidRPr="00A45978">
        <w:rPr>
          <w:rFonts w:ascii="標楷體" w:eastAsia="標楷體" w:hAnsi="標楷體" w:hint="eastAsia"/>
          <w:szCs w:val="24"/>
        </w:rPr>
        <w:t>廠商對於本校辦理</w:t>
      </w:r>
      <w:r w:rsidR="00D17DD7" w:rsidRPr="00A45978">
        <w:rPr>
          <w:rFonts w:ascii="標楷體" w:eastAsia="標楷體" w:hAnsi="標楷體" w:hint="eastAsia"/>
          <w:szCs w:val="24"/>
        </w:rPr>
        <w:t>科研</w:t>
      </w:r>
      <w:r w:rsidR="006517F3" w:rsidRPr="00A45978">
        <w:rPr>
          <w:rFonts w:ascii="標楷體" w:eastAsia="標楷體" w:hAnsi="標楷體" w:hint="eastAsia"/>
          <w:szCs w:val="24"/>
        </w:rPr>
        <w:t>採購，認為違反法令或我國所締結之條約、協定</w:t>
      </w:r>
      <w:r w:rsidR="006517F3" w:rsidRPr="00A45978">
        <w:rPr>
          <w:rFonts w:ascii="標楷體" w:eastAsia="標楷體" w:hAnsi="標楷體"/>
          <w:szCs w:val="24"/>
        </w:rPr>
        <w:t>(以下</w:t>
      </w:r>
      <w:r w:rsidR="00D233AF">
        <w:rPr>
          <w:rFonts w:ascii="標楷體" w:eastAsia="標楷體" w:hAnsi="標楷體" w:hint="eastAsia"/>
          <w:szCs w:val="24"/>
        </w:rPr>
        <w:t>合</w:t>
      </w:r>
      <w:r w:rsidR="006517F3" w:rsidRPr="00A45978">
        <w:rPr>
          <w:rFonts w:ascii="標楷體" w:eastAsia="標楷體" w:hAnsi="標楷體"/>
          <w:szCs w:val="24"/>
        </w:rPr>
        <w:t>稱法令)，致損害其權利或利益者，得於下列期限內，以書面</w:t>
      </w:r>
      <w:r w:rsidR="00461632" w:rsidRPr="00A45978">
        <w:rPr>
          <w:rFonts w:ascii="標楷體" w:eastAsia="標楷體" w:hAnsi="標楷體" w:hint="eastAsia"/>
          <w:szCs w:val="24"/>
        </w:rPr>
        <w:t>（載明廠商之名稱、地址、電話、負責人之姓名、異議之事實及理由，）</w:t>
      </w:r>
      <w:r w:rsidR="006517F3" w:rsidRPr="00A45978">
        <w:rPr>
          <w:rFonts w:ascii="標楷體" w:eastAsia="標楷體" w:hAnsi="標楷體"/>
          <w:szCs w:val="24"/>
        </w:rPr>
        <w:t>向</w:t>
      </w:r>
      <w:r w:rsidR="006517F3" w:rsidRPr="00A45978">
        <w:rPr>
          <w:rFonts w:ascii="標楷體" w:eastAsia="標楷體" w:hAnsi="標楷體" w:hint="eastAsia"/>
          <w:szCs w:val="24"/>
        </w:rPr>
        <w:t>本校</w:t>
      </w:r>
      <w:r w:rsidR="006517F3" w:rsidRPr="00A45978">
        <w:rPr>
          <w:rFonts w:ascii="標楷體" w:eastAsia="標楷體" w:hAnsi="標楷體"/>
          <w:szCs w:val="24"/>
        </w:rPr>
        <w:t>提出異議：</w:t>
      </w:r>
    </w:p>
    <w:p w14:paraId="4541E8FF" w14:textId="77777777" w:rsidR="00DD2BED" w:rsidRPr="00A45978" w:rsidRDefault="006517F3" w:rsidP="009617C7">
      <w:pPr>
        <w:numPr>
          <w:ilvl w:val="0"/>
          <w:numId w:val="7"/>
        </w:numPr>
        <w:snapToGrid w:val="0"/>
        <w:spacing w:line="360" w:lineRule="exact"/>
        <w:jc w:val="both"/>
        <w:rPr>
          <w:rFonts w:ascii="標楷體" w:eastAsia="標楷體" w:hAnsi="標楷體"/>
          <w:szCs w:val="24"/>
        </w:rPr>
      </w:pPr>
      <w:r w:rsidRPr="00A45978">
        <w:rPr>
          <w:rFonts w:ascii="標楷體" w:eastAsia="標楷體" w:hAnsi="標楷體" w:hint="eastAsia"/>
          <w:szCs w:val="24"/>
        </w:rPr>
        <w:t>對招標文件規定提出異議者，為</w:t>
      </w:r>
      <w:r w:rsidRPr="00D233AF">
        <w:rPr>
          <w:rFonts w:ascii="標楷體" w:eastAsia="標楷體" w:hAnsi="標楷體" w:hint="eastAsia"/>
          <w:b/>
          <w:szCs w:val="24"/>
        </w:rPr>
        <w:t>自公告或邀標之次日起</w:t>
      </w:r>
      <w:r w:rsidR="00461632" w:rsidRPr="00D233AF">
        <w:rPr>
          <w:rFonts w:ascii="標楷體" w:eastAsia="標楷體" w:hAnsi="標楷體" w:hint="eastAsia"/>
          <w:b/>
          <w:szCs w:val="24"/>
        </w:rPr>
        <w:t>5日（日曆）天內</w:t>
      </w:r>
      <w:r w:rsidR="00461632" w:rsidRPr="00A45978">
        <w:rPr>
          <w:rFonts w:ascii="標楷體" w:eastAsia="標楷體" w:hAnsi="標楷體" w:hint="eastAsia"/>
          <w:szCs w:val="24"/>
        </w:rPr>
        <w:t>。</w:t>
      </w:r>
    </w:p>
    <w:p w14:paraId="0C9468AA" w14:textId="77777777" w:rsidR="00DD2BED" w:rsidRPr="00A45978" w:rsidRDefault="006517F3" w:rsidP="009617C7">
      <w:pPr>
        <w:numPr>
          <w:ilvl w:val="0"/>
          <w:numId w:val="7"/>
        </w:numPr>
        <w:snapToGrid w:val="0"/>
        <w:spacing w:line="360" w:lineRule="exact"/>
        <w:jc w:val="both"/>
        <w:rPr>
          <w:rFonts w:ascii="標楷體" w:eastAsia="標楷體" w:hAnsi="標楷體"/>
          <w:szCs w:val="24"/>
        </w:rPr>
      </w:pPr>
      <w:r w:rsidRPr="00A45978">
        <w:rPr>
          <w:rFonts w:ascii="標楷體" w:eastAsia="標楷體" w:hAnsi="標楷體" w:hint="eastAsia"/>
          <w:szCs w:val="24"/>
        </w:rPr>
        <w:t>對採購之過程、結果提出異議者，為</w:t>
      </w:r>
      <w:r w:rsidRPr="00D233AF">
        <w:rPr>
          <w:rFonts w:ascii="標楷體" w:eastAsia="標楷體" w:hAnsi="標楷體" w:hint="eastAsia"/>
          <w:b/>
          <w:szCs w:val="24"/>
        </w:rPr>
        <w:t>接獲本校通知或本校公告之次日起</w:t>
      </w:r>
      <w:r w:rsidR="00461632" w:rsidRPr="00D233AF">
        <w:rPr>
          <w:rFonts w:ascii="標楷體" w:eastAsia="標楷體" w:hAnsi="標楷體" w:hint="eastAsia"/>
          <w:b/>
          <w:szCs w:val="24"/>
        </w:rPr>
        <w:t>5日（日曆）天內</w:t>
      </w:r>
      <w:r w:rsidR="00461632" w:rsidRPr="00A45978">
        <w:rPr>
          <w:rFonts w:ascii="標楷體" w:eastAsia="標楷體" w:hAnsi="標楷體" w:hint="eastAsia"/>
          <w:szCs w:val="24"/>
        </w:rPr>
        <w:t>。</w:t>
      </w:r>
    </w:p>
    <w:p w14:paraId="347FF60F" w14:textId="77777777" w:rsidR="006517F3" w:rsidRPr="00A45978" w:rsidRDefault="00461632" w:rsidP="009617C7">
      <w:pPr>
        <w:snapToGrid w:val="0"/>
        <w:spacing w:line="360" w:lineRule="exact"/>
        <w:ind w:leftChars="200" w:left="1133" w:hangingChars="272" w:hanging="653"/>
        <w:jc w:val="both"/>
        <w:rPr>
          <w:rFonts w:ascii="標楷體" w:eastAsia="標楷體" w:hAnsi="標楷體"/>
          <w:szCs w:val="24"/>
        </w:rPr>
      </w:pPr>
      <w:r w:rsidRPr="00A45978">
        <w:rPr>
          <w:rFonts w:ascii="標楷體" w:eastAsia="標楷體" w:hAnsi="標楷體" w:hint="eastAsia"/>
          <w:szCs w:val="24"/>
        </w:rPr>
        <w:t>（</w:t>
      </w:r>
      <w:r w:rsidR="00F46ADC" w:rsidRPr="00A45978">
        <w:rPr>
          <w:rFonts w:ascii="標楷體" w:eastAsia="標楷體" w:hAnsi="標楷體" w:hint="eastAsia"/>
          <w:szCs w:val="24"/>
        </w:rPr>
        <w:t>三</w:t>
      </w:r>
      <w:r w:rsidRPr="00A45978">
        <w:rPr>
          <w:rFonts w:ascii="標楷體" w:eastAsia="標楷體" w:hAnsi="標楷體" w:hint="eastAsia"/>
          <w:szCs w:val="24"/>
        </w:rPr>
        <w:t>）</w:t>
      </w:r>
      <w:r w:rsidR="006517F3" w:rsidRPr="00A45978">
        <w:rPr>
          <w:rFonts w:ascii="標楷體" w:eastAsia="標楷體" w:hAnsi="標楷體" w:hint="eastAsia"/>
          <w:szCs w:val="24"/>
        </w:rPr>
        <w:t>本校自</w:t>
      </w:r>
      <w:r w:rsidR="006517F3" w:rsidRPr="00D233AF">
        <w:rPr>
          <w:rFonts w:ascii="標楷體" w:eastAsia="標楷體" w:hAnsi="標楷體" w:hint="eastAsia"/>
          <w:b/>
          <w:szCs w:val="24"/>
        </w:rPr>
        <w:t>收受異議之次日起十五日內</w:t>
      </w:r>
      <w:r w:rsidR="006517F3" w:rsidRPr="00A45978">
        <w:rPr>
          <w:rFonts w:ascii="標楷體" w:eastAsia="標楷體" w:hAnsi="標楷體" w:hint="eastAsia"/>
          <w:szCs w:val="24"/>
        </w:rPr>
        <w:t>為適當之處理，並將處理結果以書面通知提出異議之廠商。其處理結果涉及變更或補充招標文件內容者，應另行公告，並視需要延長等標期。</w:t>
      </w:r>
    </w:p>
    <w:p w14:paraId="2C0F6F0C" w14:textId="77777777" w:rsidR="006517F3" w:rsidRPr="00A45978" w:rsidRDefault="006517F3" w:rsidP="009617C7">
      <w:pPr>
        <w:snapToGrid w:val="0"/>
        <w:spacing w:line="360" w:lineRule="exact"/>
        <w:jc w:val="both"/>
        <w:rPr>
          <w:rFonts w:ascii="標楷體" w:eastAsia="標楷體" w:hAnsi="標楷體"/>
          <w:szCs w:val="24"/>
        </w:rPr>
      </w:pPr>
      <w:r w:rsidRPr="00A45978">
        <w:rPr>
          <w:rFonts w:ascii="標楷體" w:eastAsia="標楷體" w:hAnsi="標楷體" w:hint="eastAsia"/>
          <w:szCs w:val="24"/>
        </w:rPr>
        <w:t xml:space="preserve">   </w:t>
      </w:r>
      <w:r w:rsidR="00461632" w:rsidRPr="00A45978">
        <w:rPr>
          <w:rFonts w:ascii="標楷體" w:eastAsia="標楷體" w:hAnsi="標楷體" w:hint="eastAsia"/>
          <w:szCs w:val="24"/>
        </w:rPr>
        <w:t xml:space="preserve"> </w:t>
      </w:r>
      <w:r w:rsidR="00F46ADC" w:rsidRPr="00A45978">
        <w:rPr>
          <w:rFonts w:ascii="標楷體" w:eastAsia="標楷體" w:hAnsi="標楷體" w:hint="eastAsia"/>
          <w:szCs w:val="24"/>
        </w:rPr>
        <w:t>（四）</w:t>
      </w:r>
      <w:r w:rsidRPr="00A45978">
        <w:rPr>
          <w:rFonts w:ascii="標楷體" w:eastAsia="標楷體" w:hAnsi="標楷體" w:hint="eastAsia"/>
          <w:szCs w:val="24"/>
        </w:rPr>
        <w:t>本校地址：</w:t>
      </w:r>
      <w:r w:rsidR="00222815" w:rsidRPr="00A45978">
        <w:rPr>
          <w:rFonts w:ascii="標楷體" w:eastAsia="標楷體" w:hAnsi="標楷體" w:hint="eastAsia"/>
          <w:szCs w:val="24"/>
        </w:rPr>
        <w:t>臺中市南區</w:t>
      </w:r>
      <w:r w:rsidR="001C0EBF" w:rsidRPr="00A45978">
        <w:rPr>
          <w:rFonts w:ascii="標楷體" w:eastAsia="標楷體" w:hAnsi="標楷體" w:hint="eastAsia"/>
          <w:szCs w:val="24"/>
        </w:rPr>
        <w:t>興大</w:t>
      </w:r>
      <w:r w:rsidR="00222815" w:rsidRPr="00A45978">
        <w:rPr>
          <w:rFonts w:ascii="標楷體" w:eastAsia="標楷體" w:hAnsi="標楷體" w:hint="eastAsia"/>
          <w:szCs w:val="24"/>
        </w:rPr>
        <w:t>路</w:t>
      </w:r>
      <w:r w:rsidR="001C0EBF" w:rsidRPr="00A45978">
        <w:rPr>
          <w:rFonts w:ascii="標楷體" w:eastAsia="標楷體" w:hAnsi="標楷體" w:hint="eastAsia"/>
          <w:szCs w:val="24"/>
        </w:rPr>
        <w:t>145</w:t>
      </w:r>
      <w:r w:rsidR="00222815" w:rsidRPr="00A45978">
        <w:rPr>
          <w:rFonts w:ascii="標楷體" w:eastAsia="標楷體" w:hAnsi="標楷體" w:hint="eastAsia"/>
          <w:szCs w:val="24"/>
        </w:rPr>
        <w:t>號</w:t>
      </w:r>
      <w:r w:rsidRPr="00A45978">
        <w:rPr>
          <w:rFonts w:ascii="標楷體" w:eastAsia="標楷體" w:hAnsi="標楷體" w:hint="eastAsia"/>
          <w:szCs w:val="24"/>
        </w:rPr>
        <w:t xml:space="preserve">　  電話：（</w:t>
      </w:r>
      <w:r w:rsidRPr="00A45978">
        <w:rPr>
          <w:rFonts w:ascii="標楷體" w:eastAsia="標楷體" w:hAnsi="標楷體"/>
          <w:szCs w:val="24"/>
        </w:rPr>
        <w:t>0</w:t>
      </w:r>
      <w:r w:rsidR="00222815" w:rsidRPr="00A45978">
        <w:rPr>
          <w:rFonts w:ascii="標楷體" w:eastAsia="標楷體" w:hAnsi="標楷體" w:hint="eastAsia"/>
          <w:szCs w:val="24"/>
        </w:rPr>
        <w:t>4</w:t>
      </w:r>
      <w:r w:rsidRPr="00A45978">
        <w:rPr>
          <w:rFonts w:ascii="標楷體" w:eastAsia="標楷體" w:hAnsi="標楷體" w:hint="eastAsia"/>
          <w:szCs w:val="24"/>
        </w:rPr>
        <w:t>）</w:t>
      </w:r>
      <w:r w:rsidR="00222815" w:rsidRPr="00A45978">
        <w:rPr>
          <w:rFonts w:ascii="標楷體" w:eastAsia="標楷體" w:hAnsi="標楷體" w:hint="eastAsia"/>
          <w:szCs w:val="24"/>
        </w:rPr>
        <w:t>22840</w:t>
      </w:r>
      <w:r w:rsidR="005616E4" w:rsidRPr="00A45978">
        <w:rPr>
          <w:rFonts w:ascii="標楷體" w:eastAsia="標楷體" w:hAnsi="標楷體" w:hint="eastAsia"/>
          <w:szCs w:val="24"/>
        </w:rPr>
        <w:t>677</w:t>
      </w:r>
      <w:r w:rsidRPr="00A45978">
        <w:rPr>
          <w:rFonts w:ascii="標楷體" w:eastAsia="標楷體" w:hAnsi="標楷體" w:hint="eastAsia"/>
          <w:szCs w:val="24"/>
        </w:rPr>
        <w:t xml:space="preserve">　</w:t>
      </w:r>
    </w:p>
    <w:p w14:paraId="6723F1C7" w14:textId="77777777" w:rsidR="006517F3" w:rsidRPr="00A45978" w:rsidRDefault="00312150" w:rsidP="009617C7">
      <w:pPr>
        <w:snapToGrid w:val="0"/>
        <w:spacing w:line="360" w:lineRule="exact"/>
        <w:ind w:leftChars="50" w:left="1056" w:hangingChars="390" w:hanging="936"/>
        <w:rPr>
          <w:rFonts w:ascii="標楷體" w:eastAsia="標楷體" w:hAnsi="標楷體"/>
          <w:szCs w:val="24"/>
        </w:rPr>
      </w:pPr>
      <w:r>
        <w:rPr>
          <w:rFonts w:ascii="標楷體" w:eastAsia="標楷體" w:hAnsi="標楷體" w:hint="eastAsia"/>
          <w:szCs w:val="24"/>
        </w:rPr>
        <w:t>三</w:t>
      </w:r>
      <w:r w:rsidR="00111E74" w:rsidRPr="00A45978">
        <w:rPr>
          <w:rFonts w:ascii="標楷體" w:eastAsia="標楷體" w:hAnsi="標楷體" w:hint="eastAsia"/>
          <w:szCs w:val="24"/>
        </w:rPr>
        <w:t>十</w:t>
      </w:r>
      <w:r>
        <w:rPr>
          <w:rFonts w:ascii="標楷體" w:eastAsia="標楷體" w:hAnsi="標楷體" w:hint="eastAsia"/>
          <w:szCs w:val="24"/>
        </w:rPr>
        <w:t>九</w:t>
      </w:r>
      <w:r w:rsidR="00461632" w:rsidRPr="00A45978">
        <w:rPr>
          <w:rFonts w:ascii="標楷體" w:eastAsia="標楷體" w:hAnsi="標楷體" w:hint="eastAsia"/>
          <w:szCs w:val="24"/>
        </w:rPr>
        <w:t>、</w:t>
      </w:r>
      <w:r w:rsidR="006517F3" w:rsidRPr="00A45978">
        <w:rPr>
          <w:rFonts w:ascii="標楷體" w:eastAsia="標楷體" w:hAnsi="標楷體" w:hint="eastAsia"/>
          <w:szCs w:val="24"/>
        </w:rPr>
        <w:t>廠商有下列情形之一者，不得參加投標、作為決標對象或分包廠商或協助投標廠商：</w:t>
      </w:r>
    </w:p>
    <w:p w14:paraId="68FF5800" w14:textId="77777777" w:rsidR="00EF6577" w:rsidRPr="00A45978" w:rsidRDefault="00EF6577" w:rsidP="009617C7">
      <w:pPr>
        <w:numPr>
          <w:ilvl w:val="0"/>
          <w:numId w:val="10"/>
        </w:numPr>
        <w:snapToGrid w:val="0"/>
        <w:spacing w:line="360" w:lineRule="exact"/>
        <w:jc w:val="both"/>
        <w:rPr>
          <w:rFonts w:ascii="標楷體" w:eastAsia="標楷體" w:hAnsi="標楷體"/>
          <w:szCs w:val="24"/>
        </w:rPr>
      </w:pPr>
      <w:r w:rsidRPr="00A45978">
        <w:rPr>
          <w:rFonts w:ascii="標楷體" w:eastAsia="標楷體" w:hAnsi="標楷體" w:hint="eastAsia"/>
          <w:szCs w:val="24"/>
        </w:rPr>
        <w:t>除經報請主管機關核定免除者外，依據</w:t>
      </w:r>
      <w:r w:rsidR="00B63813" w:rsidRPr="00A45978">
        <w:rPr>
          <w:rFonts w:ascii="標楷體" w:eastAsia="標楷體" w:hAnsi="標楷體" w:hint="eastAsia"/>
          <w:szCs w:val="24"/>
        </w:rPr>
        <w:t>政府補助科學技術研究發展採購監督管理辦法</w:t>
      </w:r>
      <w:r w:rsidRPr="00A45978">
        <w:rPr>
          <w:rFonts w:ascii="標楷體" w:eastAsia="標楷體" w:hAnsi="標楷體" w:hint="eastAsia"/>
          <w:szCs w:val="24"/>
        </w:rPr>
        <w:t>之規定，廠商或其負責人與本校之機關首長有涉及本人、配偶、三親等以內血親或姻親，或同財共居親屬之利益時，不得參與採購。</w:t>
      </w:r>
    </w:p>
    <w:p w14:paraId="26DFE9BE" w14:textId="77777777" w:rsidR="00C049B1" w:rsidRPr="00A45978" w:rsidRDefault="00C049B1" w:rsidP="009617C7">
      <w:pPr>
        <w:numPr>
          <w:ilvl w:val="0"/>
          <w:numId w:val="10"/>
        </w:numPr>
        <w:snapToGrid w:val="0"/>
        <w:spacing w:line="360" w:lineRule="exact"/>
        <w:jc w:val="both"/>
        <w:rPr>
          <w:rFonts w:ascii="標楷體" w:eastAsia="標楷體" w:hAnsi="標楷體"/>
          <w:szCs w:val="24"/>
        </w:rPr>
      </w:pPr>
      <w:r w:rsidRPr="00A45978">
        <w:rPr>
          <w:rFonts w:ascii="標楷體" w:eastAsia="標楷體" w:hAnsi="標楷體" w:hint="eastAsia"/>
          <w:szCs w:val="24"/>
        </w:rPr>
        <w:t>廠商就本採購案，係屬公職人員利益衝突迴避法第2條及第3條所稱公職人員或其關係人，涉及違反公職人員利益衝突迴避法第9條「公職人員或其關係人，不得與公職人員服務之機關或受其監督之機關為買賣、租賃、承攬等交易行為」，不得參與採購。</w:t>
      </w:r>
    </w:p>
    <w:p w14:paraId="7716ED85" w14:textId="77777777" w:rsidR="00EF6577" w:rsidRPr="00A45978" w:rsidRDefault="0091126B" w:rsidP="009617C7">
      <w:pPr>
        <w:numPr>
          <w:ilvl w:val="0"/>
          <w:numId w:val="10"/>
        </w:numPr>
        <w:snapToGrid w:val="0"/>
        <w:spacing w:line="360" w:lineRule="exact"/>
        <w:jc w:val="both"/>
        <w:rPr>
          <w:rFonts w:ascii="標楷體" w:eastAsia="標楷體" w:hAnsi="標楷體"/>
          <w:szCs w:val="24"/>
        </w:rPr>
      </w:pPr>
      <w:r w:rsidRPr="00A45978">
        <w:rPr>
          <w:rFonts w:ascii="標楷體" w:eastAsia="標楷體" w:hAnsi="標楷體" w:hint="eastAsia"/>
          <w:szCs w:val="24"/>
        </w:rPr>
        <w:t>本校</w:t>
      </w:r>
      <w:r w:rsidR="00EF6577" w:rsidRPr="00A45978">
        <w:rPr>
          <w:rFonts w:ascii="標楷體" w:eastAsia="標楷體" w:hAnsi="標楷體" w:hint="eastAsia"/>
          <w:szCs w:val="24"/>
        </w:rPr>
        <w:t>將採購之規劃、設計、供應或履約業務之專案管理委託廠商為之者，承辦專案管理之廠商，其負責人或合夥人不得同時為規劃、設計、施工或供應廠商之負責人或合夥人。承辦專案管理之廠商與規劃、設計、施工或供應廠商，不得同時為關係企業或同一其他廠商之關係企業。</w:t>
      </w:r>
    </w:p>
    <w:p w14:paraId="45A2FCCE" w14:textId="77777777" w:rsidR="00EF6577" w:rsidRPr="00A45978" w:rsidRDefault="00EF6577" w:rsidP="009617C7">
      <w:pPr>
        <w:numPr>
          <w:ilvl w:val="0"/>
          <w:numId w:val="10"/>
        </w:numPr>
        <w:snapToGrid w:val="0"/>
        <w:spacing w:line="360" w:lineRule="exact"/>
        <w:jc w:val="both"/>
        <w:rPr>
          <w:rFonts w:ascii="標楷體" w:eastAsia="標楷體" w:hAnsi="標楷體"/>
          <w:szCs w:val="24"/>
        </w:rPr>
      </w:pPr>
      <w:r w:rsidRPr="00A45978">
        <w:rPr>
          <w:rFonts w:ascii="標楷體" w:eastAsia="標楷體" w:hAnsi="標楷體" w:hint="eastAsia"/>
          <w:szCs w:val="24"/>
        </w:rPr>
        <w:t>除另有規定外，廠商有下列情形之一者，不得參加投標、作為決標對象或分包廠商或協助投標廠商：</w:t>
      </w:r>
      <w:r w:rsidRPr="00A45978">
        <w:rPr>
          <w:rFonts w:ascii="標楷體" w:eastAsia="標楷體" w:hAnsi="標楷體"/>
          <w:szCs w:val="24"/>
        </w:rPr>
        <w:t xml:space="preserve"> </w:t>
      </w:r>
    </w:p>
    <w:p w14:paraId="18C93D7C" w14:textId="77777777" w:rsidR="00EF6577" w:rsidRPr="00A45978" w:rsidRDefault="00F46ADC" w:rsidP="009617C7">
      <w:pPr>
        <w:pStyle w:val="Default"/>
        <w:snapToGrid w:val="0"/>
        <w:spacing w:line="360" w:lineRule="exact"/>
        <w:ind w:left="1440"/>
        <w:jc w:val="both"/>
        <w:rPr>
          <w:rFonts w:hAnsi="標楷體"/>
          <w:color w:val="auto"/>
        </w:rPr>
      </w:pPr>
      <w:r w:rsidRPr="00A45978">
        <w:rPr>
          <w:rFonts w:hAnsi="標楷體" w:hint="eastAsia"/>
          <w:color w:val="auto"/>
        </w:rPr>
        <w:t>1.</w:t>
      </w:r>
      <w:r w:rsidR="00EF6577" w:rsidRPr="00A45978">
        <w:rPr>
          <w:rFonts w:hAnsi="標楷體" w:hint="eastAsia"/>
          <w:color w:val="auto"/>
        </w:rPr>
        <w:t>提供規劃、設計服務之廠商，於該規劃、設計結果辦理之採購。</w:t>
      </w:r>
    </w:p>
    <w:p w14:paraId="7B487EEE" w14:textId="77777777" w:rsidR="00EF6577" w:rsidRPr="00A45978" w:rsidRDefault="00F46ADC" w:rsidP="009617C7">
      <w:pPr>
        <w:pStyle w:val="Default"/>
        <w:snapToGrid w:val="0"/>
        <w:spacing w:line="360" w:lineRule="exact"/>
        <w:ind w:left="1440"/>
        <w:jc w:val="both"/>
        <w:rPr>
          <w:rFonts w:hAnsi="標楷體"/>
          <w:color w:val="auto"/>
        </w:rPr>
      </w:pPr>
      <w:r w:rsidRPr="00A45978">
        <w:rPr>
          <w:rFonts w:hAnsi="標楷體" w:hint="eastAsia"/>
          <w:color w:val="auto"/>
        </w:rPr>
        <w:t>2.</w:t>
      </w:r>
      <w:r w:rsidR="00EF6577" w:rsidRPr="00A45978">
        <w:rPr>
          <w:rFonts w:hAnsi="標楷體" w:hint="eastAsia"/>
          <w:color w:val="auto"/>
        </w:rPr>
        <w:t>代擬招標文件之廠商，於依該招標文件辦理之採購。</w:t>
      </w:r>
    </w:p>
    <w:p w14:paraId="273A7C34" w14:textId="77777777" w:rsidR="00EF6577" w:rsidRPr="00A45978" w:rsidRDefault="00F46ADC" w:rsidP="009617C7">
      <w:pPr>
        <w:pStyle w:val="Default"/>
        <w:snapToGrid w:val="0"/>
        <w:spacing w:line="360" w:lineRule="exact"/>
        <w:ind w:left="1440"/>
        <w:jc w:val="both"/>
        <w:rPr>
          <w:rFonts w:hAnsi="標楷體"/>
          <w:color w:val="auto"/>
        </w:rPr>
      </w:pPr>
      <w:r w:rsidRPr="00A45978">
        <w:rPr>
          <w:rFonts w:hAnsi="標楷體" w:hint="eastAsia"/>
          <w:color w:val="auto"/>
        </w:rPr>
        <w:t>3.</w:t>
      </w:r>
      <w:r w:rsidR="00EF6577" w:rsidRPr="00A45978">
        <w:rPr>
          <w:rFonts w:hAnsi="標楷體" w:hint="eastAsia"/>
          <w:color w:val="auto"/>
        </w:rPr>
        <w:t>提供審標服務之廠商，於該服務有關之採購。</w:t>
      </w:r>
    </w:p>
    <w:p w14:paraId="09BBA798" w14:textId="77777777" w:rsidR="00EF6577" w:rsidRPr="00A45978" w:rsidRDefault="00F46ADC" w:rsidP="009617C7">
      <w:pPr>
        <w:pStyle w:val="Default"/>
        <w:snapToGrid w:val="0"/>
        <w:spacing w:line="360" w:lineRule="exact"/>
        <w:ind w:leftChars="600" w:left="1680" w:hangingChars="100" w:hanging="240"/>
        <w:jc w:val="both"/>
        <w:rPr>
          <w:rFonts w:hAnsi="標楷體"/>
          <w:color w:val="auto"/>
        </w:rPr>
      </w:pPr>
      <w:r w:rsidRPr="00A45978">
        <w:rPr>
          <w:rFonts w:hAnsi="標楷體" w:hint="eastAsia"/>
          <w:color w:val="auto"/>
        </w:rPr>
        <w:t>4.</w:t>
      </w:r>
      <w:r w:rsidR="00EF6577" w:rsidRPr="00A45978">
        <w:rPr>
          <w:rFonts w:hAnsi="標楷體" w:hint="eastAsia"/>
          <w:color w:val="auto"/>
        </w:rPr>
        <w:t>因履行洽辦機關契約而知悉其他廠商無法知悉或應秘密之資訊之廠商，於使用該等資訊有利於該廠商得標之採購。</w:t>
      </w:r>
    </w:p>
    <w:p w14:paraId="7F191761" w14:textId="77777777" w:rsidR="00EF6577" w:rsidRPr="00A45978" w:rsidRDefault="00F46ADC" w:rsidP="009617C7">
      <w:pPr>
        <w:pStyle w:val="a3"/>
        <w:snapToGrid w:val="0"/>
        <w:spacing w:line="360" w:lineRule="exact"/>
        <w:ind w:left="1440"/>
        <w:jc w:val="both"/>
        <w:rPr>
          <w:rFonts w:ascii="標楷體" w:eastAsia="標楷體" w:hAnsi="標楷體"/>
          <w:szCs w:val="24"/>
        </w:rPr>
      </w:pPr>
      <w:r w:rsidRPr="00A45978">
        <w:rPr>
          <w:rFonts w:ascii="標楷體" w:eastAsia="標楷體" w:hAnsi="標楷體" w:hint="eastAsia"/>
          <w:szCs w:val="24"/>
        </w:rPr>
        <w:t>5.</w:t>
      </w:r>
      <w:r w:rsidR="00EF6577" w:rsidRPr="00A45978">
        <w:rPr>
          <w:rFonts w:ascii="標楷體" w:eastAsia="標楷體" w:hAnsi="標楷體" w:hint="eastAsia"/>
          <w:szCs w:val="24"/>
        </w:rPr>
        <w:t>提供專案管理服務之廠商，於該服務有關之採購。</w:t>
      </w:r>
    </w:p>
    <w:p w14:paraId="00A2E80B" w14:textId="77777777" w:rsidR="002B4D09" w:rsidRPr="00A45978" w:rsidRDefault="002B4D09" w:rsidP="009617C7">
      <w:pPr>
        <w:snapToGrid w:val="0"/>
        <w:spacing w:line="360" w:lineRule="exact"/>
        <w:ind w:leftChars="702" w:left="1685"/>
        <w:jc w:val="both"/>
        <w:rPr>
          <w:rFonts w:ascii="標楷體" w:eastAsia="標楷體" w:hAnsi="標楷體"/>
          <w:szCs w:val="24"/>
        </w:rPr>
      </w:pPr>
      <w:r w:rsidRPr="00A45978">
        <w:rPr>
          <w:rFonts w:ascii="標楷體" w:eastAsia="標楷體" w:hAnsi="標楷體" w:hint="eastAsia"/>
          <w:szCs w:val="24"/>
        </w:rPr>
        <w:t>機關辦理委託設計時，前階段規劃之成果若予公開，為規劃之廠商並無競爭優勢者，該規劃之廠商得參與後階段之設計服務。</w:t>
      </w:r>
    </w:p>
    <w:p w14:paraId="04AC8E98" w14:textId="77777777" w:rsidR="00EF6577" w:rsidRPr="00A45978" w:rsidRDefault="00EF6577" w:rsidP="009617C7">
      <w:pPr>
        <w:numPr>
          <w:ilvl w:val="0"/>
          <w:numId w:val="10"/>
        </w:numPr>
        <w:snapToGrid w:val="0"/>
        <w:spacing w:line="360" w:lineRule="exact"/>
        <w:rPr>
          <w:rFonts w:ascii="標楷體" w:eastAsia="標楷體" w:hAnsi="標楷體"/>
          <w:b/>
          <w:szCs w:val="24"/>
        </w:rPr>
      </w:pPr>
      <w:r w:rsidRPr="00A45978">
        <w:rPr>
          <w:rFonts w:ascii="標楷體" w:eastAsia="標楷體" w:hAnsi="標楷體" w:hint="eastAsia"/>
          <w:b/>
          <w:szCs w:val="24"/>
        </w:rPr>
        <w:t>依據公職人員利益衝突迴避法第</w:t>
      </w:r>
      <w:r w:rsidRPr="00A45978">
        <w:rPr>
          <w:rFonts w:ascii="標楷體" w:eastAsia="標楷體" w:hAnsi="標楷體"/>
          <w:b/>
          <w:szCs w:val="24"/>
        </w:rPr>
        <w:t>9</w:t>
      </w:r>
      <w:r w:rsidRPr="00A45978">
        <w:rPr>
          <w:rFonts w:ascii="標楷體" w:eastAsia="標楷體" w:hAnsi="標楷體" w:hint="eastAsia"/>
          <w:b/>
          <w:szCs w:val="24"/>
        </w:rPr>
        <w:t>條規定，公職人員或其關係人，不得與公職人員服務之機關或受其監督之機關為買賣、租賃、承攬等交易行為。廠商屬公職人員利益衝突迴避法第</w:t>
      </w:r>
      <w:r w:rsidRPr="00A45978">
        <w:rPr>
          <w:rFonts w:ascii="標楷體" w:eastAsia="標楷體" w:hAnsi="標楷體"/>
          <w:b/>
          <w:szCs w:val="24"/>
        </w:rPr>
        <w:t>2</w:t>
      </w:r>
      <w:r w:rsidRPr="00A45978">
        <w:rPr>
          <w:rFonts w:ascii="標楷體" w:eastAsia="標楷體" w:hAnsi="標楷體" w:hint="eastAsia"/>
          <w:b/>
          <w:szCs w:val="24"/>
        </w:rPr>
        <w:t>條及第</w:t>
      </w:r>
      <w:r w:rsidRPr="00A45978">
        <w:rPr>
          <w:rFonts w:ascii="標楷體" w:eastAsia="標楷體" w:hAnsi="標楷體"/>
          <w:b/>
          <w:szCs w:val="24"/>
        </w:rPr>
        <w:t>3</w:t>
      </w:r>
      <w:r w:rsidRPr="00A45978">
        <w:rPr>
          <w:rFonts w:ascii="標楷體" w:eastAsia="標楷體" w:hAnsi="標楷體" w:hint="eastAsia"/>
          <w:b/>
          <w:szCs w:val="24"/>
        </w:rPr>
        <w:t>條所稱公職人員或其關係人者，不</w:t>
      </w:r>
      <w:r w:rsidRPr="00A45978">
        <w:rPr>
          <w:rFonts w:ascii="標楷體" w:eastAsia="標楷體" w:hAnsi="標楷體" w:hint="eastAsia"/>
          <w:b/>
          <w:szCs w:val="24"/>
        </w:rPr>
        <w:lastRenderedPageBreak/>
        <w:t>得參與採購。公職人員利益衝突迴避法第</w:t>
      </w:r>
      <w:r w:rsidRPr="00A45978">
        <w:rPr>
          <w:rFonts w:ascii="標楷體" w:eastAsia="標楷體" w:hAnsi="標楷體"/>
          <w:b/>
          <w:szCs w:val="24"/>
        </w:rPr>
        <w:t>15</w:t>
      </w:r>
      <w:r w:rsidRPr="00A45978">
        <w:rPr>
          <w:rFonts w:ascii="標楷體" w:eastAsia="標楷體" w:hAnsi="標楷體" w:hint="eastAsia"/>
          <w:b/>
          <w:szCs w:val="24"/>
        </w:rPr>
        <w:t>條規定，違反第</w:t>
      </w:r>
      <w:r w:rsidRPr="00A45978">
        <w:rPr>
          <w:rFonts w:ascii="標楷體" w:eastAsia="標楷體" w:hAnsi="標楷體"/>
          <w:b/>
          <w:szCs w:val="24"/>
        </w:rPr>
        <w:t>9</w:t>
      </w:r>
      <w:r w:rsidRPr="00A45978">
        <w:rPr>
          <w:rFonts w:ascii="標楷體" w:eastAsia="標楷體" w:hAnsi="標楷體" w:hint="eastAsia"/>
          <w:b/>
          <w:szCs w:val="24"/>
        </w:rPr>
        <w:t>條規定者，處該交易行為金額</w:t>
      </w:r>
      <w:r w:rsidRPr="00A45978">
        <w:rPr>
          <w:rFonts w:ascii="標楷體" w:eastAsia="標楷體" w:hAnsi="標楷體"/>
          <w:b/>
          <w:szCs w:val="24"/>
        </w:rPr>
        <w:t>1</w:t>
      </w:r>
      <w:r w:rsidRPr="00A45978">
        <w:rPr>
          <w:rFonts w:ascii="標楷體" w:eastAsia="標楷體" w:hAnsi="標楷體" w:hint="eastAsia"/>
          <w:b/>
          <w:szCs w:val="24"/>
        </w:rPr>
        <w:t>至</w:t>
      </w:r>
      <w:r w:rsidRPr="00A45978">
        <w:rPr>
          <w:rFonts w:ascii="標楷體" w:eastAsia="標楷體" w:hAnsi="標楷體"/>
          <w:b/>
          <w:szCs w:val="24"/>
        </w:rPr>
        <w:t>3</w:t>
      </w:r>
      <w:r w:rsidRPr="00A45978">
        <w:rPr>
          <w:rFonts w:ascii="標楷體" w:eastAsia="標楷體" w:hAnsi="標楷體" w:hint="eastAsia"/>
          <w:b/>
          <w:szCs w:val="24"/>
        </w:rPr>
        <w:t>倍之罰鍰。</w:t>
      </w:r>
    </w:p>
    <w:p w14:paraId="6AE71138" w14:textId="77777777" w:rsidR="007408E9" w:rsidRPr="00A45978" w:rsidRDefault="007408E9" w:rsidP="009617C7">
      <w:pPr>
        <w:snapToGrid w:val="0"/>
        <w:spacing w:line="360" w:lineRule="exact"/>
        <w:ind w:leftChars="50" w:left="720" w:hangingChars="250" w:hanging="600"/>
        <w:rPr>
          <w:rFonts w:ascii="標楷體" w:eastAsia="標楷體" w:hAnsi="標楷體"/>
          <w:szCs w:val="24"/>
        </w:rPr>
      </w:pPr>
      <w:r w:rsidRPr="00A45978">
        <w:rPr>
          <w:rFonts w:ascii="標楷體" w:eastAsia="標楷體" w:hAnsi="標楷體" w:hint="eastAsia"/>
          <w:szCs w:val="24"/>
        </w:rPr>
        <w:t>四十、全份招標文件包括：</w:t>
      </w:r>
    </w:p>
    <w:p w14:paraId="3D8C78EE" w14:textId="77777777" w:rsidR="007408E9" w:rsidRPr="00A45978" w:rsidRDefault="007408E9" w:rsidP="009617C7">
      <w:pPr>
        <w:snapToGrid w:val="0"/>
        <w:spacing w:line="360" w:lineRule="exact"/>
        <w:ind w:leftChars="320" w:left="768"/>
        <w:rPr>
          <w:rFonts w:ascii="標楷體" w:eastAsia="標楷體" w:hAnsi="標楷體"/>
          <w:szCs w:val="24"/>
        </w:rPr>
      </w:pPr>
      <w:r w:rsidRPr="00A45978">
        <w:rPr>
          <w:rFonts w:ascii="標楷體" w:eastAsia="標楷體" w:hAnsi="標楷體" w:hint="eastAsia"/>
          <w:szCs w:val="24"/>
        </w:rPr>
        <w:t>(一)廠商投標證件審查表。</w:t>
      </w:r>
    </w:p>
    <w:p w14:paraId="5108061F" w14:textId="77777777" w:rsidR="007408E9" w:rsidRPr="00A45978" w:rsidRDefault="007408E9" w:rsidP="009617C7">
      <w:pPr>
        <w:snapToGrid w:val="0"/>
        <w:spacing w:line="360" w:lineRule="exact"/>
        <w:ind w:leftChars="320" w:left="768"/>
        <w:rPr>
          <w:rFonts w:ascii="標楷體" w:eastAsia="標楷體" w:hAnsi="標楷體"/>
          <w:szCs w:val="24"/>
        </w:rPr>
      </w:pPr>
      <w:r w:rsidRPr="00A45978">
        <w:rPr>
          <w:rFonts w:ascii="標楷體" w:eastAsia="標楷體" w:hAnsi="標楷體" w:hint="eastAsia"/>
          <w:szCs w:val="24"/>
        </w:rPr>
        <w:t>(二)投標須知。</w:t>
      </w:r>
    </w:p>
    <w:p w14:paraId="3BDFADED" w14:textId="77777777" w:rsidR="007408E9" w:rsidRPr="00A45978" w:rsidRDefault="007408E9" w:rsidP="009617C7">
      <w:pPr>
        <w:snapToGrid w:val="0"/>
        <w:spacing w:line="360" w:lineRule="exact"/>
        <w:ind w:leftChars="320" w:left="768"/>
        <w:rPr>
          <w:rFonts w:ascii="標楷體" w:eastAsia="標楷體" w:hAnsi="標楷體"/>
          <w:szCs w:val="24"/>
        </w:rPr>
      </w:pPr>
      <w:r w:rsidRPr="00A45978">
        <w:rPr>
          <w:rFonts w:ascii="標楷體" w:eastAsia="標楷體" w:hAnsi="標楷體" w:hint="eastAsia"/>
          <w:szCs w:val="24"/>
        </w:rPr>
        <w:t>(三)規格書。</w:t>
      </w:r>
    </w:p>
    <w:p w14:paraId="0F202EB3" w14:textId="77777777" w:rsidR="007408E9" w:rsidRPr="00A45978" w:rsidRDefault="007408E9" w:rsidP="009617C7">
      <w:pPr>
        <w:snapToGrid w:val="0"/>
        <w:spacing w:line="360" w:lineRule="exact"/>
        <w:ind w:leftChars="320" w:left="768"/>
        <w:rPr>
          <w:rFonts w:ascii="標楷體" w:eastAsia="標楷體" w:hAnsi="標楷體"/>
          <w:szCs w:val="24"/>
        </w:rPr>
      </w:pPr>
      <w:r w:rsidRPr="00A45978">
        <w:rPr>
          <w:rFonts w:ascii="標楷體" w:eastAsia="標楷體" w:hAnsi="標楷體" w:hint="eastAsia"/>
          <w:szCs w:val="24"/>
        </w:rPr>
        <w:t>(四)契約文件。</w:t>
      </w:r>
    </w:p>
    <w:p w14:paraId="60AC3515" w14:textId="3A0772CF" w:rsidR="007408E9" w:rsidRPr="00A45978" w:rsidRDefault="007408E9" w:rsidP="009617C7">
      <w:pPr>
        <w:snapToGrid w:val="0"/>
        <w:spacing w:line="360" w:lineRule="exact"/>
        <w:ind w:leftChars="320" w:left="768"/>
        <w:rPr>
          <w:rFonts w:ascii="標楷體" w:eastAsia="標楷體" w:hAnsi="標楷體"/>
          <w:szCs w:val="24"/>
        </w:rPr>
      </w:pPr>
      <w:r w:rsidRPr="00A45978">
        <w:rPr>
          <w:rFonts w:ascii="標楷體" w:eastAsia="標楷體" w:hAnsi="標楷體" w:hint="eastAsia"/>
          <w:szCs w:val="24"/>
        </w:rPr>
        <w:t>(五)投標廠商聲明書。</w:t>
      </w:r>
    </w:p>
    <w:p w14:paraId="497D5F57" w14:textId="77777777" w:rsidR="007408E9" w:rsidRPr="00A45978" w:rsidRDefault="007408E9" w:rsidP="009617C7">
      <w:pPr>
        <w:snapToGrid w:val="0"/>
        <w:spacing w:line="360" w:lineRule="exact"/>
        <w:ind w:leftChars="320" w:left="768"/>
        <w:rPr>
          <w:rFonts w:ascii="標楷體" w:eastAsia="標楷體" w:hAnsi="標楷體"/>
          <w:szCs w:val="24"/>
        </w:rPr>
      </w:pPr>
      <w:r w:rsidRPr="00A45978">
        <w:rPr>
          <w:rFonts w:ascii="標楷體" w:eastAsia="標楷體" w:hAnsi="標楷體" w:hint="eastAsia"/>
          <w:szCs w:val="24"/>
        </w:rPr>
        <w:t>(六)廠商授權書。</w:t>
      </w:r>
    </w:p>
    <w:p w14:paraId="69BF57FB" w14:textId="77777777" w:rsidR="007408E9" w:rsidRPr="00A45978" w:rsidRDefault="007408E9" w:rsidP="009617C7">
      <w:pPr>
        <w:snapToGrid w:val="0"/>
        <w:spacing w:line="360" w:lineRule="exact"/>
        <w:ind w:leftChars="320" w:left="768"/>
        <w:rPr>
          <w:rFonts w:ascii="標楷體" w:eastAsia="標楷體" w:hAnsi="標楷體"/>
          <w:szCs w:val="24"/>
        </w:rPr>
      </w:pPr>
      <w:r w:rsidRPr="00A45978">
        <w:rPr>
          <w:rFonts w:ascii="標楷體" w:eastAsia="標楷體" w:hAnsi="標楷體" w:hint="eastAsia"/>
          <w:szCs w:val="24"/>
        </w:rPr>
        <w:t>(</w:t>
      </w:r>
      <w:r w:rsidR="00A7777D" w:rsidRPr="00A45978">
        <w:rPr>
          <w:rFonts w:ascii="標楷體" w:eastAsia="標楷體" w:hAnsi="標楷體" w:hint="eastAsia"/>
          <w:szCs w:val="24"/>
        </w:rPr>
        <w:t>七</w:t>
      </w:r>
      <w:r w:rsidRPr="00A45978">
        <w:rPr>
          <w:rFonts w:ascii="標楷體" w:eastAsia="標楷體" w:hAnsi="標楷體" w:hint="eastAsia"/>
          <w:szCs w:val="24"/>
        </w:rPr>
        <w:t>)退押標金收據</w:t>
      </w:r>
      <w:r w:rsidR="00B919F0" w:rsidRPr="00A45978">
        <w:rPr>
          <w:rFonts w:ascii="標楷體" w:eastAsia="標楷體" w:hAnsi="標楷體" w:hint="eastAsia"/>
          <w:szCs w:val="24"/>
        </w:rPr>
        <w:t>。</w:t>
      </w:r>
    </w:p>
    <w:p w14:paraId="6C9F2E0B" w14:textId="76527A17" w:rsidR="00C5680C" w:rsidRPr="00A45978" w:rsidRDefault="00C5680C" w:rsidP="009617C7">
      <w:pPr>
        <w:snapToGrid w:val="0"/>
        <w:spacing w:line="360" w:lineRule="exact"/>
        <w:ind w:leftChars="320" w:left="768"/>
        <w:rPr>
          <w:rFonts w:ascii="標楷體" w:eastAsia="標楷體" w:hAnsi="標楷體"/>
          <w:szCs w:val="24"/>
        </w:rPr>
      </w:pPr>
      <w:r w:rsidRPr="00A45978">
        <w:rPr>
          <w:rFonts w:ascii="標楷體" w:eastAsia="標楷體" w:hAnsi="標楷體" w:hint="eastAsia"/>
          <w:szCs w:val="24"/>
        </w:rPr>
        <w:t>(八)標單。</w:t>
      </w:r>
    </w:p>
    <w:p w14:paraId="31B6517C" w14:textId="77777777" w:rsidR="007408E9" w:rsidRPr="00A45978" w:rsidRDefault="007408E9" w:rsidP="009617C7">
      <w:pPr>
        <w:snapToGrid w:val="0"/>
        <w:spacing w:line="360" w:lineRule="exact"/>
        <w:ind w:leftChars="320" w:left="768"/>
        <w:rPr>
          <w:rFonts w:ascii="標楷體" w:eastAsia="標楷體" w:hAnsi="標楷體"/>
          <w:szCs w:val="24"/>
        </w:rPr>
      </w:pPr>
      <w:r w:rsidRPr="00A45978">
        <w:rPr>
          <w:rFonts w:ascii="標楷體" w:eastAsia="標楷體" w:hAnsi="標楷體" w:hint="eastAsia"/>
          <w:szCs w:val="24"/>
        </w:rPr>
        <w:t>(</w:t>
      </w:r>
      <w:r w:rsidR="00C5680C" w:rsidRPr="00A45978">
        <w:rPr>
          <w:rFonts w:ascii="標楷體" w:eastAsia="標楷體" w:hAnsi="標楷體" w:hint="eastAsia"/>
          <w:szCs w:val="24"/>
        </w:rPr>
        <w:t>九</w:t>
      </w:r>
      <w:r w:rsidRPr="00A45978">
        <w:rPr>
          <w:rFonts w:ascii="標楷體" w:eastAsia="標楷體" w:hAnsi="標楷體" w:hint="eastAsia"/>
          <w:szCs w:val="24"/>
        </w:rPr>
        <w:t>)外標封。</w:t>
      </w:r>
    </w:p>
    <w:p w14:paraId="3A60D4B2" w14:textId="5FBBBE3C" w:rsidR="007408E9" w:rsidRPr="00A45978" w:rsidRDefault="000F4E6C" w:rsidP="009617C7">
      <w:pPr>
        <w:snapToGrid w:val="0"/>
        <w:spacing w:line="360" w:lineRule="exact"/>
        <w:ind w:firstLineChars="250" w:firstLine="600"/>
        <w:rPr>
          <w:rFonts w:ascii="標楷體" w:eastAsia="標楷體" w:hAnsi="標楷體"/>
          <w:szCs w:val="24"/>
        </w:rPr>
      </w:pPr>
      <w:r w:rsidRPr="00A45978">
        <w:rPr>
          <w:rFonts w:ascii="標楷體" w:eastAsia="標楷體" w:hAnsi="標楷體" w:hint="eastAsia"/>
          <w:szCs w:val="24"/>
        </w:rPr>
        <w:t>（</w:t>
      </w:r>
      <w:r w:rsidR="00C5680C" w:rsidRPr="00A45978">
        <w:rPr>
          <w:rFonts w:ascii="標楷體" w:eastAsia="標楷體" w:hAnsi="標楷體" w:hint="eastAsia"/>
          <w:szCs w:val="24"/>
        </w:rPr>
        <w:t>十</w:t>
      </w:r>
      <w:r w:rsidR="007408E9" w:rsidRPr="00A45978">
        <w:rPr>
          <w:rFonts w:ascii="標楷體" w:eastAsia="標楷體" w:hAnsi="標楷體" w:hint="eastAsia"/>
          <w:szCs w:val="24"/>
        </w:rPr>
        <w:t>)</w:t>
      </w:r>
      <w:r w:rsidR="00E2273A" w:rsidRPr="00A45978">
        <w:rPr>
          <w:rFonts w:ascii="標楷體" w:eastAsia="標楷體" w:hAnsi="標楷體" w:hint="eastAsia"/>
          <w:szCs w:val="24"/>
        </w:rPr>
        <w:t>投</w:t>
      </w:r>
      <w:r w:rsidR="00E2273A" w:rsidRPr="00A45978">
        <w:rPr>
          <w:rFonts w:ascii="標楷體" w:eastAsia="標楷體" w:hAnsi="標楷體"/>
          <w:szCs w:val="24"/>
        </w:rPr>
        <w:t>標規格明細。</w:t>
      </w:r>
    </w:p>
    <w:p w14:paraId="512D139A" w14:textId="75417274" w:rsidR="006D23AC" w:rsidRPr="00A45978" w:rsidRDefault="006D23AC" w:rsidP="009617C7">
      <w:pPr>
        <w:snapToGrid w:val="0"/>
        <w:spacing w:line="360" w:lineRule="exact"/>
        <w:ind w:firstLineChars="250" w:firstLine="600"/>
        <w:rPr>
          <w:rFonts w:ascii="標楷體" w:eastAsia="標楷體" w:hAnsi="標楷體"/>
          <w:szCs w:val="24"/>
        </w:rPr>
      </w:pPr>
      <w:r w:rsidRPr="00A45978">
        <w:rPr>
          <w:rFonts w:ascii="標楷體" w:eastAsia="標楷體" w:hAnsi="標楷體" w:hint="eastAsia"/>
          <w:szCs w:val="24"/>
        </w:rPr>
        <w:t>（</w:t>
      </w:r>
      <w:r w:rsidRPr="00A45978">
        <w:rPr>
          <w:rFonts w:ascii="標楷體" w:eastAsia="標楷體" w:hAnsi="標楷體"/>
          <w:szCs w:val="24"/>
        </w:rPr>
        <w:t>十</w:t>
      </w:r>
      <w:r w:rsidR="0092457E">
        <w:rPr>
          <w:rFonts w:ascii="標楷體" w:eastAsia="標楷體" w:hAnsi="標楷體" w:hint="eastAsia"/>
          <w:szCs w:val="24"/>
        </w:rPr>
        <w:t>一</w:t>
      </w:r>
      <w:r w:rsidRPr="00A45978">
        <w:rPr>
          <w:rFonts w:ascii="標楷體" w:eastAsia="標楷體" w:hAnsi="標楷體"/>
          <w:szCs w:val="24"/>
        </w:rPr>
        <w:t>）</w:t>
      </w:r>
      <w:r w:rsidRPr="001B05FB">
        <w:rPr>
          <w:rFonts w:ascii="標楷體" w:eastAsia="標楷體" w:hAnsi="標楷體" w:hint="eastAsia"/>
          <w:b/>
          <w:szCs w:val="24"/>
        </w:rPr>
        <w:t>審查須知</w:t>
      </w:r>
      <w:r w:rsidRPr="00A45978">
        <w:rPr>
          <w:rFonts w:ascii="標楷體" w:eastAsia="標楷體" w:hAnsi="標楷體" w:hint="eastAsia"/>
          <w:szCs w:val="24"/>
        </w:rPr>
        <w:t>。</w:t>
      </w:r>
    </w:p>
    <w:p w14:paraId="4955CB91" w14:textId="77777777" w:rsidR="006517F3" w:rsidRPr="00A45978" w:rsidRDefault="00461632" w:rsidP="009617C7">
      <w:pPr>
        <w:snapToGrid w:val="0"/>
        <w:spacing w:line="360" w:lineRule="exact"/>
        <w:ind w:left="120"/>
        <w:rPr>
          <w:rFonts w:ascii="標楷體" w:eastAsia="標楷體" w:hAnsi="標楷體"/>
          <w:szCs w:val="24"/>
        </w:rPr>
      </w:pPr>
      <w:r w:rsidRPr="00A45978">
        <w:rPr>
          <w:rFonts w:ascii="標楷體" w:eastAsia="標楷體" w:hAnsi="標楷體" w:hint="eastAsia"/>
          <w:szCs w:val="24"/>
        </w:rPr>
        <w:t>四十</w:t>
      </w:r>
      <w:r w:rsidR="00312150">
        <w:rPr>
          <w:rFonts w:ascii="標楷體" w:eastAsia="標楷體" w:hAnsi="標楷體" w:hint="eastAsia"/>
          <w:szCs w:val="24"/>
        </w:rPr>
        <w:t>二</w:t>
      </w:r>
      <w:r w:rsidRPr="00A45978">
        <w:rPr>
          <w:rFonts w:ascii="標楷體" w:eastAsia="標楷體" w:hAnsi="標楷體" w:hint="eastAsia"/>
          <w:szCs w:val="24"/>
        </w:rPr>
        <w:t>、</w:t>
      </w:r>
      <w:r w:rsidR="006517F3" w:rsidRPr="00A45978">
        <w:rPr>
          <w:rFonts w:ascii="標楷體" w:eastAsia="標楷體" w:hAnsi="標楷體" w:hint="eastAsia"/>
          <w:szCs w:val="24"/>
        </w:rPr>
        <w:t>招標文件及決標紀錄，均為契約之一部份。</w:t>
      </w:r>
    </w:p>
    <w:p w14:paraId="7B6F6498" w14:textId="77777777" w:rsidR="007750D1" w:rsidRDefault="00461632" w:rsidP="009617C7">
      <w:pPr>
        <w:snapToGrid w:val="0"/>
        <w:spacing w:line="360" w:lineRule="exact"/>
        <w:ind w:left="120"/>
        <w:rPr>
          <w:rFonts w:ascii="標楷體" w:eastAsia="標楷體" w:hAnsi="標楷體"/>
          <w:szCs w:val="24"/>
        </w:rPr>
      </w:pPr>
      <w:r w:rsidRPr="00A45978">
        <w:rPr>
          <w:rFonts w:ascii="標楷體" w:eastAsia="標楷體" w:hAnsi="標楷體" w:hint="eastAsia"/>
          <w:szCs w:val="24"/>
        </w:rPr>
        <w:t>四十</w:t>
      </w:r>
      <w:r w:rsidR="00312150">
        <w:rPr>
          <w:rFonts w:ascii="標楷體" w:eastAsia="標楷體" w:hAnsi="標楷體" w:hint="eastAsia"/>
          <w:szCs w:val="24"/>
        </w:rPr>
        <w:t>三</w:t>
      </w:r>
      <w:r w:rsidRPr="00A45978">
        <w:rPr>
          <w:rFonts w:ascii="標楷體" w:eastAsia="標楷體" w:hAnsi="標楷體" w:hint="eastAsia"/>
          <w:szCs w:val="24"/>
        </w:rPr>
        <w:t>、</w:t>
      </w:r>
      <w:r w:rsidR="007750D1" w:rsidRPr="00A45978">
        <w:rPr>
          <w:rFonts w:ascii="標楷體" w:eastAsia="標楷體" w:hAnsi="標楷體" w:hint="eastAsia"/>
          <w:szCs w:val="24"/>
        </w:rPr>
        <w:t>疑義、異議受理單位：國立</w:t>
      </w:r>
      <w:r w:rsidR="00222815" w:rsidRPr="00A45978">
        <w:rPr>
          <w:rFonts w:ascii="標楷體" w:eastAsia="標楷體" w:hAnsi="標楷體" w:hint="eastAsia"/>
          <w:szCs w:val="24"/>
        </w:rPr>
        <w:t>中興</w:t>
      </w:r>
      <w:r w:rsidR="007750D1" w:rsidRPr="00A45978">
        <w:rPr>
          <w:rFonts w:ascii="標楷體" w:eastAsia="標楷體" w:hAnsi="標楷體" w:hint="eastAsia"/>
          <w:szCs w:val="24"/>
        </w:rPr>
        <w:t>大學</w:t>
      </w:r>
      <w:r w:rsidR="001B05FB">
        <w:rPr>
          <w:rFonts w:ascii="標楷體" w:eastAsia="標楷體" w:hAnsi="標楷體" w:hint="eastAsia"/>
          <w:szCs w:val="24"/>
        </w:rPr>
        <w:t>採購組</w:t>
      </w:r>
      <w:r w:rsidR="007750D1" w:rsidRPr="00A45978">
        <w:rPr>
          <w:rFonts w:ascii="標楷體" w:eastAsia="標楷體" w:hAnsi="標楷體" w:hint="eastAsia"/>
          <w:szCs w:val="24"/>
        </w:rPr>
        <w:t>。</w:t>
      </w:r>
    </w:p>
    <w:p w14:paraId="7B732323" w14:textId="77777777" w:rsidR="00246FD0" w:rsidRDefault="00246FD0" w:rsidP="009617C7">
      <w:pPr>
        <w:snapToGrid w:val="0"/>
        <w:spacing w:line="360" w:lineRule="exact"/>
        <w:ind w:left="120"/>
        <w:rPr>
          <w:rFonts w:ascii="標楷體" w:eastAsia="標楷體" w:hAnsi="標楷體"/>
          <w:szCs w:val="24"/>
        </w:rPr>
      </w:pPr>
      <w:r w:rsidRPr="00A45978">
        <w:rPr>
          <w:rFonts w:ascii="標楷體" w:eastAsia="標楷體" w:hAnsi="標楷體" w:hint="eastAsia"/>
          <w:szCs w:val="24"/>
        </w:rPr>
        <w:t>四十</w:t>
      </w:r>
      <w:r w:rsidR="00312150">
        <w:rPr>
          <w:rFonts w:ascii="標楷體" w:eastAsia="標楷體" w:hAnsi="標楷體" w:hint="eastAsia"/>
          <w:szCs w:val="24"/>
        </w:rPr>
        <w:t>四</w:t>
      </w:r>
      <w:r w:rsidRPr="00A45978">
        <w:rPr>
          <w:rFonts w:ascii="標楷體" w:eastAsia="標楷體" w:hAnsi="標楷體" w:hint="eastAsia"/>
          <w:szCs w:val="24"/>
        </w:rPr>
        <w:t>、</w:t>
      </w:r>
      <w:r w:rsidRPr="00BE10A6">
        <w:rPr>
          <w:rFonts w:ascii="標楷體" w:eastAsia="標楷體" w:hAnsi="標楷體" w:hint="eastAsia"/>
          <w:szCs w:val="24"/>
        </w:rPr>
        <w:t>其他須知：</w:t>
      </w:r>
    </w:p>
    <w:p w14:paraId="0B17E2BD" w14:textId="7404D557" w:rsidR="00246FD0" w:rsidRPr="00BE10A6" w:rsidRDefault="00246FD0" w:rsidP="009617C7">
      <w:pPr>
        <w:pStyle w:val="7"/>
        <w:numPr>
          <w:ilvl w:val="0"/>
          <w:numId w:val="18"/>
        </w:numPr>
        <w:snapToGrid w:val="0"/>
        <w:ind w:left="1276"/>
        <w:jc w:val="both"/>
        <w:textDirection w:val="lrTbV"/>
        <w:rPr>
          <w:rFonts w:ascii="標楷體" w:eastAsia="標楷體" w:hAnsi="標楷體"/>
          <w:spacing w:val="0"/>
          <w:szCs w:val="24"/>
        </w:rPr>
      </w:pPr>
      <w:r w:rsidRPr="00BE10A6">
        <w:rPr>
          <w:rFonts w:ascii="標楷體" w:eastAsia="標楷體" w:hAnsi="標楷體" w:hint="eastAsia"/>
          <w:spacing w:val="0"/>
          <w:szCs w:val="24"/>
        </w:rPr>
        <w:t>履約期限：</w:t>
      </w:r>
      <w:r w:rsidR="00134A35" w:rsidRPr="00134A35">
        <w:rPr>
          <w:rFonts w:ascii="標楷體" w:eastAsia="標楷體" w:hAnsi="標楷體" w:hint="eastAsia"/>
          <w:b/>
          <w:color w:val="0000FF"/>
          <w:spacing w:val="0"/>
          <w:szCs w:val="24"/>
        </w:rPr>
        <w:t>自決標次日起至114年10月31日止</w:t>
      </w:r>
      <w:r w:rsidRPr="00BE10A6">
        <w:rPr>
          <w:rFonts w:ascii="標楷體" w:eastAsia="標楷體" w:hAnsi="標楷體" w:hint="eastAsia"/>
          <w:spacing w:val="0"/>
          <w:szCs w:val="24"/>
        </w:rPr>
        <w:t>。星期日、國定假日或其他休息日均計入。</w:t>
      </w:r>
    </w:p>
    <w:p w14:paraId="2E622B3A" w14:textId="77777777" w:rsidR="00246FD0" w:rsidRPr="00BE10A6" w:rsidRDefault="00246FD0" w:rsidP="009617C7">
      <w:pPr>
        <w:pStyle w:val="7"/>
        <w:numPr>
          <w:ilvl w:val="0"/>
          <w:numId w:val="18"/>
        </w:numPr>
        <w:snapToGrid w:val="0"/>
        <w:ind w:left="1276"/>
        <w:jc w:val="both"/>
        <w:textDirection w:val="lrTbV"/>
        <w:rPr>
          <w:rFonts w:ascii="標楷體" w:eastAsia="標楷體" w:hAnsi="標楷體"/>
          <w:spacing w:val="0"/>
          <w:szCs w:val="24"/>
        </w:rPr>
      </w:pPr>
      <w:r w:rsidRPr="00BE10A6">
        <w:rPr>
          <w:rFonts w:ascii="標楷體" w:eastAsia="標楷體" w:hAnsi="標楷體" w:hint="eastAsia"/>
          <w:spacing w:val="0"/>
          <w:szCs w:val="24"/>
        </w:rPr>
        <w:t>投標廠商須到場填寫標單議、比價，若投標廠商未到場者，報價單之價格視同標價並放棄說明、減價、比減價格權利。</w:t>
      </w:r>
    </w:p>
    <w:p w14:paraId="07211D40" w14:textId="77777777" w:rsidR="00246FD0" w:rsidRPr="00A45978" w:rsidRDefault="00246FD0" w:rsidP="009617C7">
      <w:pPr>
        <w:snapToGrid w:val="0"/>
        <w:spacing w:line="360" w:lineRule="exact"/>
        <w:ind w:leftChars="50" w:left="1133" w:hangingChars="422" w:hanging="1013"/>
        <w:jc w:val="both"/>
        <w:rPr>
          <w:rFonts w:ascii="標楷體" w:eastAsia="標楷體" w:hAnsi="標楷體"/>
          <w:szCs w:val="24"/>
        </w:rPr>
      </w:pPr>
      <w:r w:rsidRPr="00A45978">
        <w:rPr>
          <w:rFonts w:ascii="標楷體" w:eastAsia="標楷體" w:hAnsi="標楷體" w:hint="eastAsia"/>
          <w:szCs w:val="24"/>
        </w:rPr>
        <w:t>四十</w:t>
      </w:r>
      <w:r w:rsidR="00312150">
        <w:rPr>
          <w:rFonts w:ascii="標楷體" w:eastAsia="標楷體" w:hAnsi="標楷體" w:hint="eastAsia"/>
          <w:szCs w:val="24"/>
        </w:rPr>
        <w:t>五</w:t>
      </w:r>
      <w:r w:rsidRPr="00A45978">
        <w:rPr>
          <w:rFonts w:ascii="標楷體" w:eastAsia="標楷體" w:hAnsi="標楷體" w:hint="eastAsia"/>
          <w:szCs w:val="24"/>
        </w:rPr>
        <w:t>、</w:t>
      </w:r>
      <w:r w:rsidRPr="00BE10A6">
        <w:rPr>
          <w:rFonts w:ascii="標楷體" w:eastAsia="標楷體" w:hAnsi="標楷體" w:hint="eastAsia"/>
          <w:szCs w:val="24"/>
        </w:rPr>
        <w:t>招標機關於本招標案截止收件日或開標日因故停止上班時，投標文件截止收件時間及開標作業順延至恢復上班當日依原時段、場地辦理，不另行通知。</w:t>
      </w:r>
    </w:p>
    <w:p w14:paraId="1C6BD72D" w14:textId="77777777" w:rsidR="006517F3" w:rsidRPr="00A45978" w:rsidRDefault="00461632" w:rsidP="009617C7">
      <w:pPr>
        <w:snapToGrid w:val="0"/>
        <w:spacing w:line="360" w:lineRule="exact"/>
        <w:ind w:firstLineChars="50" w:firstLine="120"/>
        <w:jc w:val="both"/>
        <w:rPr>
          <w:rFonts w:ascii="標楷體" w:eastAsia="標楷體" w:hAnsi="標楷體"/>
          <w:szCs w:val="24"/>
        </w:rPr>
      </w:pPr>
      <w:r w:rsidRPr="00A45978">
        <w:rPr>
          <w:rFonts w:ascii="標楷體" w:eastAsia="標楷體" w:hAnsi="標楷體" w:hint="eastAsia"/>
          <w:szCs w:val="24"/>
        </w:rPr>
        <w:t>四十</w:t>
      </w:r>
      <w:r w:rsidR="00312150">
        <w:rPr>
          <w:rFonts w:ascii="標楷體" w:eastAsia="標楷體" w:hAnsi="標楷體" w:hint="eastAsia"/>
          <w:szCs w:val="24"/>
        </w:rPr>
        <w:t>六</w:t>
      </w:r>
      <w:r w:rsidRPr="00A45978">
        <w:rPr>
          <w:rFonts w:ascii="標楷體" w:eastAsia="標楷體" w:hAnsi="標楷體" w:hint="eastAsia"/>
          <w:szCs w:val="24"/>
        </w:rPr>
        <w:t>、</w:t>
      </w:r>
      <w:r w:rsidR="006517F3" w:rsidRPr="00A45978">
        <w:rPr>
          <w:rFonts w:ascii="標楷體" w:eastAsia="標楷體" w:hAnsi="標楷體" w:hint="eastAsia"/>
          <w:szCs w:val="24"/>
        </w:rPr>
        <w:t>受理檢舉單位：</w:t>
      </w:r>
    </w:p>
    <w:p w14:paraId="702A924A" w14:textId="77777777" w:rsidR="006517F3" w:rsidRPr="00A45978" w:rsidRDefault="006517F3" w:rsidP="009617C7">
      <w:pPr>
        <w:numPr>
          <w:ilvl w:val="0"/>
          <w:numId w:val="9"/>
        </w:numPr>
        <w:snapToGrid w:val="0"/>
        <w:spacing w:line="360" w:lineRule="exact"/>
        <w:jc w:val="both"/>
        <w:rPr>
          <w:rFonts w:ascii="標楷體" w:eastAsia="標楷體" w:hAnsi="標楷體"/>
          <w:szCs w:val="24"/>
        </w:rPr>
      </w:pPr>
      <w:r w:rsidRPr="00A45978">
        <w:rPr>
          <w:rFonts w:ascii="標楷體" w:eastAsia="標楷體" w:hAnsi="標楷體" w:hint="eastAsia"/>
          <w:szCs w:val="24"/>
        </w:rPr>
        <w:t>教育部</w:t>
      </w:r>
      <w:r w:rsidR="0068194F" w:rsidRPr="00A45978">
        <w:rPr>
          <w:rFonts w:ascii="標楷體" w:eastAsia="標楷體" w:hAnsi="標楷體" w:hint="eastAsia"/>
          <w:szCs w:val="24"/>
        </w:rPr>
        <w:t>政風處，</w:t>
      </w:r>
      <w:r w:rsidRPr="00A45978">
        <w:rPr>
          <w:rFonts w:ascii="標楷體" w:eastAsia="標楷體" w:hAnsi="標楷體" w:hint="eastAsia"/>
          <w:szCs w:val="24"/>
        </w:rPr>
        <w:t>地址：</w:t>
      </w:r>
      <w:r w:rsidR="00520484" w:rsidRPr="00A45978">
        <w:rPr>
          <w:rFonts w:ascii="標楷體" w:eastAsia="標楷體" w:hAnsi="標楷體" w:hint="eastAsia"/>
          <w:szCs w:val="24"/>
        </w:rPr>
        <w:t>臺</w:t>
      </w:r>
      <w:r w:rsidRPr="00A45978">
        <w:rPr>
          <w:rFonts w:ascii="標楷體" w:eastAsia="標楷體" w:hAnsi="標楷體" w:hint="eastAsia"/>
          <w:szCs w:val="24"/>
        </w:rPr>
        <w:t>北市中正區中山南路</w:t>
      </w:r>
      <w:r w:rsidR="005D1AEF" w:rsidRPr="00A45978">
        <w:rPr>
          <w:rFonts w:ascii="標楷體" w:eastAsia="標楷體" w:hAnsi="標楷體" w:hint="eastAsia"/>
          <w:szCs w:val="24"/>
        </w:rPr>
        <w:t>5</w:t>
      </w:r>
      <w:r w:rsidRPr="00A45978">
        <w:rPr>
          <w:rFonts w:ascii="標楷體" w:eastAsia="標楷體" w:hAnsi="標楷體" w:hint="eastAsia"/>
          <w:szCs w:val="24"/>
        </w:rPr>
        <w:t>號，</w:t>
      </w:r>
      <w:r w:rsidR="00873603" w:rsidRPr="00A45978">
        <w:rPr>
          <w:rFonts w:ascii="標楷體" w:eastAsia="標楷體" w:hAnsi="標楷體" w:hint="eastAsia"/>
          <w:szCs w:val="24"/>
        </w:rPr>
        <w:t>電話：</w:t>
      </w:r>
      <w:r w:rsidR="0068194F" w:rsidRPr="00A45978">
        <w:rPr>
          <w:rFonts w:ascii="標楷體" w:eastAsia="標楷體" w:hAnsi="標楷體" w:hint="eastAsia"/>
          <w:szCs w:val="24"/>
        </w:rPr>
        <w:t>02-</w:t>
      </w:r>
      <w:r w:rsidR="0068194F" w:rsidRPr="00A45978">
        <w:rPr>
          <w:rFonts w:ascii="標楷體" w:eastAsia="標楷體" w:hAnsi="標楷體"/>
          <w:szCs w:val="24"/>
        </w:rPr>
        <w:t>77365837</w:t>
      </w:r>
      <w:r w:rsidR="00873603" w:rsidRPr="00A45978">
        <w:rPr>
          <w:rFonts w:ascii="標楷體" w:eastAsia="標楷體" w:hAnsi="標楷體" w:hint="eastAsia"/>
          <w:szCs w:val="24"/>
        </w:rPr>
        <w:t>，傳真：</w:t>
      </w:r>
      <w:r w:rsidR="0068194F" w:rsidRPr="00A45978">
        <w:rPr>
          <w:rFonts w:ascii="標楷體" w:eastAsia="標楷體" w:hAnsi="標楷體" w:hint="eastAsia"/>
          <w:szCs w:val="24"/>
        </w:rPr>
        <w:t>02-23976940</w:t>
      </w:r>
      <w:r w:rsidRPr="00A45978">
        <w:rPr>
          <w:rFonts w:ascii="標楷體" w:eastAsia="標楷體" w:hAnsi="標楷體" w:hint="eastAsia"/>
          <w:szCs w:val="24"/>
        </w:rPr>
        <w:t>。</w:t>
      </w:r>
    </w:p>
    <w:p w14:paraId="2C3B22E3" w14:textId="77777777" w:rsidR="006517F3" w:rsidRPr="00A45978" w:rsidRDefault="006517F3" w:rsidP="009617C7">
      <w:pPr>
        <w:numPr>
          <w:ilvl w:val="0"/>
          <w:numId w:val="9"/>
        </w:numPr>
        <w:snapToGrid w:val="0"/>
        <w:spacing w:line="360" w:lineRule="exact"/>
        <w:jc w:val="both"/>
        <w:rPr>
          <w:rFonts w:ascii="標楷體" w:eastAsia="標楷體" w:hAnsi="標楷體"/>
          <w:szCs w:val="24"/>
        </w:rPr>
      </w:pPr>
      <w:r w:rsidRPr="00A45978">
        <w:rPr>
          <w:rFonts w:ascii="標楷體" w:eastAsia="標楷體" w:hAnsi="標楷體" w:hint="eastAsia"/>
          <w:szCs w:val="24"/>
        </w:rPr>
        <w:t>法務部調查局檢舉電話：02-29188888，檢舉信箱：新店郵政60000號信箱。</w:t>
      </w:r>
    </w:p>
    <w:p w14:paraId="73B617A2" w14:textId="77777777" w:rsidR="007108CD" w:rsidRPr="00A45978" w:rsidRDefault="007108CD" w:rsidP="009617C7">
      <w:pPr>
        <w:snapToGrid w:val="0"/>
        <w:spacing w:line="360" w:lineRule="exact"/>
        <w:ind w:leftChars="253" w:left="1265" w:hangingChars="274" w:hanging="658"/>
        <w:jc w:val="both"/>
        <w:rPr>
          <w:rFonts w:ascii="標楷體" w:eastAsia="標楷體" w:hAnsi="標楷體"/>
          <w:szCs w:val="24"/>
        </w:rPr>
      </w:pPr>
      <w:r w:rsidRPr="00A45978">
        <w:rPr>
          <w:rFonts w:ascii="標楷體" w:eastAsia="標楷體" w:hAnsi="標楷體" w:hint="eastAsia"/>
          <w:szCs w:val="24"/>
        </w:rPr>
        <w:t>（</w:t>
      </w:r>
      <w:r w:rsidR="00F46ADC" w:rsidRPr="00A45978">
        <w:rPr>
          <w:rFonts w:ascii="標楷體" w:eastAsia="標楷體" w:hAnsi="標楷體" w:hint="eastAsia"/>
          <w:szCs w:val="24"/>
        </w:rPr>
        <w:t>三</w:t>
      </w:r>
      <w:r w:rsidRPr="00A45978">
        <w:rPr>
          <w:rFonts w:ascii="標楷體" w:eastAsia="標楷體" w:hAnsi="標楷體" w:hint="eastAsia"/>
          <w:szCs w:val="24"/>
        </w:rPr>
        <w:t>）台中市調查站檢舉電話：04-23038888，檢舉信箱：台中郵政60000號信箱。</w:t>
      </w:r>
      <w:r w:rsidRPr="00A45978">
        <w:rPr>
          <w:rFonts w:ascii="標楷體" w:eastAsia="標楷體" w:hAnsi="標楷體"/>
          <w:szCs w:val="24"/>
        </w:rPr>
        <w:t xml:space="preserve"> </w:t>
      </w:r>
    </w:p>
    <w:p w14:paraId="2BB59265" w14:textId="77777777" w:rsidR="007108CD" w:rsidRPr="00A45978" w:rsidRDefault="007108CD" w:rsidP="009617C7">
      <w:pPr>
        <w:snapToGrid w:val="0"/>
        <w:spacing w:line="360" w:lineRule="exact"/>
        <w:ind w:leftChars="253" w:left="1207" w:hangingChars="250" w:hanging="600"/>
        <w:jc w:val="both"/>
        <w:rPr>
          <w:rFonts w:ascii="標楷體" w:eastAsia="標楷體" w:hAnsi="標楷體"/>
          <w:szCs w:val="24"/>
        </w:rPr>
      </w:pPr>
      <w:r w:rsidRPr="00A45978">
        <w:rPr>
          <w:rFonts w:ascii="標楷體" w:eastAsia="標楷體" w:hAnsi="標楷體" w:hint="eastAsia"/>
          <w:szCs w:val="24"/>
        </w:rPr>
        <w:t>（</w:t>
      </w:r>
      <w:r w:rsidR="00F46ADC" w:rsidRPr="00A45978">
        <w:rPr>
          <w:rFonts w:ascii="標楷體" w:eastAsia="標楷體" w:hAnsi="標楷體" w:hint="eastAsia"/>
          <w:szCs w:val="24"/>
        </w:rPr>
        <w:t>四</w:t>
      </w:r>
      <w:r w:rsidRPr="00A45978">
        <w:rPr>
          <w:rFonts w:ascii="標楷體" w:eastAsia="標楷體" w:hAnsi="標楷體" w:hint="eastAsia"/>
          <w:szCs w:val="24"/>
        </w:rPr>
        <w:t>）法務部廉政署受理檢舉電話：0800-286-586；檢舉信箱：台北郵政14-153號信箱；傳真檢舉專線：（02）2562-1156；電子郵件檢舉信箱：gechief-p@mail.moj.gov.tw；24小時檢舉中心地址：臺北市中山區松江路318號</w:t>
      </w:r>
      <w:r w:rsidR="00EE3318" w:rsidRPr="00A45978">
        <w:rPr>
          <w:rFonts w:ascii="標楷體" w:eastAsia="標楷體" w:hAnsi="標楷體" w:hint="eastAsia"/>
          <w:szCs w:val="24"/>
        </w:rPr>
        <w:t>7</w:t>
      </w:r>
      <w:r w:rsidRPr="00A45978">
        <w:rPr>
          <w:rFonts w:ascii="標楷體" w:eastAsia="標楷體" w:hAnsi="標楷體" w:hint="eastAsia"/>
          <w:szCs w:val="24"/>
        </w:rPr>
        <w:t>樓。</w:t>
      </w:r>
    </w:p>
    <w:p w14:paraId="6FBDFFEF" w14:textId="77777777" w:rsidR="006517F3" w:rsidRPr="00A45978" w:rsidRDefault="007108CD" w:rsidP="009617C7">
      <w:pPr>
        <w:snapToGrid w:val="0"/>
        <w:spacing w:line="360" w:lineRule="exact"/>
        <w:ind w:left="960" w:hangingChars="400" w:hanging="960"/>
        <w:jc w:val="both"/>
        <w:rPr>
          <w:rFonts w:ascii="標楷體" w:eastAsia="標楷體" w:hAnsi="標楷體"/>
          <w:szCs w:val="24"/>
        </w:rPr>
      </w:pPr>
      <w:r w:rsidRPr="00A45978">
        <w:rPr>
          <w:rFonts w:ascii="標楷體" w:eastAsia="標楷體" w:hAnsi="標楷體" w:hint="eastAsia"/>
          <w:szCs w:val="24"/>
        </w:rPr>
        <w:t>四十</w:t>
      </w:r>
      <w:r w:rsidR="00312150">
        <w:rPr>
          <w:rFonts w:ascii="標楷體" w:eastAsia="標楷體" w:hAnsi="標楷體" w:hint="eastAsia"/>
          <w:szCs w:val="24"/>
        </w:rPr>
        <w:t>七</w:t>
      </w:r>
      <w:r w:rsidRPr="00A45978">
        <w:rPr>
          <w:rFonts w:ascii="標楷體" w:eastAsia="標楷體" w:hAnsi="標楷體" w:hint="eastAsia"/>
          <w:szCs w:val="24"/>
        </w:rPr>
        <w:t>、</w:t>
      </w:r>
      <w:r w:rsidR="006517F3" w:rsidRPr="00A45978">
        <w:rPr>
          <w:rFonts w:ascii="標楷體" w:eastAsia="標楷體" w:hAnsi="標楷體" w:hint="eastAsia"/>
          <w:szCs w:val="24"/>
        </w:rPr>
        <w:t>本須知未載明之事項，</w:t>
      </w:r>
      <w:r w:rsidR="00095C00" w:rsidRPr="00A45978">
        <w:rPr>
          <w:rFonts w:ascii="標楷體" w:eastAsia="標楷體" w:hAnsi="標楷體" w:hint="eastAsia"/>
          <w:szCs w:val="24"/>
        </w:rPr>
        <w:t>悉</w:t>
      </w:r>
      <w:r w:rsidR="006517F3" w:rsidRPr="00A45978">
        <w:rPr>
          <w:rFonts w:ascii="標楷體" w:eastAsia="標楷體" w:hAnsi="標楷體" w:hint="eastAsia"/>
          <w:szCs w:val="24"/>
        </w:rPr>
        <w:t>依</w:t>
      </w:r>
      <w:r w:rsidR="00B63813" w:rsidRPr="00A45978">
        <w:rPr>
          <w:rFonts w:ascii="標楷體" w:eastAsia="標楷體" w:hAnsi="標楷體" w:hint="eastAsia"/>
          <w:szCs w:val="24"/>
        </w:rPr>
        <w:t>民法</w:t>
      </w:r>
      <w:r w:rsidR="00095C00" w:rsidRPr="00A45978">
        <w:rPr>
          <w:rFonts w:ascii="標楷體" w:eastAsia="標楷體" w:hAnsi="標楷體" w:hint="eastAsia"/>
          <w:szCs w:val="24"/>
        </w:rPr>
        <w:t>、行政程序法、政府補助科學技術研究發展採購監督管理辦法等</w:t>
      </w:r>
      <w:r w:rsidR="006517F3" w:rsidRPr="00A45978">
        <w:rPr>
          <w:rFonts w:ascii="標楷體" w:eastAsia="標楷體" w:hAnsi="標楷體" w:hint="eastAsia"/>
          <w:szCs w:val="24"/>
        </w:rPr>
        <w:t>相關法令。</w:t>
      </w:r>
    </w:p>
    <w:p w14:paraId="67106C75" w14:textId="77777777" w:rsidR="006517F3" w:rsidRPr="00A45978" w:rsidRDefault="006517F3" w:rsidP="009617C7">
      <w:pPr>
        <w:pStyle w:val="a3"/>
        <w:snapToGrid w:val="0"/>
        <w:spacing w:line="360" w:lineRule="exact"/>
        <w:jc w:val="right"/>
        <w:rPr>
          <w:rFonts w:ascii="標楷體" w:eastAsia="標楷體" w:hAnsi="標楷體"/>
          <w:szCs w:val="24"/>
        </w:rPr>
      </w:pPr>
      <w:r w:rsidRPr="00A45978">
        <w:rPr>
          <w:rFonts w:ascii="標楷體" w:eastAsia="標楷體" w:hAnsi="標楷體" w:hint="eastAsia"/>
          <w:szCs w:val="24"/>
        </w:rPr>
        <w:t>（</w:t>
      </w:r>
      <w:r w:rsidR="007108CD" w:rsidRPr="00A45978">
        <w:rPr>
          <w:rFonts w:ascii="標楷體" w:eastAsia="標楷體" w:hAnsi="標楷體" w:hint="eastAsia"/>
          <w:szCs w:val="24"/>
        </w:rPr>
        <w:t>1</w:t>
      </w:r>
      <w:r w:rsidR="00353BC4">
        <w:rPr>
          <w:rFonts w:ascii="標楷體" w:eastAsia="標楷體" w:hAnsi="標楷體"/>
          <w:szCs w:val="24"/>
        </w:rPr>
        <w:t>12</w:t>
      </w:r>
      <w:r w:rsidRPr="00A45978">
        <w:rPr>
          <w:rFonts w:ascii="標楷體" w:eastAsia="標楷體" w:hAnsi="標楷體" w:hint="eastAsia"/>
          <w:szCs w:val="24"/>
        </w:rPr>
        <w:t>.</w:t>
      </w:r>
      <w:r w:rsidR="001B05FB">
        <w:rPr>
          <w:rFonts w:ascii="標楷體" w:eastAsia="標楷體" w:hAnsi="標楷體"/>
          <w:szCs w:val="24"/>
        </w:rPr>
        <w:t>0</w:t>
      </w:r>
      <w:r w:rsidR="00353BC4">
        <w:rPr>
          <w:rFonts w:ascii="標楷體" w:eastAsia="標楷體" w:hAnsi="標楷體"/>
          <w:szCs w:val="24"/>
        </w:rPr>
        <w:t>5</w:t>
      </w:r>
      <w:r w:rsidR="00353BC4">
        <w:rPr>
          <w:rFonts w:ascii="標楷體" w:eastAsia="標楷體" w:hAnsi="標楷體" w:hint="eastAsia"/>
          <w:szCs w:val="24"/>
        </w:rPr>
        <w:t>修</w:t>
      </w:r>
      <w:r w:rsidR="00B63813" w:rsidRPr="00A45978">
        <w:rPr>
          <w:rFonts w:ascii="標楷體" w:eastAsia="標楷體" w:hAnsi="標楷體" w:hint="eastAsia"/>
          <w:szCs w:val="24"/>
        </w:rPr>
        <w:t>定</w:t>
      </w:r>
      <w:r w:rsidRPr="00A45978">
        <w:rPr>
          <w:rFonts w:ascii="標楷體" w:eastAsia="標楷體" w:hAnsi="標楷體" w:hint="eastAsia"/>
          <w:szCs w:val="24"/>
        </w:rPr>
        <w:t>）</w:t>
      </w:r>
    </w:p>
    <w:sectPr w:rsidR="006517F3" w:rsidRPr="00A45978" w:rsidSect="00293E65">
      <w:footerReference w:type="even" r:id="rId8"/>
      <w:footerReference w:type="default" r:id="rId9"/>
      <w:pgSz w:w="11907" w:h="16840" w:code="9"/>
      <w:pgMar w:top="1276" w:right="1417" w:bottom="1276" w:left="1276" w:header="851" w:footer="992" w:gutter="0"/>
      <w:cols w:space="425"/>
      <w:docGrid w:type="lines" w:linePitch="4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3B63E4" w14:textId="77777777" w:rsidR="000F4770" w:rsidRDefault="000F4770">
      <w:r>
        <w:separator/>
      </w:r>
    </w:p>
  </w:endnote>
  <w:endnote w:type="continuationSeparator" w:id="0">
    <w:p w14:paraId="1AAA3F5F" w14:textId="77777777" w:rsidR="000F4770" w:rsidRDefault="000F4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01442" w14:textId="77777777" w:rsidR="006517F3" w:rsidRDefault="006517F3">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2E61321" w14:textId="77777777" w:rsidR="006517F3" w:rsidRDefault="006517F3">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BD3B6" w14:textId="77777777" w:rsidR="006517F3" w:rsidRDefault="006517F3">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D23AC">
      <w:rPr>
        <w:rStyle w:val="a7"/>
        <w:noProof/>
      </w:rPr>
      <w:t>6</w:t>
    </w:r>
    <w:r>
      <w:rPr>
        <w:rStyle w:val="a7"/>
      </w:rPr>
      <w:fldChar w:fldCharType="end"/>
    </w:r>
  </w:p>
  <w:p w14:paraId="2B35EB86" w14:textId="77777777" w:rsidR="006517F3" w:rsidRDefault="006517F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5D475" w14:textId="77777777" w:rsidR="000F4770" w:rsidRDefault="000F4770">
      <w:r>
        <w:separator/>
      </w:r>
    </w:p>
  </w:footnote>
  <w:footnote w:type="continuationSeparator" w:id="0">
    <w:p w14:paraId="0CC90B90" w14:textId="77777777" w:rsidR="000F4770" w:rsidRDefault="000F47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163B15"/>
    <w:multiLevelType w:val="hybridMultilevel"/>
    <w:tmpl w:val="F62EC916"/>
    <w:lvl w:ilvl="0" w:tplc="7C5A2EEC">
      <w:start w:val="1"/>
      <w:numFmt w:val="taiwaneseCountingThousand"/>
      <w:lvlText w:val="(%1)"/>
      <w:lvlJc w:val="left"/>
      <w:pPr>
        <w:ind w:left="1680" w:hanging="480"/>
      </w:pPr>
      <w:rPr>
        <w:rFonts w:ascii="Times New Roman" w:hAnsi="Times New Roman" w:cs="Times New Roman" w:hint="default"/>
        <w:b w:val="0"/>
        <w:color w:val="auto"/>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 w15:restartNumberingAfterBreak="0">
    <w:nsid w:val="2F2F5314"/>
    <w:multiLevelType w:val="hybridMultilevel"/>
    <w:tmpl w:val="E4CE4082"/>
    <w:lvl w:ilvl="0" w:tplc="4B464178">
      <w:start w:val="1"/>
      <w:numFmt w:val="taiwaneseCountingThousand"/>
      <w:lvlText w:val="(%1) "/>
      <w:lvlJc w:val="left"/>
      <w:pPr>
        <w:ind w:left="1473" w:hanging="480"/>
      </w:pPr>
      <w:rPr>
        <w:rFonts w:ascii="Times New Roman" w:hAnsi="Times New Roman" w:cs="Times New Roman" w:hint="default"/>
        <w:b w:val="0"/>
      </w:rPr>
    </w:lvl>
    <w:lvl w:ilvl="1" w:tplc="04090019" w:tentative="1">
      <w:start w:val="1"/>
      <w:numFmt w:val="ideographTraditional"/>
      <w:lvlText w:val="%2、"/>
      <w:lvlJc w:val="left"/>
      <w:pPr>
        <w:ind w:left="1953" w:hanging="480"/>
      </w:pPr>
    </w:lvl>
    <w:lvl w:ilvl="2" w:tplc="0409001B">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2" w15:restartNumberingAfterBreak="0">
    <w:nsid w:val="3203580D"/>
    <w:multiLevelType w:val="hybridMultilevel"/>
    <w:tmpl w:val="7ABCF538"/>
    <w:lvl w:ilvl="0" w:tplc="BF083DCC">
      <w:start w:val="1"/>
      <w:numFmt w:val="taiwaneseCountingThousand"/>
      <w:lvlText w:val="（%1）"/>
      <w:lvlJc w:val="left"/>
      <w:pPr>
        <w:tabs>
          <w:tab w:val="num" w:pos="1200"/>
        </w:tabs>
        <w:ind w:left="1200" w:hanging="720"/>
      </w:pPr>
      <w:rPr>
        <w:rFonts w:hint="default"/>
      </w:rPr>
    </w:lvl>
    <w:lvl w:ilvl="1" w:tplc="FA5AE632">
      <w:start w:val="1"/>
      <w:numFmt w:val="decimal"/>
      <w:lvlText w:val="%2."/>
      <w:lvlJc w:val="left"/>
      <w:pPr>
        <w:tabs>
          <w:tab w:val="num" w:pos="840"/>
        </w:tabs>
        <w:ind w:left="840" w:hanging="360"/>
      </w:pPr>
      <w:rPr>
        <w:rFonts w:cs="Times New Roman" w:hint="default"/>
      </w:r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3CA832D7"/>
    <w:multiLevelType w:val="hybridMultilevel"/>
    <w:tmpl w:val="8882764E"/>
    <w:lvl w:ilvl="0" w:tplc="2C622152">
      <w:start w:val="1"/>
      <w:numFmt w:val="taiwaneseCountingThousand"/>
      <w:lvlText w:val="%1、"/>
      <w:lvlJc w:val="left"/>
      <w:pPr>
        <w:tabs>
          <w:tab w:val="num" w:pos="240"/>
        </w:tabs>
        <w:ind w:left="807" w:hanging="567"/>
      </w:pPr>
      <w:rPr>
        <w:rFonts w:hint="default"/>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414E0B63"/>
    <w:multiLevelType w:val="hybridMultilevel"/>
    <w:tmpl w:val="29E8309A"/>
    <w:lvl w:ilvl="0" w:tplc="F474CA48">
      <w:start w:val="1"/>
      <w:numFmt w:val="taiwaneseCountingThousand"/>
      <w:lvlText w:val="（%1）"/>
      <w:lvlJc w:val="left"/>
      <w:pPr>
        <w:tabs>
          <w:tab w:val="num" w:pos="4262"/>
        </w:tabs>
        <w:ind w:left="4262" w:hanging="720"/>
      </w:pPr>
      <w:rPr>
        <w:rFonts w:hint="default"/>
        <w:b w:val="0"/>
      </w:rPr>
    </w:lvl>
    <w:lvl w:ilvl="1" w:tplc="04090019" w:tentative="1">
      <w:start w:val="1"/>
      <w:numFmt w:val="ideographTraditional"/>
      <w:lvlText w:val="%2、"/>
      <w:lvlJc w:val="left"/>
      <w:pPr>
        <w:tabs>
          <w:tab w:val="num" w:pos="4982"/>
        </w:tabs>
        <w:ind w:left="4982" w:hanging="480"/>
      </w:pPr>
    </w:lvl>
    <w:lvl w:ilvl="2" w:tplc="0409001B" w:tentative="1">
      <w:start w:val="1"/>
      <w:numFmt w:val="lowerRoman"/>
      <w:lvlText w:val="%3."/>
      <w:lvlJc w:val="right"/>
      <w:pPr>
        <w:tabs>
          <w:tab w:val="num" w:pos="5462"/>
        </w:tabs>
        <w:ind w:left="5462" w:hanging="480"/>
      </w:pPr>
    </w:lvl>
    <w:lvl w:ilvl="3" w:tplc="0409000F" w:tentative="1">
      <w:start w:val="1"/>
      <w:numFmt w:val="decimal"/>
      <w:lvlText w:val="%4."/>
      <w:lvlJc w:val="left"/>
      <w:pPr>
        <w:tabs>
          <w:tab w:val="num" w:pos="5942"/>
        </w:tabs>
        <w:ind w:left="5942" w:hanging="480"/>
      </w:pPr>
    </w:lvl>
    <w:lvl w:ilvl="4" w:tplc="04090019" w:tentative="1">
      <w:start w:val="1"/>
      <w:numFmt w:val="ideographTraditional"/>
      <w:lvlText w:val="%5、"/>
      <w:lvlJc w:val="left"/>
      <w:pPr>
        <w:tabs>
          <w:tab w:val="num" w:pos="6422"/>
        </w:tabs>
        <w:ind w:left="6422" w:hanging="480"/>
      </w:pPr>
    </w:lvl>
    <w:lvl w:ilvl="5" w:tplc="0409001B" w:tentative="1">
      <w:start w:val="1"/>
      <w:numFmt w:val="lowerRoman"/>
      <w:lvlText w:val="%6."/>
      <w:lvlJc w:val="right"/>
      <w:pPr>
        <w:tabs>
          <w:tab w:val="num" w:pos="6902"/>
        </w:tabs>
        <w:ind w:left="6902" w:hanging="480"/>
      </w:pPr>
    </w:lvl>
    <w:lvl w:ilvl="6" w:tplc="0409000F" w:tentative="1">
      <w:start w:val="1"/>
      <w:numFmt w:val="decimal"/>
      <w:lvlText w:val="%7."/>
      <w:lvlJc w:val="left"/>
      <w:pPr>
        <w:tabs>
          <w:tab w:val="num" w:pos="7382"/>
        </w:tabs>
        <w:ind w:left="7382" w:hanging="480"/>
      </w:pPr>
    </w:lvl>
    <w:lvl w:ilvl="7" w:tplc="04090019" w:tentative="1">
      <w:start w:val="1"/>
      <w:numFmt w:val="ideographTraditional"/>
      <w:lvlText w:val="%8、"/>
      <w:lvlJc w:val="left"/>
      <w:pPr>
        <w:tabs>
          <w:tab w:val="num" w:pos="7862"/>
        </w:tabs>
        <w:ind w:left="7862" w:hanging="480"/>
      </w:pPr>
    </w:lvl>
    <w:lvl w:ilvl="8" w:tplc="0409001B" w:tentative="1">
      <w:start w:val="1"/>
      <w:numFmt w:val="lowerRoman"/>
      <w:lvlText w:val="%9."/>
      <w:lvlJc w:val="right"/>
      <w:pPr>
        <w:tabs>
          <w:tab w:val="num" w:pos="8342"/>
        </w:tabs>
        <w:ind w:left="8342" w:hanging="480"/>
      </w:pPr>
    </w:lvl>
  </w:abstractNum>
  <w:abstractNum w:abstractNumId="5" w15:restartNumberingAfterBreak="0">
    <w:nsid w:val="41CC7D3D"/>
    <w:multiLevelType w:val="hybridMultilevel"/>
    <w:tmpl w:val="5FAA8AAA"/>
    <w:lvl w:ilvl="0" w:tplc="2438BA9A">
      <w:start w:val="33"/>
      <w:numFmt w:val="taiwaneseCountingThousand"/>
      <w:lvlText w:val="%1、"/>
      <w:lvlJc w:val="left"/>
      <w:pPr>
        <w:ind w:left="3264" w:hanging="570"/>
      </w:pPr>
      <w:rPr>
        <w:rFonts w:ascii="標楷體" w:eastAsia="標楷體" w:hAnsi="標楷體" w:hint="eastAsia"/>
        <w:b w:val="0"/>
        <w:i w:val="0"/>
        <w:color w:val="000000"/>
        <w:sz w:val="24"/>
        <w:szCs w:val="24"/>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466E34CC"/>
    <w:multiLevelType w:val="hybridMultilevel"/>
    <w:tmpl w:val="584A9EF8"/>
    <w:lvl w:ilvl="0" w:tplc="BF083DCC">
      <w:start w:val="1"/>
      <w:numFmt w:val="taiwaneseCountingThousand"/>
      <w:lvlText w:val="（%1）"/>
      <w:lvlJc w:val="left"/>
      <w:pPr>
        <w:tabs>
          <w:tab w:val="num" w:pos="1200"/>
        </w:tabs>
        <w:ind w:left="120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476478AE"/>
    <w:multiLevelType w:val="hybridMultilevel"/>
    <w:tmpl w:val="0E0C2860"/>
    <w:lvl w:ilvl="0" w:tplc="694052FA">
      <w:start w:val="1"/>
      <w:numFmt w:val="taiwaneseCountingThousand"/>
      <w:lvlText w:val="（%1）"/>
      <w:lvlJc w:val="left"/>
      <w:pPr>
        <w:ind w:left="1428" w:hanging="720"/>
      </w:pPr>
      <w:rPr>
        <w:rFonts w:hint="default"/>
        <w:b w:val="0"/>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8" w15:restartNumberingAfterBreak="0">
    <w:nsid w:val="49550491"/>
    <w:multiLevelType w:val="hybridMultilevel"/>
    <w:tmpl w:val="9E84AC20"/>
    <w:lvl w:ilvl="0" w:tplc="BF083DCC">
      <w:start w:val="1"/>
      <w:numFmt w:val="taiwaneseCountingThousand"/>
      <w:lvlText w:val="（%1）"/>
      <w:lvlJc w:val="left"/>
      <w:pPr>
        <w:tabs>
          <w:tab w:val="num" w:pos="1200"/>
        </w:tabs>
        <w:ind w:left="120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4A875C64"/>
    <w:multiLevelType w:val="hybridMultilevel"/>
    <w:tmpl w:val="29E8309A"/>
    <w:lvl w:ilvl="0" w:tplc="F474CA48">
      <w:start w:val="1"/>
      <w:numFmt w:val="taiwaneseCountingThousand"/>
      <w:lvlText w:val="（%1）"/>
      <w:lvlJc w:val="left"/>
      <w:pPr>
        <w:tabs>
          <w:tab w:val="num" w:pos="4265"/>
        </w:tabs>
        <w:ind w:left="4265" w:hanging="720"/>
      </w:pPr>
      <w:rPr>
        <w:rFonts w:hint="default"/>
        <w:b w:val="0"/>
      </w:rPr>
    </w:lvl>
    <w:lvl w:ilvl="1" w:tplc="04090019" w:tentative="1">
      <w:start w:val="1"/>
      <w:numFmt w:val="ideographTraditional"/>
      <w:lvlText w:val="%2、"/>
      <w:lvlJc w:val="left"/>
      <w:pPr>
        <w:tabs>
          <w:tab w:val="num" w:pos="4985"/>
        </w:tabs>
        <w:ind w:left="4985" w:hanging="480"/>
      </w:pPr>
    </w:lvl>
    <w:lvl w:ilvl="2" w:tplc="0409001B" w:tentative="1">
      <w:start w:val="1"/>
      <w:numFmt w:val="lowerRoman"/>
      <w:lvlText w:val="%3."/>
      <w:lvlJc w:val="right"/>
      <w:pPr>
        <w:tabs>
          <w:tab w:val="num" w:pos="5465"/>
        </w:tabs>
        <w:ind w:left="5465" w:hanging="480"/>
      </w:pPr>
    </w:lvl>
    <w:lvl w:ilvl="3" w:tplc="0409000F" w:tentative="1">
      <w:start w:val="1"/>
      <w:numFmt w:val="decimal"/>
      <w:lvlText w:val="%4."/>
      <w:lvlJc w:val="left"/>
      <w:pPr>
        <w:tabs>
          <w:tab w:val="num" w:pos="5945"/>
        </w:tabs>
        <w:ind w:left="5945" w:hanging="480"/>
      </w:pPr>
    </w:lvl>
    <w:lvl w:ilvl="4" w:tplc="04090019" w:tentative="1">
      <w:start w:val="1"/>
      <w:numFmt w:val="ideographTraditional"/>
      <w:lvlText w:val="%5、"/>
      <w:lvlJc w:val="left"/>
      <w:pPr>
        <w:tabs>
          <w:tab w:val="num" w:pos="6425"/>
        </w:tabs>
        <w:ind w:left="6425" w:hanging="480"/>
      </w:pPr>
    </w:lvl>
    <w:lvl w:ilvl="5" w:tplc="0409001B" w:tentative="1">
      <w:start w:val="1"/>
      <w:numFmt w:val="lowerRoman"/>
      <w:lvlText w:val="%6."/>
      <w:lvlJc w:val="right"/>
      <w:pPr>
        <w:tabs>
          <w:tab w:val="num" w:pos="6905"/>
        </w:tabs>
        <w:ind w:left="6905" w:hanging="480"/>
      </w:pPr>
    </w:lvl>
    <w:lvl w:ilvl="6" w:tplc="0409000F" w:tentative="1">
      <w:start w:val="1"/>
      <w:numFmt w:val="decimal"/>
      <w:lvlText w:val="%7."/>
      <w:lvlJc w:val="left"/>
      <w:pPr>
        <w:tabs>
          <w:tab w:val="num" w:pos="7385"/>
        </w:tabs>
        <w:ind w:left="7385" w:hanging="480"/>
      </w:pPr>
    </w:lvl>
    <w:lvl w:ilvl="7" w:tplc="04090019" w:tentative="1">
      <w:start w:val="1"/>
      <w:numFmt w:val="ideographTraditional"/>
      <w:lvlText w:val="%8、"/>
      <w:lvlJc w:val="left"/>
      <w:pPr>
        <w:tabs>
          <w:tab w:val="num" w:pos="7865"/>
        </w:tabs>
        <w:ind w:left="7865" w:hanging="480"/>
      </w:pPr>
    </w:lvl>
    <w:lvl w:ilvl="8" w:tplc="0409001B" w:tentative="1">
      <w:start w:val="1"/>
      <w:numFmt w:val="lowerRoman"/>
      <w:lvlText w:val="%9."/>
      <w:lvlJc w:val="right"/>
      <w:pPr>
        <w:tabs>
          <w:tab w:val="num" w:pos="8345"/>
        </w:tabs>
        <w:ind w:left="8345" w:hanging="480"/>
      </w:pPr>
    </w:lvl>
  </w:abstractNum>
  <w:abstractNum w:abstractNumId="10" w15:restartNumberingAfterBreak="0">
    <w:nsid w:val="4DC539ED"/>
    <w:multiLevelType w:val="hybridMultilevel"/>
    <w:tmpl w:val="12908584"/>
    <w:lvl w:ilvl="0" w:tplc="BF083DCC">
      <w:start w:val="1"/>
      <w:numFmt w:val="taiwaneseCountingThousand"/>
      <w:lvlText w:val="（%1）"/>
      <w:lvlJc w:val="left"/>
      <w:pPr>
        <w:tabs>
          <w:tab w:val="num" w:pos="1320"/>
        </w:tabs>
        <w:ind w:left="13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4F1E760B"/>
    <w:multiLevelType w:val="hybridMultilevel"/>
    <w:tmpl w:val="9160BA7A"/>
    <w:lvl w:ilvl="0" w:tplc="BF083DCC">
      <w:start w:val="1"/>
      <w:numFmt w:val="taiwaneseCountingThousand"/>
      <w:lvlText w:val="（%1）"/>
      <w:lvlJc w:val="left"/>
      <w:pPr>
        <w:tabs>
          <w:tab w:val="num" w:pos="1200"/>
        </w:tabs>
        <w:ind w:left="120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535A59ED"/>
    <w:multiLevelType w:val="hybridMultilevel"/>
    <w:tmpl w:val="B516A408"/>
    <w:lvl w:ilvl="0" w:tplc="A96AFC54">
      <w:start w:val="1"/>
      <w:numFmt w:val="decimal"/>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13" w15:restartNumberingAfterBreak="0">
    <w:nsid w:val="60F30521"/>
    <w:multiLevelType w:val="hybridMultilevel"/>
    <w:tmpl w:val="E0B4D936"/>
    <w:lvl w:ilvl="0" w:tplc="BF083DCC">
      <w:start w:val="1"/>
      <w:numFmt w:val="taiwaneseCountingThousand"/>
      <w:lvlText w:val="（%1）"/>
      <w:lvlJc w:val="left"/>
      <w:pPr>
        <w:tabs>
          <w:tab w:val="num" w:pos="1200"/>
        </w:tabs>
        <w:ind w:left="120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654C5E03"/>
    <w:multiLevelType w:val="hybridMultilevel"/>
    <w:tmpl w:val="8C925FDC"/>
    <w:lvl w:ilvl="0" w:tplc="50EA78AA">
      <w:start w:val="1"/>
      <w:numFmt w:val="decimal"/>
      <w:lvlText w:val="%1."/>
      <w:lvlJc w:val="left"/>
      <w:pPr>
        <w:ind w:left="932" w:hanging="360"/>
      </w:pPr>
      <w:rPr>
        <w:rFonts w:hint="default"/>
      </w:rPr>
    </w:lvl>
    <w:lvl w:ilvl="1" w:tplc="04090019" w:tentative="1">
      <w:start w:val="1"/>
      <w:numFmt w:val="ideographTraditional"/>
      <w:lvlText w:val="%2、"/>
      <w:lvlJc w:val="left"/>
      <w:pPr>
        <w:ind w:left="1532" w:hanging="480"/>
      </w:pPr>
    </w:lvl>
    <w:lvl w:ilvl="2" w:tplc="0409001B" w:tentative="1">
      <w:start w:val="1"/>
      <w:numFmt w:val="lowerRoman"/>
      <w:lvlText w:val="%3."/>
      <w:lvlJc w:val="right"/>
      <w:pPr>
        <w:ind w:left="2012" w:hanging="480"/>
      </w:pPr>
    </w:lvl>
    <w:lvl w:ilvl="3" w:tplc="0409000F" w:tentative="1">
      <w:start w:val="1"/>
      <w:numFmt w:val="decimal"/>
      <w:lvlText w:val="%4."/>
      <w:lvlJc w:val="left"/>
      <w:pPr>
        <w:ind w:left="2492" w:hanging="480"/>
      </w:pPr>
    </w:lvl>
    <w:lvl w:ilvl="4" w:tplc="04090019" w:tentative="1">
      <w:start w:val="1"/>
      <w:numFmt w:val="ideographTraditional"/>
      <w:lvlText w:val="%5、"/>
      <w:lvlJc w:val="left"/>
      <w:pPr>
        <w:ind w:left="2972" w:hanging="480"/>
      </w:pPr>
    </w:lvl>
    <w:lvl w:ilvl="5" w:tplc="0409001B" w:tentative="1">
      <w:start w:val="1"/>
      <w:numFmt w:val="lowerRoman"/>
      <w:lvlText w:val="%6."/>
      <w:lvlJc w:val="right"/>
      <w:pPr>
        <w:ind w:left="3452" w:hanging="480"/>
      </w:pPr>
    </w:lvl>
    <w:lvl w:ilvl="6" w:tplc="0409000F" w:tentative="1">
      <w:start w:val="1"/>
      <w:numFmt w:val="decimal"/>
      <w:lvlText w:val="%7."/>
      <w:lvlJc w:val="left"/>
      <w:pPr>
        <w:ind w:left="3932" w:hanging="480"/>
      </w:pPr>
    </w:lvl>
    <w:lvl w:ilvl="7" w:tplc="04090019" w:tentative="1">
      <w:start w:val="1"/>
      <w:numFmt w:val="ideographTraditional"/>
      <w:lvlText w:val="%8、"/>
      <w:lvlJc w:val="left"/>
      <w:pPr>
        <w:ind w:left="4412" w:hanging="480"/>
      </w:pPr>
    </w:lvl>
    <w:lvl w:ilvl="8" w:tplc="0409001B" w:tentative="1">
      <w:start w:val="1"/>
      <w:numFmt w:val="lowerRoman"/>
      <w:lvlText w:val="%9."/>
      <w:lvlJc w:val="right"/>
      <w:pPr>
        <w:ind w:left="4892" w:hanging="480"/>
      </w:pPr>
    </w:lvl>
  </w:abstractNum>
  <w:abstractNum w:abstractNumId="15" w15:restartNumberingAfterBreak="0">
    <w:nsid w:val="671B3D8C"/>
    <w:multiLevelType w:val="hybridMultilevel"/>
    <w:tmpl w:val="D214DA54"/>
    <w:lvl w:ilvl="0" w:tplc="BF083DCC">
      <w:start w:val="1"/>
      <w:numFmt w:val="taiwaneseCountingThousand"/>
      <w:lvlText w:val="（%1）"/>
      <w:lvlJc w:val="left"/>
      <w:pPr>
        <w:tabs>
          <w:tab w:val="num" w:pos="1200"/>
        </w:tabs>
        <w:ind w:left="120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67E75115"/>
    <w:multiLevelType w:val="hybridMultilevel"/>
    <w:tmpl w:val="BB5C494E"/>
    <w:lvl w:ilvl="0" w:tplc="BF083DCC">
      <w:start w:val="1"/>
      <w:numFmt w:val="taiwaneseCountingThousand"/>
      <w:lvlText w:val="（%1）"/>
      <w:lvlJc w:val="left"/>
      <w:pPr>
        <w:tabs>
          <w:tab w:val="num" w:pos="1200"/>
        </w:tabs>
        <w:ind w:left="120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6E69083A"/>
    <w:multiLevelType w:val="hybridMultilevel"/>
    <w:tmpl w:val="72BACD34"/>
    <w:lvl w:ilvl="0" w:tplc="BF083DCC">
      <w:start w:val="1"/>
      <w:numFmt w:val="taiwaneseCountingThousand"/>
      <w:lvlText w:val="（%1）"/>
      <w:lvlJc w:val="left"/>
      <w:pPr>
        <w:tabs>
          <w:tab w:val="num" w:pos="1200"/>
        </w:tabs>
        <w:ind w:left="120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6F7D61AC"/>
    <w:multiLevelType w:val="hybridMultilevel"/>
    <w:tmpl w:val="9CCCC1FC"/>
    <w:lvl w:ilvl="0" w:tplc="C9C8B9C0">
      <w:start w:val="10"/>
      <w:numFmt w:val="taiwaneseCountingThousand"/>
      <w:lvlText w:val="%1、"/>
      <w:lvlJc w:val="left"/>
      <w:pPr>
        <w:ind w:left="600" w:hanging="48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19" w15:restartNumberingAfterBreak="0">
    <w:nsid w:val="7AC113A6"/>
    <w:multiLevelType w:val="hybridMultilevel"/>
    <w:tmpl w:val="007E4B00"/>
    <w:lvl w:ilvl="0" w:tplc="0409000F">
      <w:start w:val="1"/>
      <w:numFmt w:val="decimal"/>
      <w:lvlText w:val="%1."/>
      <w:lvlJc w:val="left"/>
      <w:pPr>
        <w:ind w:left="602" w:hanging="480"/>
      </w:pPr>
    </w:lvl>
    <w:lvl w:ilvl="1" w:tplc="04090019" w:tentative="1">
      <w:start w:val="1"/>
      <w:numFmt w:val="ideographTraditional"/>
      <w:lvlText w:val="%2、"/>
      <w:lvlJc w:val="left"/>
      <w:pPr>
        <w:ind w:left="1082" w:hanging="480"/>
      </w:pPr>
    </w:lvl>
    <w:lvl w:ilvl="2" w:tplc="0409001B" w:tentative="1">
      <w:start w:val="1"/>
      <w:numFmt w:val="lowerRoman"/>
      <w:lvlText w:val="%3."/>
      <w:lvlJc w:val="right"/>
      <w:pPr>
        <w:ind w:left="1562" w:hanging="480"/>
      </w:pPr>
    </w:lvl>
    <w:lvl w:ilvl="3" w:tplc="0409000F" w:tentative="1">
      <w:start w:val="1"/>
      <w:numFmt w:val="decimal"/>
      <w:lvlText w:val="%4."/>
      <w:lvlJc w:val="left"/>
      <w:pPr>
        <w:ind w:left="2042" w:hanging="480"/>
      </w:pPr>
    </w:lvl>
    <w:lvl w:ilvl="4" w:tplc="04090019" w:tentative="1">
      <w:start w:val="1"/>
      <w:numFmt w:val="ideographTraditional"/>
      <w:lvlText w:val="%5、"/>
      <w:lvlJc w:val="left"/>
      <w:pPr>
        <w:ind w:left="2522" w:hanging="480"/>
      </w:pPr>
    </w:lvl>
    <w:lvl w:ilvl="5" w:tplc="0409001B" w:tentative="1">
      <w:start w:val="1"/>
      <w:numFmt w:val="lowerRoman"/>
      <w:lvlText w:val="%6."/>
      <w:lvlJc w:val="right"/>
      <w:pPr>
        <w:ind w:left="3002" w:hanging="480"/>
      </w:pPr>
    </w:lvl>
    <w:lvl w:ilvl="6" w:tplc="0409000F" w:tentative="1">
      <w:start w:val="1"/>
      <w:numFmt w:val="decimal"/>
      <w:lvlText w:val="%7."/>
      <w:lvlJc w:val="left"/>
      <w:pPr>
        <w:ind w:left="3482" w:hanging="480"/>
      </w:pPr>
    </w:lvl>
    <w:lvl w:ilvl="7" w:tplc="04090019" w:tentative="1">
      <w:start w:val="1"/>
      <w:numFmt w:val="ideographTraditional"/>
      <w:lvlText w:val="%8、"/>
      <w:lvlJc w:val="left"/>
      <w:pPr>
        <w:ind w:left="3962" w:hanging="480"/>
      </w:pPr>
    </w:lvl>
    <w:lvl w:ilvl="8" w:tplc="0409001B" w:tentative="1">
      <w:start w:val="1"/>
      <w:numFmt w:val="lowerRoman"/>
      <w:lvlText w:val="%9."/>
      <w:lvlJc w:val="right"/>
      <w:pPr>
        <w:ind w:left="4442" w:hanging="480"/>
      </w:pPr>
    </w:lvl>
  </w:abstractNum>
  <w:abstractNum w:abstractNumId="20" w15:restartNumberingAfterBreak="0">
    <w:nsid w:val="7F6A6158"/>
    <w:multiLevelType w:val="hybridMultilevel"/>
    <w:tmpl w:val="4C142812"/>
    <w:lvl w:ilvl="0" w:tplc="BF083DCC">
      <w:start w:val="1"/>
      <w:numFmt w:val="taiwaneseCountingThousand"/>
      <w:lvlText w:val="（%1）"/>
      <w:lvlJc w:val="left"/>
      <w:pPr>
        <w:tabs>
          <w:tab w:val="num" w:pos="1200"/>
        </w:tabs>
        <w:ind w:left="120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3"/>
  </w:num>
  <w:num w:numId="2">
    <w:abstractNumId w:val="9"/>
  </w:num>
  <w:num w:numId="3">
    <w:abstractNumId w:val="15"/>
  </w:num>
  <w:num w:numId="4">
    <w:abstractNumId w:val="16"/>
  </w:num>
  <w:num w:numId="5">
    <w:abstractNumId w:val="13"/>
  </w:num>
  <w:num w:numId="6">
    <w:abstractNumId w:val="17"/>
  </w:num>
  <w:num w:numId="7">
    <w:abstractNumId w:val="20"/>
  </w:num>
  <w:num w:numId="8">
    <w:abstractNumId w:val="2"/>
  </w:num>
  <w:num w:numId="9">
    <w:abstractNumId w:val="10"/>
  </w:num>
  <w:num w:numId="10">
    <w:abstractNumId w:val="11"/>
  </w:num>
  <w:num w:numId="11">
    <w:abstractNumId w:val="8"/>
  </w:num>
  <w:num w:numId="12">
    <w:abstractNumId w:val="6"/>
  </w:num>
  <w:num w:numId="13">
    <w:abstractNumId w:val="4"/>
  </w:num>
  <w:num w:numId="14">
    <w:abstractNumId w:val="18"/>
  </w:num>
  <w:num w:numId="15">
    <w:abstractNumId w:val="7"/>
  </w:num>
  <w:num w:numId="16">
    <w:abstractNumId w:val="14"/>
  </w:num>
  <w:num w:numId="17">
    <w:abstractNumId w:val="5"/>
  </w:num>
  <w:num w:numId="18">
    <w:abstractNumId w:val="0"/>
  </w:num>
  <w:num w:numId="19">
    <w:abstractNumId w:val="1"/>
  </w:num>
  <w:num w:numId="20">
    <w:abstractNumId w:val="19"/>
  </w:num>
  <w:num w:numId="21">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HorizontalSpacing w:val="120"/>
  <w:drawingGridVerticalSpacing w:val="23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32"/>
    <w:rsid w:val="000116B9"/>
    <w:rsid w:val="00014AAE"/>
    <w:rsid w:val="0001582D"/>
    <w:rsid w:val="00016A5C"/>
    <w:rsid w:val="00020436"/>
    <w:rsid w:val="000231C8"/>
    <w:rsid w:val="000248FC"/>
    <w:rsid w:val="00026C59"/>
    <w:rsid w:val="00036625"/>
    <w:rsid w:val="00043C49"/>
    <w:rsid w:val="000448F2"/>
    <w:rsid w:val="00052CF0"/>
    <w:rsid w:val="000553C0"/>
    <w:rsid w:val="00057BE7"/>
    <w:rsid w:val="000661ED"/>
    <w:rsid w:val="00081F35"/>
    <w:rsid w:val="000878DA"/>
    <w:rsid w:val="000950F2"/>
    <w:rsid w:val="00095C00"/>
    <w:rsid w:val="000967AE"/>
    <w:rsid w:val="000A25B7"/>
    <w:rsid w:val="000A2E07"/>
    <w:rsid w:val="000A5392"/>
    <w:rsid w:val="000A754F"/>
    <w:rsid w:val="000B4BC8"/>
    <w:rsid w:val="000C4FC0"/>
    <w:rsid w:val="000C7CC8"/>
    <w:rsid w:val="000D63FF"/>
    <w:rsid w:val="000F38C9"/>
    <w:rsid w:val="000F4770"/>
    <w:rsid w:val="000F4E6C"/>
    <w:rsid w:val="00111E74"/>
    <w:rsid w:val="001218B4"/>
    <w:rsid w:val="00134A35"/>
    <w:rsid w:val="00136D0F"/>
    <w:rsid w:val="001574AB"/>
    <w:rsid w:val="00171539"/>
    <w:rsid w:val="001809DD"/>
    <w:rsid w:val="001812F1"/>
    <w:rsid w:val="00195F0B"/>
    <w:rsid w:val="001A38EB"/>
    <w:rsid w:val="001A5292"/>
    <w:rsid w:val="001B05FB"/>
    <w:rsid w:val="001C0EBF"/>
    <w:rsid w:val="001D78E5"/>
    <w:rsid w:val="001F2FFB"/>
    <w:rsid w:val="0020753B"/>
    <w:rsid w:val="0021142C"/>
    <w:rsid w:val="002154C0"/>
    <w:rsid w:val="002158B0"/>
    <w:rsid w:val="00222815"/>
    <w:rsid w:val="00223FEB"/>
    <w:rsid w:val="002302FD"/>
    <w:rsid w:val="00232315"/>
    <w:rsid w:val="00234358"/>
    <w:rsid w:val="0023512F"/>
    <w:rsid w:val="002364A8"/>
    <w:rsid w:val="00241EDA"/>
    <w:rsid w:val="00242075"/>
    <w:rsid w:val="00246FD0"/>
    <w:rsid w:val="00263EB7"/>
    <w:rsid w:val="002645DF"/>
    <w:rsid w:val="0027742D"/>
    <w:rsid w:val="00280D72"/>
    <w:rsid w:val="00293189"/>
    <w:rsid w:val="00293E65"/>
    <w:rsid w:val="002965EC"/>
    <w:rsid w:val="00296918"/>
    <w:rsid w:val="002B4D09"/>
    <w:rsid w:val="002B7069"/>
    <w:rsid w:val="002B79EC"/>
    <w:rsid w:val="002C3788"/>
    <w:rsid w:val="002D05A4"/>
    <w:rsid w:val="002E5DC4"/>
    <w:rsid w:val="002F12AF"/>
    <w:rsid w:val="002F57FF"/>
    <w:rsid w:val="0030117B"/>
    <w:rsid w:val="00301C02"/>
    <w:rsid w:val="00312150"/>
    <w:rsid w:val="00315571"/>
    <w:rsid w:val="00322FB5"/>
    <w:rsid w:val="00330246"/>
    <w:rsid w:val="00332E30"/>
    <w:rsid w:val="00335027"/>
    <w:rsid w:val="0033620B"/>
    <w:rsid w:val="0033789B"/>
    <w:rsid w:val="003471D4"/>
    <w:rsid w:val="00353A6A"/>
    <w:rsid w:val="00353BC4"/>
    <w:rsid w:val="00353CD9"/>
    <w:rsid w:val="00356D83"/>
    <w:rsid w:val="00377746"/>
    <w:rsid w:val="00385D6C"/>
    <w:rsid w:val="00385ED2"/>
    <w:rsid w:val="00390D9E"/>
    <w:rsid w:val="00391090"/>
    <w:rsid w:val="00391354"/>
    <w:rsid w:val="0039363E"/>
    <w:rsid w:val="003A29A4"/>
    <w:rsid w:val="003A3CCD"/>
    <w:rsid w:val="003B047A"/>
    <w:rsid w:val="003B22C8"/>
    <w:rsid w:val="003C7B20"/>
    <w:rsid w:val="003D097E"/>
    <w:rsid w:val="003D4E96"/>
    <w:rsid w:val="003D4FE6"/>
    <w:rsid w:val="003F3E60"/>
    <w:rsid w:val="003F61D3"/>
    <w:rsid w:val="003F6DAF"/>
    <w:rsid w:val="004003A8"/>
    <w:rsid w:val="00412D3C"/>
    <w:rsid w:val="00414F88"/>
    <w:rsid w:val="004164FE"/>
    <w:rsid w:val="004329A9"/>
    <w:rsid w:val="00433989"/>
    <w:rsid w:val="00442488"/>
    <w:rsid w:val="00444008"/>
    <w:rsid w:val="00451847"/>
    <w:rsid w:val="00461632"/>
    <w:rsid w:val="004627CB"/>
    <w:rsid w:val="00472B96"/>
    <w:rsid w:val="00492631"/>
    <w:rsid w:val="004B56CD"/>
    <w:rsid w:val="004B600C"/>
    <w:rsid w:val="004C7DFF"/>
    <w:rsid w:val="004D75AA"/>
    <w:rsid w:val="004E0FEF"/>
    <w:rsid w:val="004E53A4"/>
    <w:rsid w:val="00520484"/>
    <w:rsid w:val="005208C0"/>
    <w:rsid w:val="00520AB8"/>
    <w:rsid w:val="00526328"/>
    <w:rsid w:val="005343DC"/>
    <w:rsid w:val="00540CA1"/>
    <w:rsid w:val="005441CE"/>
    <w:rsid w:val="005457B9"/>
    <w:rsid w:val="005616E4"/>
    <w:rsid w:val="00577FB3"/>
    <w:rsid w:val="00585861"/>
    <w:rsid w:val="00585FC1"/>
    <w:rsid w:val="0058659D"/>
    <w:rsid w:val="0059541E"/>
    <w:rsid w:val="005A40AE"/>
    <w:rsid w:val="005B1CC8"/>
    <w:rsid w:val="005B42BC"/>
    <w:rsid w:val="005D0245"/>
    <w:rsid w:val="005D1AEF"/>
    <w:rsid w:val="005D5C89"/>
    <w:rsid w:val="005D6C87"/>
    <w:rsid w:val="005F366C"/>
    <w:rsid w:val="005F6683"/>
    <w:rsid w:val="00607AFC"/>
    <w:rsid w:val="00622188"/>
    <w:rsid w:val="00627067"/>
    <w:rsid w:val="00631CE8"/>
    <w:rsid w:val="00633880"/>
    <w:rsid w:val="006462C0"/>
    <w:rsid w:val="00647AA5"/>
    <w:rsid w:val="006517F3"/>
    <w:rsid w:val="006531B0"/>
    <w:rsid w:val="00654359"/>
    <w:rsid w:val="006570A6"/>
    <w:rsid w:val="006813D0"/>
    <w:rsid w:val="0068194F"/>
    <w:rsid w:val="006A19C1"/>
    <w:rsid w:val="006B1F18"/>
    <w:rsid w:val="006B209D"/>
    <w:rsid w:val="006B35D6"/>
    <w:rsid w:val="006C0247"/>
    <w:rsid w:val="006C38D6"/>
    <w:rsid w:val="006D1110"/>
    <w:rsid w:val="006D23AC"/>
    <w:rsid w:val="006E30A2"/>
    <w:rsid w:val="00704D55"/>
    <w:rsid w:val="007108CD"/>
    <w:rsid w:val="00720F2E"/>
    <w:rsid w:val="00722C6B"/>
    <w:rsid w:val="00723E76"/>
    <w:rsid w:val="00727A14"/>
    <w:rsid w:val="007408E9"/>
    <w:rsid w:val="0075149E"/>
    <w:rsid w:val="00764033"/>
    <w:rsid w:val="007750D1"/>
    <w:rsid w:val="00777C9C"/>
    <w:rsid w:val="0078602D"/>
    <w:rsid w:val="00796623"/>
    <w:rsid w:val="007A5D39"/>
    <w:rsid w:val="007B0CD1"/>
    <w:rsid w:val="007B3BCD"/>
    <w:rsid w:val="007B5158"/>
    <w:rsid w:val="007C2EF6"/>
    <w:rsid w:val="007C5FAE"/>
    <w:rsid w:val="007D688E"/>
    <w:rsid w:val="007D7441"/>
    <w:rsid w:val="007F6E05"/>
    <w:rsid w:val="00811C07"/>
    <w:rsid w:val="008128B7"/>
    <w:rsid w:val="008200A0"/>
    <w:rsid w:val="00831909"/>
    <w:rsid w:val="00856745"/>
    <w:rsid w:val="00873603"/>
    <w:rsid w:val="0088108C"/>
    <w:rsid w:val="00882232"/>
    <w:rsid w:val="008A2B6E"/>
    <w:rsid w:val="008A520C"/>
    <w:rsid w:val="008A5232"/>
    <w:rsid w:val="008B3073"/>
    <w:rsid w:val="008C0D24"/>
    <w:rsid w:val="008D137C"/>
    <w:rsid w:val="008D5187"/>
    <w:rsid w:val="008D65C5"/>
    <w:rsid w:val="008E1B52"/>
    <w:rsid w:val="008E67D8"/>
    <w:rsid w:val="008E7988"/>
    <w:rsid w:val="00910F7C"/>
    <w:rsid w:val="0091126B"/>
    <w:rsid w:val="009142B3"/>
    <w:rsid w:val="0092457E"/>
    <w:rsid w:val="00941789"/>
    <w:rsid w:val="00955F8F"/>
    <w:rsid w:val="009617C7"/>
    <w:rsid w:val="00966894"/>
    <w:rsid w:val="00974EB2"/>
    <w:rsid w:val="00980723"/>
    <w:rsid w:val="00984134"/>
    <w:rsid w:val="0098731D"/>
    <w:rsid w:val="00994A3A"/>
    <w:rsid w:val="009964EF"/>
    <w:rsid w:val="009A043E"/>
    <w:rsid w:val="009A7809"/>
    <w:rsid w:val="009B1546"/>
    <w:rsid w:val="009C61FF"/>
    <w:rsid w:val="009D2E73"/>
    <w:rsid w:val="009E3B7C"/>
    <w:rsid w:val="009F2282"/>
    <w:rsid w:val="009F5B58"/>
    <w:rsid w:val="00A1029B"/>
    <w:rsid w:val="00A12AF7"/>
    <w:rsid w:val="00A203CF"/>
    <w:rsid w:val="00A42914"/>
    <w:rsid w:val="00A45978"/>
    <w:rsid w:val="00A54FD4"/>
    <w:rsid w:val="00A70315"/>
    <w:rsid w:val="00A703A9"/>
    <w:rsid w:val="00A73012"/>
    <w:rsid w:val="00A7777D"/>
    <w:rsid w:val="00A90FF8"/>
    <w:rsid w:val="00AA3E9F"/>
    <w:rsid w:val="00AB2FEC"/>
    <w:rsid w:val="00AB5F8B"/>
    <w:rsid w:val="00AE03E4"/>
    <w:rsid w:val="00AE3321"/>
    <w:rsid w:val="00AE5575"/>
    <w:rsid w:val="00AE7228"/>
    <w:rsid w:val="00AF1EE2"/>
    <w:rsid w:val="00AF1EE8"/>
    <w:rsid w:val="00B03F83"/>
    <w:rsid w:val="00B16963"/>
    <w:rsid w:val="00B30E7D"/>
    <w:rsid w:val="00B378B7"/>
    <w:rsid w:val="00B37EE7"/>
    <w:rsid w:val="00B63424"/>
    <w:rsid w:val="00B6346E"/>
    <w:rsid w:val="00B63813"/>
    <w:rsid w:val="00B71A9C"/>
    <w:rsid w:val="00B82C09"/>
    <w:rsid w:val="00B86A52"/>
    <w:rsid w:val="00B919F0"/>
    <w:rsid w:val="00BA6DA4"/>
    <w:rsid w:val="00BC7637"/>
    <w:rsid w:val="00BD0898"/>
    <w:rsid w:val="00BD198C"/>
    <w:rsid w:val="00BD2F1C"/>
    <w:rsid w:val="00C049B1"/>
    <w:rsid w:val="00C06117"/>
    <w:rsid w:val="00C0721E"/>
    <w:rsid w:val="00C15473"/>
    <w:rsid w:val="00C306B4"/>
    <w:rsid w:val="00C315A0"/>
    <w:rsid w:val="00C40344"/>
    <w:rsid w:val="00C45D2A"/>
    <w:rsid w:val="00C535C0"/>
    <w:rsid w:val="00C559ED"/>
    <w:rsid w:val="00C5680C"/>
    <w:rsid w:val="00C66E15"/>
    <w:rsid w:val="00C670CF"/>
    <w:rsid w:val="00C95B84"/>
    <w:rsid w:val="00C96C6C"/>
    <w:rsid w:val="00C97F46"/>
    <w:rsid w:val="00CA5FAF"/>
    <w:rsid w:val="00CB2D82"/>
    <w:rsid w:val="00CC2707"/>
    <w:rsid w:val="00CD1C0E"/>
    <w:rsid w:val="00CD2BAF"/>
    <w:rsid w:val="00CD44AC"/>
    <w:rsid w:val="00CF3130"/>
    <w:rsid w:val="00D0655F"/>
    <w:rsid w:val="00D17DD7"/>
    <w:rsid w:val="00D2299B"/>
    <w:rsid w:val="00D233AF"/>
    <w:rsid w:val="00D40B0B"/>
    <w:rsid w:val="00D42284"/>
    <w:rsid w:val="00D520AF"/>
    <w:rsid w:val="00D54041"/>
    <w:rsid w:val="00D61455"/>
    <w:rsid w:val="00D65C28"/>
    <w:rsid w:val="00D7047F"/>
    <w:rsid w:val="00D738FC"/>
    <w:rsid w:val="00D75374"/>
    <w:rsid w:val="00D8378D"/>
    <w:rsid w:val="00D97FF7"/>
    <w:rsid w:val="00DA1BFC"/>
    <w:rsid w:val="00DA4226"/>
    <w:rsid w:val="00DB1D9C"/>
    <w:rsid w:val="00DB7A76"/>
    <w:rsid w:val="00DC7797"/>
    <w:rsid w:val="00DD2BED"/>
    <w:rsid w:val="00DD6FF6"/>
    <w:rsid w:val="00DE352C"/>
    <w:rsid w:val="00DE44E5"/>
    <w:rsid w:val="00E109DF"/>
    <w:rsid w:val="00E1309E"/>
    <w:rsid w:val="00E2073B"/>
    <w:rsid w:val="00E2273A"/>
    <w:rsid w:val="00E34AD1"/>
    <w:rsid w:val="00E65F36"/>
    <w:rsid w:val="00E71B7B"/>
    <w:rsid w:val="00E83B63"/>
    <w:rsid w:val="00E870C3"/>
    <w:rsid w:val="00E94E8C"/>
    <w:rsid w:val="00E95EA0"/>
    <w:rsid w:val="00EA1DEE"/>
    <w:rsid w:val="00EB7A9D"/>
    <w:rsid w:val="00ED1668"/>
    <w:rsid w:val="00EE0CA7"/>
    <w:rsid w:val="00EE3318"/>
    <w:rsid w:val="00EF6577"/>
    <w:rsid w:val="00F01051"/>
    <w:rsid w:val="00F01407"/>
    <w:rsid w:val="00F12249"/>
    <w:rsid w:val="00F137CB"/>
    <w:rsid w:val="00F174B7"/>
    <w:rsid w:val="00F20AA7"/>
    <w:rsid w:val="00F3436F"/>
    <w:rsid w:val="00F4124D"/>
    <w:rsid w:val="00F4375C"/>
    <w:rsid w:val="00F46485"/>
    <w:rsid w:val="00F46ADC"/>
    <w:rsid w:val="00F756D0"/>
    <w:rsid w:val="00F80A2E"/>
    <w:rsid w:val="00FA09DA"/>
    <w:rsid w:val="00FA260E"/>
    <w:rsid w:val="00FA4E0D"/>
    <w:rsid w:val="00FB3F9D"/>
    <w:rsid w:val="00FD35C8"/>
    <w:rsid w:val="00FD687C"/>
    <w:rsid w:val="00FE544F"/>
    <w:rsid w:val="00FE5C30"/>
    <w:rsid w:val="00FF6AC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4F2BFF"/>
  <w15:chartTrackingRefBased/>
  <w15:docId w15:val="{797380C5-CF34-45D9-87CD-606FB3561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細明體" w:eastAsia="細明體" w:hAnsi="Courier New"/>
    </w:rPr>
  </w:style>
  <w:style w:type="paragraph" w:customStyle="1" w:styleId="7">
    <w:name w:val="樣式7"/>
    <w:basedOn w:val="a"/>
    <w:pPr>
      <w:kinsoku w:val="0"/>
      <w:adjustRightInd w:val="0"/>
      <w:spacing w:line="360" w:lineRule="exact"/>
      <w:ind w:left="1361" w:hanging="1361"/>
      <w:textAlignment w:val="baseline"/>
    </w:pPr>
    <w:rPr>
      <w:rFonts w:eastAsia="全真楷書"/>
      <w:spacing w:val="14"/>
      <w:kern w:val="0"/>
    </w:rPr>
  </w:style>
  <w:style w:type="paragraph" w:customStyle="1" w:styleId="19">
    <w:name w:val="樣式19"/>
    <w:basedOn w:val="a"/>
    <w:pPr>
      <w:adjustRightInd w:val="0"/>
      <w:spacing w:line="240" w:lineRule="atLeast"/>
      <w:ind w:left="2552" w:hanging="567"/>
      <w:jc w:val="both"/>
      <w:textDirection w:val="lrTbV"/>
      <w:textAlignment w:val="baseline"/>
    </w:pPr>
    <w:rPr>
      <w:rFonts w:ascii="全真楷書" w:eastAsia="全真楷書"/>
      <w:kern w:val="0"/>
      <w:sz w:val="28"/>
    </w:rPr>
  </w:style>
  <w:style w:type="paragraph" w:customStyle="1" w:styleId="22">
    <w:name w:val="樣式22"/>
    <w:basedOn w:val="19"/>
    <w:pPr>
      <w:ind w:left="2835"/>
    </w:pPr>
  </w:style>
  <w:style w:type="paragraph" w:customStyle="1" w:styleId="23">
    <w:name w:val="樣式23"/>
    <w:basedOn w:val="22"/>
    <w:pPr>
      <w:ind w:left="3005" w:hanging="737"/>
    </w:pPr>
  </w:style>
  <w:style w:type="paragraph" w:styleId="a4">
    <w:name w:val="Body Text Indent"/>
    <w:basedOn w:val="a"/>
    <w:pPr>
      <w:adjustRightInd w:val="0"/>
      <w:spacing w:line="300" w:lineRule="atLeast"/>
      <w:ind w:left="1134" w:hanging="567"/>
      <w:jc w:val="both"/>
      <w:textAlignment w:val="baseline"/>
    </w:pPr>
    <w:rPr>
      <w:rFonts w:ascii="標楷體" w:eastAsia="標楷體"/>
      <w:color w:val="000000"/>
    </w:rPr>
  </w:style>
  <w:style w:type="paragraph" w:styleId="2">
    <w:name w:val="Body Text Indent 2"/>
    <w:basedOn w:val="a"/>
    <w:pPr>
      <w:ind w:left="720" w:hanging="480"/>
    </w:pPr>
  </w:style>
  <w:style w:type="paragraph" w:styleId="a5">
    <w:name w:val="Document Map"/>
    <w:basedOn w:val="a"/>
    <w:semiHidden/>
    <w:pPr>
      <w:shd w:val="clear" w:color="auto" w:fill="000080"/>
    </w:pPr>
    <w:rPr>
      <w:rFonts w:ascii="Arial" w:hAnsi="Arial"/>
    </w:rPr>
  </w:style>
  <w:style w:type="paragraph" w:styleId="a6">
    <w:name w:val="footer"/>
    <w:basedOn w:val="a"/>
    <w:pPr>
      <w:tabs>
        <w:tab w:val="center" w:pos="4153"/>
        <w:tab w:val="right" w:pos="8306"/>
      </w:tabs>
      <w:snapToGrid w:val="0"/>
    </w:pPr>
    <w:rPr>
      <w:sz w:val="20"/>
    </w:rPr>
  </w:style>
  <w:style w:type="paragraph" w:styleId="3">
    <w:name w:val="Body Text Indent 3"/>
    <w:basedOn w:val="a"/>
    <w:pPr>
      <w:ind w:leftChars="400" w:left="1440" w:hangingChars="200" w:hanging="480"/>
    </w:pPr>
    <w:rPr>
      <w:rFonts w:ascii="標楷體" w:eastAsia="標楷體"/>
    </w:rPr>
  </w:style>
  <w:style w:type="character" w:styleId="a7">
    <w:name w:val="page number"/>
    <w:basedOn w:val="a0"/>
  </w:style>
  <w:style w:type="paragraph" w:styleId="Web">
    <w:name w:val="Normal (Web)"/>
    <w:basedOn w:val="a"/>
    <w:pPr>
      <w:widowControl/>
      <w:spacing w:before="100" w:beforeAutospacing="1" w:after="100" w:afterAutospacing="1"/>
    </w:pPr>
    <w:rPr>
      <w:rFonts w:ascii="新細明體"/>
      <w:kern w:val="0"/>
      <w:szCs w:val="24"/>
    </w:rPr>
  </w:style>
  <w:style w:type="character" w:styleId="a8">
    <w:name w:val="Strong"/>
    <w:qFormat/>
    <w:rPr>
      <w:b/>
      <w:bCs/>
    </w:rPr>
  </w:style>
  <w:style w:type="paragraph" w:customStyle="1" w:styleId="Default">
    <w:name w:val="Default"/>
    <w:rsid w:val="00C45D2A"/>
    <w:pPr>
      <w:widowControl w:val="0"/>
      <w:autoSpaceDE w:val="0"/>
      <w:autoSpaceDN w:val="0"/>
      <w:adjustRightInd w:val="0"/>
    </w:pPr>
    <w:rPr>
      <w:rFonts w:ascii="標楷體" w:eastAsia="標楷體" w:cs="標楷體"/>
      <w:color w:val="000000"/>
      <w:sz w:val="24"/>
      <w:szCs w:val="24"/>
    </w:rPr>
  </w:style>
  <w:style w:type="character" w:styleId="a9">
    <w:name w:val="annotation reference"/>
    <w:semiHidden/>
    <w:rsid w:val="00016A5C"/>
    <w:rPr>
      <w:sz w:val="18"/>
      <w:szCs w:val="18"/>
    </w:rPr>
  </w:style>
  <w:style w:type="paragraph" w:styleId="aa">
    <w:name w:val="annotation text"/>
    <w:basedOn w:val="a"/>
    <w:semiHidden/>
    <w:rsid w:val="00016A5C"/>
  </w:style>
  <w:style w:type="paragraph" w:styleId="ab">
    <w:name w:val="annotation subject"/>
    <w:basedOn w:val="aa"/>
    <w:next w:val="aa"/>
    <w:semiHidden/>
    <w:rsid w:val="00016A5C"/>
    <w:rPr>
      <w:b/>
      <w:bCs/>
    </w:rPr>
  </w:style>
  <w:style w:type="paragraph" w:styleId="ac">
    <w:name w:val="Balloon Text"/>
    <w:basedOn w:val="a"/>
    <w:semiHidden/>
    <w:rsid w:val="00016A5C"/>
    <w:rPr>
      <w:rFonts w:ascii="Arial" w:hAnsi="Arial"/>
      <w:sz w:val="18"/>
      <w:szCs w:val="18"/>
    </w:rPr>
  </w:style>
  <w:style w:type="paragraph" w:styleId="ad">
    <w:name w:val="Salutation"/>
    <w:basedOn w:val="a"/>
    <w:next w:val="a"/>
    <w:rsid w:val="00F46ADC"/>
    <w:rPr>
      <w:rFonts w:ascii="標楷體" w:eastAsia="標楷體" w:hAnsi="標楷體" w:cs="標楷體"/>
      <w:color w:val="333333"/>
      <w:kern w:val="0"/>
      <w:sz w:val="26"/>
      <w:szCs w:val="26"/>
    </w:rPr>
  </w:style>
  <w:style w:type="paragraph" w:styleId="ae">
    <w:name w:val="Closing"/>
    <w:basedOn w:val="a"/>
    <w:rsid w:val="00F46ADC"/>
    <w:pPr>
      <w:ind w:leftChars="1800" w:left="100"/>
    </w:pPr>
    <w:rPr>
      <w:rFonts w:ascii="標楷體" w:eastAsia="標楷體" w:hAnsi="標楷體" w:cs="標楷體"/>
      <w:color w:val="333333"/>
      <w:kern w:val="0"/>
      <w:sz w:val="26"/>
      <w:szCs w:val="26"/>
    </w:rPr>
  </w:style>
  <w:style w:type="paragraph" w:customStyle="1" w:styleId="af">
    <w:basedOn w:val="a"/>
    <w:autoRedefine/>
    <w:rsid w:val="008A520C"/>
    <w:pPr>
      <w:snapToGrid w:val="0"/>
      <w:spacing w:line="280" w:lineRule="exact"/>
      <w:ind w:left="504" w:hangingChars="200" w:hanging="504"/>
      <w:jc w:val="both"/>
    </w:pPr>
    <w:rPr>
      <w:rFonts w:eastAsia="標楷體" w:hAnsi="標楷體"/>
      <w:bCs/>
      <w:spacing w:val="6"/>
      <w:szCs w:val="24"/>
    </w:rPr>
  </w:style>
  <w:style w:type="paragraph" w:styleId="af0">
    <w:name w:val="header"/>
    <w:basedOn w:val="a"/>
    <w:link w:val="af1"/>
    <w:rsid w:val="00136D0F"/>
    <w:pPr>
      <w:tabs>
        <w:tab w:val="center" w:pos="4153"/>
        <w:tab w:val="right" w:pos="8306"/>
      </w:tabs>
      <w:snapToGrid w:val="0"/>
    </w:pPr>
    <w:rPr>
      <w:sz w:val="20"/>
    </w:rPr>
  </w:style>
  <w:style w:type="character" w:customStyle="1" w:styleId="af1">
    <w:name w:val="頁首 字元"/>
    <w:link w:val="af0"/>
    <w:rsid w:val="00136D0F"/>
    <w:rPr>
      <w:kern w:val="2"/>
    </w:rPr>
  </w:style>
  <w:style w:type="paragraph" w:customStyle="1" w:styleId="af2">
    <w:name w:val="字元 字元 字元"/>
    <w:basedOn w:val="a"/>
    <w:autoRedefine/>
    <w:rsid w:val="00C5680C"/>
    <w:pPr>
      <w:snapToGrid w:val="0"/>
      <w:spacing w:line="280" w:lineRule="exact"/>
      <w:ind w:left="504" w:hangingChars="200" w:hanging="504"/>
      <w:jc w:val="both"/>
    </w:pPr>
    <w:rPr>
      <w:rFonts w:eastAsia="標楷體" w:hAnsi="標楷體"/>
      <w:bCs/>
      <w:spacing w:val="6"/>
      <w:szCs w:val="24"/>
    </w:rPr>
  </w:style>
  <w:style w:type="paragraph" w:styleId="af3">
    <w:name w:val="List Paragraph"/>
    <w:basedOn w:val="a"/>
    <w:uiPriority w:val="34"/>
    <w:qFormat/>
    <w:rsid w:val="00727A14"/>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F12A47-E1BE-4AD2-89EC-E58523CD1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7</Pages>
  <Words>1053</Words>
  <Characters>6007</Characters>
  <Application>Microsoft Office Word</Application>
  <DocSecurity>0</DocSecurity>
  <Lines>50</Lines>
  <Paragraphs>14</Paragraphs>
  <ScaleCrop>false</ScaleCrop>
  <Company>NTU</Company>
  <LinksUpToDate>false</LinksUpToDate>
  <CharactersWithSpaces>7046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~iw3z3v;</dc:title>
  <dc:subject/>
  <dc:creator>chsu</dc:creator>
  <cp:keywords/>
  <cp:lastModifiedBy>User</cp:lastModifiedBy>
  <cp:revision>22</cp:revision>
  <cp:lastPrinted>2025-06-24T06:14:00Z</cp:lastPrinted>
  <dcterms:created xsi:type="dcterms:W3CDTF">2020-07-01T06:25:00Z</dcterms:created>
  <dcterms:modified xsi:type="dcterms:W3CDTF">2025-06-27T02:44:00Z</dcterms:modified>
</cp:coreProperties>
</file>