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2152C" w14:textId="77777777" w:rsidR="00D3194F" w:rsidRDefault="00BA1199">
      <w:pPr>
        <w:jc w:val="center"/>
      </w:pPr>
      <w:r>
        <w:rPr>
          <w:color w:val="0000FF"/>
          <w:sz w:val="44"/>
        </w:rPr>
        <w:t>【科研採購】</w:t>
      </w:r>
      <w:r>
        <w:rPr>
          <w:sz w:val="44"/>
        </w:rPr>
        <w:t>國立中興大學規格（規範）表</w:t>
      </w:r>
    </w:p>
    <w:p w14:paraId="08532FAD" w14:textId="77777777" w:rsidR="00D3194F" w:rsidRDefault="00D3194F">
      <w:pPr>
        <w:snapToGrid w:val="0"/>
        <w:ind w:left="284" w:hanging="284"/>
        <w:rPr>
          <w:b/>
          <w:sz w:val="24"/>
        </w:rPr>
      </w:pPr>
    </w:p>
    <w:p w14:paraId="7A58A888" w14:textId="44BD4FA3" w:rsidR="00D3194F" w:rsidRDefault="00BA1199">
      <w:pPr>
        <w:snapToGrid w:val="0"/>
        <w:ind w:left="284" w:hanging="284"/>
        <w:rPr>
          <w:rFonts w:ascii="標楷體" w:hAnsi="標楷體"/>
          <w:b/>
          <w:color w:val="FF0000"/>
          <w:sz w:val="28"/>
          <w:szCs w:val="28"/>
        </w:rPr>
      </w:pPr>
      <w:r>
        <w:rPr>
          <w:rFonts w:ascii="標楷體" w:hAnsi="標楷體"/>
          <w:b/>
          <w:color w:val="FF0000"/>
          <w:sz w:val="28"/>
          <w:szCs w:val="28"/>
        </w:rPr>
        <w:t>◎此案屬</w:t>
      </w:r>
      <w:r w:rsidR="00376701">
        <w:rPr>
          <w:rFonts w:ascii="標楷體" w:hAnsi="標楷體" w:hint="eastAsia"/>
          <w:b/>
          <w:color w:val="FF0000"/>
          <w:sz w:val="28"/>
          <w:szCs w:val="28"/>
        </w:rPr>
        <w:t>■</w:t>
      </w:r>
      <w:r>
        <w:rPr>
          <w:rFonts w:ascii="標楷體" w:hAnsi="標楷體"/>
          <w:b/>
          <w:color w:val="FF0000"/>
          <w:sz w:val="28"/>
          <w:szCs w:val="28"/>
        </w:rPr>
        <w:t>財物 □勞務採購</w:t>
      </w:r>
    </w:p>
    <w:p w14:paraId="36465B73" w14:textId="70026CD4" w:rsidR="00D3194F" w:rsidRDefault="00BA1199">
      <w:pPr>
        <w:snapToGrid w:val="0"/>
        <w:ind w:left="284" w:hanging="284"/>
        <w:rPr>
          <w:rFonts w:ascii="標楷體" w:hAnsi="標楷體"/>
          <w:b/>
          <w:color w:val="000000"/>
          <w:sz w:val="24"/>
        </w:rPr>
      </w:pPr>
      <w:r>
        <w:rPr>
          <w:rFonts w:ascii="標楷體" w:hAnsi="標楷體"/>
          <w:b/>
          <w:color w:val="000000"/>
          <w:sz w:val="24"/>
        </w:rPr>
        <w:t>◎此設備是否需使用220V之電源：□</w:t>
      </w:r>
      <w:proofErr w:type="gramStart"/>
      <w:r>
        <w:rPr>
          <w:rFonts w:ascii="標楷體" w:hAnsi="標楷體"/>
          <w:b/>
          <w:color w:val="000000"/>
          <w:sz w:val="24"/>
        </w:rPr>
        <w:t>是</w:t>
      </w:r>
      <w:r w:rsidR="00355B94">
        <w:rPr>
          <w:rFonts w:hint="eastAsia"/>
          <w:b/>
          <w:sz w:val="24"/>
        </w:rPr>
        <w:t>■</w:t>
      </w:r>
      <w:r>
        <w:rPr>
          <w:rFonts w:ascii="標楷體" w:hAnsi="標楷體"/>
          <w:b/>
          <w:color w:val="000000"/>
          <w:sz w:val="24"/>
        </w:rPr>
        <w:t>否</w:t>
      </w:r>
      <w:proofErr w:type="gramEnd"/>
      <w:r>
        <w:rPr>
          <w:rFonts w:ascii="標楷體" w:hAnsi="標楷體"/>
          <w:b/>
          <w:color w:val="000000"/>
          <w:sz w:val="24"/>
        </w:rPr>
        <w:t>(勞務採購，可免填寫)</w:t>
      </w:r>
    </w:p>
    <w:p w14:paraId="442F0FF0" w14:textId="577E4A38" w:rsidR="00D3194F" w:rsidRDefault="00BA1199">
      <w:pPr>
        <w:snapToGrid w:val="0"/>
        <w:ind w:left="284" w:hanging="284"/>
        <w:rPr>
          <w:rFonts w:ascii="標楷體" w:hAnsi="標楷體"/>
          <w:b/>
          <w:color w:val="0000FF"/>
          <w:sz w:val="24"/>
        </w:rPr>
      </w:pPr>
      <w:r>
        <w:rPr>
          <w:rFonts w:ascii="標楷體" w:hAnsi="標楷體"/>
          <w:b/>
          <w:sz w:val="24"/>
        </w:rPr>
        <w:t>◎是否允許供應大陸地區標的</w:t>
      </w:r>
      <w:bookmarkStart w:id="0" w:name="_Hlk51769700"/>
      <w:r>
        <w:rPr>
          <w:rFonts w:ascii="標楷體" w:hAnsi="標楷體"/>
          <w:b/>
          <w:sz w:val="24"/>
        </w:rPr>
        <w:t>：□</w:t>
      </w:r>
      <w:proofErr w:type="gramStart"/>
      <w:r>
        <w:rPr>
          <w:rFonts w:ascii="標楷體" w:hAnsi="標楷體"/>
          <w:b/>
          <w:sz w:val="24"/>
        </w:rPr>
        <w:t>是</w:t>
      </w:r>
      <w:r w:rsidR="00355B94">
        <w:rPr>
          <w:rFonts w:hint="eastAsia"/>
          <w:b/>
          <w:sz w:val="24"/>
        </w:rPr>
        <w:t>■</w:t>
      </w:r>
      <w:r>
        <w:rPr>
          <w:rFonts w:ascii="標楷體" w:hAnsi="標楷體"/>
          <w:b/>
          <w:sz w:val="24"/>
        </w:rPr>
        <w:t>否</w:t>
      </w:r>
      <w:bookmarkEnd w:id="0"/>
      <w:proofErr w:type="gramEnd"/>
      <w:r>
        <w:rPr>
          <w:rFonts w:ascii="標楷體" w:hAnsi="標楷體"/>
          <w:b/>
          <w:color w:val="0000FF"/>
          <w:sz w:val="24"/>
        </w:rPr>
        <w:t>(如允許者，須符合兩岸進口及貿易往來相關規定)</w:t>
      </w:r>
    </w:p>
    <w:p w14:paraId="413B170C" w14:textId="77777777" w:rsidR="00355B94" w:rsidRDefault="00355B94">
      <w:pPr>
        <w:snapToGrid w:val="0"/>
        <w:ind w:left="284" w:hanging="284"/>
      </w:pP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1"/>
        <w:gridCol w:w="854"/>
        <w:gridCol w:w="855"/>
        <w:gridCol w:w="5273"/>
      </w:tblGrid>
      <w:tr w:rsidR="00355B94" w:rsidRPr="008B731B" w14:paraId="6907D0F6" w14:textId="77777777" w:rsidTr="008F12A4">
        <w:trPr>
          <w:trHeight w:val="313"/>
        </w:trPr>
        <w:tc>
          <w:tcPr>
            <w:tcW w:w="3101" w:type="dxa"/>
            <w:shd w:val="clear" w:color="auto" w:fill="auto"/>
          </w:tcPr>
          <w:p w14:paraId="5F3A1BE6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品名</w:t>
            </w:r>
          </w:p>
        </w:tc>
        <w:tc>
          <w:tcPr>
            <w:tcW w:w="854" w:type="dxa"/>
            <w:shd w:val="clear" w:color="auto" w:fill="auto"/>
          </w:tcPr>
          <w:p w14:paraId="534D306D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單位</w:t>
            </w:r>
          </w:p>
        </w:tc>
        <w:tc>
          <w:tcPr>
            <w:tcW w:w="855" w:type="dxa"/>
            <w:shd w:val="clear" w:color="auto" w:fill="auto"/>
          </w:tcPr>
          <w:p w14:paraId="5347B8B0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數量</w:t>
            </w:r>
          </w:p>
        </w:tc>
        <w:tc>
          <w:tcPr>
            <w:tcW w:w="5273" w:type="dxa"/>
            <w:shd w:val="clear" w:color="auto" w:fill="auto"/>
          </w:tcPr>
          <w:p w14:paraId="018511C8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規格</w:t>
            </w:r>
            <w:r w:rsidRPr="003E713A">
              <w:rPr>
                <w:rFonts w:hint="eastAsia"/>
                <w:b/>
                <w:sz w:val="24"/>
              </w:rPr>
              <w:t>/</w:t>
            </w:r>
            <w:r w:rsidRPr="003E713A">
              <w:rPr>
                <w:rFonts w:hint="eastAsia"/>
                <w:b/>
                <w:sz w:val="24"/>
              </w:rPr>
              <w:t>規範</w:t>
            </w:r>
          </w:p>
        </w:tc>
      </w:tr>
      <w:tr w:rsidR="00355B94" w:rsidRPr="008B731B" w14:paraId="2788CD98" w14:textId="77777777" w:rsidTr="008F12A4">
        <w:trPr>
          <w:trHeight w:val="1063"/>
        </w:trPr>
        <w:tc>
          <w:tcPr>
            <w:tcW w:w="3101" w:type="dxa"/>
            <w:shd w:val="clear" w:color="auto" w:fill="auto"/>
          </w:tcPr>
          <w:p w14:paraId="6BE86D1E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sz w:val="24"/>
              </w:rPr>
              <w:t>工作台</w:t>
            </w:r>
          </w:p>
        </w:tc>
        <w:tc>
          <w:tcPr>
            <w:tcW w:w="854" w:type="dxa"/>
            <w:shd w:val="clear" w:color="auto" w:fill="auto"/>
          </w:tcPr>
          <w:p w14:paraId="4EAF17F3" w14:textId="77777777" w:rsidR="00355B94" w:rsidRPr="00D749E4" w:rsidRDefault="00355B94" w:rsidP="00397161">
            <w:pPr>
              <w:snapToGrid w:val="0"/>
              <w:jc w:val="center"/>
              <w:rPr>
                <w:b/>
                <w:bCs/>
                <w:sz w:val="24"/>
              </w:rPr>
            </w:pPr>
            <w:r w:rsidRPr="00D749E4">
              <w:rPr>
                <w:b/>
                <w:bCs/>
                <w:sz w:val="24"/>
              </w:rPr>
              <w:t>只</w:t>
            </w:r>
          </w:p>
        </w:tc>
        <w:tc>
          <w:tcPr>
            <w:tcW w:w="855" w:type="dxa"/>
            <w:shd w:val="clear" w:color="auto" w:fill="auto"/>
          </w:tcPr>
          <w:p w14:paraId="2E36AF74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5273" w:type="dxa"/>
            <w:shd w:val="clear" w:color="auto" w:fill="auto"/>
          </w:tcPr>
          <w:p w14:paraId="1523B7AF" w14:textId="0D42101D" w:rsidR="00DB41B1" w:rsidRDefault="00355B94" w:rsidP="00DB41B1">
            <w:pPr>
              <w:pStyle w:val="a7"/>
              <w:numPr>
                <w:ilvl w:val="0"/>
                <w:numId w:val="1"/>
              </w:numPr>
              <w:snapToGrid w:val="0"/>
              <w:ind w:leftChars="0"/>
              <w:rPr>
                <w:sz w:val="24"/>
              </w:rPr>
            </w:pPr>
            <w:r w:rsidRPr="003E713A">
              <w:rPr>
                <w:sz w:val="24"/>
              </w:rPr>
              <w:t>尺寸</w:t>
            </w:r>
            <w:r w:rsidRPr="003E713A">
              <w:rPr>
                <w:sz w:val="24"/>
              </w:rPr>
              <w:t>:</w:t>
            </w:r>
            <w:r w:rsidR="003E713A" w:rsidRPr="003E713A">
              <w:rPr>
                <w:rFonts w:hint="eastAsia"/>
                <w:sz w:val="24"/>
              </w:rPr>
              <w:t>約</w:t>
            </w:r>
            <w:r w:rsidRPr="003E713A">
              <w:rPr>
                <w:sz w:val="24"/>
              </w:rPr>
              <w:t>1690×980×720</w:t>
            </w:r>
            <w:r w:rsidR="000C21EF">
              <w:rPr>
                <w:rFonts w:hint="eastAsia"/>
                <w:sz w:val="24"/>
              </w:rPr>
              <w:t>mm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  <m:r>
                <w:rPr>
                  <w:rFonts w:ascii="Cambria Math" w:hAnsi="Cambria Math" w:hint="eastAsia"/>
                  <w:sz w:val="24"/>
                </w:rPr>
                <m:t>5</m:t>
              </m:r>
            </m:oMath>
            <w:r w:rsidR="00C166F3">
              <w:rPr>
                <w:rFonts w:hint="eastAsia"/>
                <w:sz w:val="24"/>
              </w:rPr>
              <w:t>m</w:t>
            </w:r>
            <w:r w:rsidR="00C166F3">
              <w:rPr>
                <w:sz w:val="24"/>
              </w:rPr>
              <w:t>m</w:t>
            </w:r>
            <w:r w:rsidRPr="003E713A">
              <w:rPr>
                <w:sz w:val="24"/>
              </w:rPr>
              <w:t>（最終尺寸仍需於細部設計後為</w:t>
            </w:r>
            <w:proofErr w:type="gramStart"/>
            <w:r w:rsidRPr="003E713A">
              <w:rPr>
                <w:sz w:val="24"/>
              </w:rPr>
              <w:t>準</w:t>
            </w:r>
            <w:proofErr w:type="gramEnd"/>
            <w:r w:rsidRPr="003E713A">
              <w:rPr>
                <w:sz w:val="24"/>
              </w:rPr>
              <w:t>）</w:t>
            </w:r>
            <w:r w:rsidR="003E713A" w:rsidRPr="003E713A">
              <w:rPr>
                <w:sz w:val="24"/>
              </w:rPr>
              <w:t>材質</w:t>
            </w:r>
            <w:r w:rsidR="003E713A" w:rsidRPr="003E713A">
              <w:rPr>
                <w:sz w:val="24"/>
              </w:rPr>
              <w:t>:</w:t>
            </w:r>
            <w:r w:rsidR="003E713A" w:rsidRPr="003E713A">
              <w:rPr>
                <w:sz w:val="24"/>
              </w:rPr>
              <w:t>結構鋁</w:t>
            </w:r>
            <w:r w:rsidR="003E713A" w:rsidRPr="003E713A">
              <w:rPr>
                <w:rFonts w:hint="eastAsia"/>
                <w:sz w:val="24"/>
              </w:rPr>
              <w:t>擠</w:t>
            </w:r>
            <w:r w:rsidR="003E713A" w:rsidRPr="003E713A">
              <w:rPr>
                <w:sz w:val="24"/>
              </w:rPr>
              <w:t>型，桌面</w:t>
            </w:r>
            <w:r w:rsidR="005B3926">
              <w:rPr>
                <w:rFonts w:hint="eastAsia"/>
                <w:sz w:val="24"/>
              </w:rPr>
              <w:t>為</w:t>
            </w:r>
            <w:r w:rsidR="003E713A" w:rsidRPr="003E713A">
              <w:rPr>
                <w:sz w:val="24"/>
              </w:rPr>
              <w:t>不鏽鋼</w:t>
            </w:r>
            <w:r w:rsidR="005B3926">
              <w:rPr>
                <w:rFonts w:hint="eastAsia"/>
                <w:sz w:val="24"/>
              </w:rPr>
              <w:t>材質</w:t>
            </w:r>
          </w:p>
          <w:p w14:paraId="29D8BA16" w14:textId="64B8806D" w:rsidR="00355B94" w:rsidRPr="00DB41B1" w:rsidRDefault="003E713A" w:rsidP="00DB41B1">
            <w:pPr>
              <w:pStyle w:val="a7"/>
              <w:numPr>
                <w:ilvl w:val="0"/>
                <w:numId w:val="1"/>
              </w:numPr>
              <w:snapToGrid w:val="0"/>
              <w:ind w:leftChars="0"/>
              <w:rPr>
                <w:sz w:val="24"/>
              </w:rPr>
            </w:pPr>
            <w:r w:rsidRPr="00DB41B1">
              <w:rPr>
                <w:rFonts w:hint="eastAsia"/>
                <w:sz w:val="24"/>
              </w:rPr>
              <w:t>管路包含一個手動流量調整閥</w:t>
            </w:r>
          </w:p>
          <w:p w14:paraId="0C5FACDA" w14:textId="77777777" w:rsidR="00E4509F" w:rsidRDefault="00E4509F" w:rsidP="00D749E4">
            <w:pPr>
              <w:pStyle w:val="a7"/>
              <w:numPr>
                <w:ilvl w:val="0"/>
                <w:numId w:val="1"/>
              </w:numPr>
              <w:snapToGrid w:val="0"/>
              <w:ind w:leftChars="0"/>
              <w:rPr>
                <w:sz w:val="24"/>
              </w:rPr>
            </w:pPr>
            <w:r w:rsidRPr="00E4509F">
              <w:rPr>
                <w:rFonts w:hint="eastAsia"/>
                <w:sz w:val="24"/>
              </w:rPr>
              <w:t>焊接處</w:t>
            </w:r>
            <w:r>
              <w:rPr>
                <w:rFonts w:hint="eastAsia"/>
                <w:sz w:val="24"/>
              </w:rPr>
              <w:t>須</w:t>
            </w:r>
            <w:r w:rsidRPr="00E4509F">
              <w:rPr>
                <w:rFonts w:hint="eastAsia"/>
                <w:sz w:val="24"/>
              </w:rPr>
              <w:t>螢光檢驗</w:t>
            </w:r>
          </w:p>
          <w:p w14:paraId="06F0CDFE" w14:textId="35B368E6" w:rsidR="00D749E4" w:rsidRDefault="00D749E4" w:rsidP="00D749E4">
            <w:pPr>
              <w:pStyle w:val="a7"/>
              <w:numPr>
                <w:ilvl w:val="0"/>
                <w:numId w:val="1"/>
              </w:numPr>
              <w:snapToGrid w:val="0"/>
              <w:ind w:leftChars="0"/>
              <w:rPr>
                <w:sz w:val="24"/>
              </w:rPr>
            </w:pPr>
            <w:r>
              <w:rPr>
                <w:rFonts w:hint="eastAsia"/>
                <w:sz w:val="24"/>
              </w:rPr>
              <w:t>須搭配電控設計配線</w:t>
            </w:r>
          </w:p>
          <w:p w14:paraId="0CDB9676" w14:textId="77777777" w:rsidR="00E4509F" w:rsidRDefault="00E4509F" w:rsidP="00D749E4">
            <w:pPr>
              <w:pStyle w:val="a7"/>
              <w:numPr>
                <w:ilvl w:val="0"/>
                <w:numId w:val="1"/>
              </w:numPr>
              <w:snapToGrid w:val="0"/>
              <w:ind w:leftChars="0"/>
              <w:rPr>
                <w:sz w:val="24"/>
              </w:rPr>
            </w:pPr>
            <w:r>
              <w:rPr>
                <w:rFonts w:hint="eastAsia"/>
                <w:sz w:val="24"/>
              </w:rPr>
              <w:t>負壓</w:t>
            </w:r>
            <w:r w:rsidRPr="00E4509F">
              <w:rPr>
                <w:rFonts w:hint="eastAsia"/>
                <w:sz w:val="24"/>
              </w:rPr>
              <w:t>油</w:t>
            </w:r>
            <w:r>
              <w:rPr>
                <w:rFonts w:hint="eastAsia"/>
                <w:sz w:val="24"/>
              </w:rPr>
              <w:t>箱、重力油箱</w:t>
            </w:r>
            <w:r w:rsidRPr="00E4509F">
              <w:rPr>
                <w:rFonts w:hint="eastAsia"/>
                <w:sz w:val="24"/>
              </w:rPr>
              <w:t>、</w:t>
            </w:r>
            <w:proofErr w:type="gramStart"/>
            <w:r w:rsidRPr="00E4509F">
              <w:rPr>
                <w:rFonts w:hint="eastAsia"/>
                <w:sz w:val="24"/>
              </w:rPr>
              <w:t>桌體、抽氣</w:t>
            </w:r>
            <w:proofErr w:type="gramEnd"/>
            <w:r w:rsidRPr="00E4509F">
              <w:rPr>
                <w:rFonts w:hint="eastAsia"/>
                <w:sz w:val="24"/>
              </w:rPr>
              <w:t>系統以及電盤等整合在一個機台中，並考量散熱等需求</w:t>
            </w:r>
          </w:p>
          <w:p w14:paraId="784D0997" w14:textId="4B43C2F4" w:rsidR="009335F0" w:rsidRPr="00DC20BE" w:rsidRDefault="009335F0" w:rsidP="009335F0">
            <w:pPr>
              <w:pStyle w:val="a7"/>
              <w:numPr>
                <w:ilvl w:val="0"/>
                <w:numId w:val="1"/>
              </w:numPr>
              <w:snapToGrid w:val="0"/>
              <w:ind w:leftChars="0"/>
              <w:rPr>
                <w:sz w:val="24"/>
              </w:rPr>
            </w:pPr>
            <w:r w:rsidRPr="00DC20BE">
              <w:rPr>
                <w:rFonts w:hint="eastAsia"/>
                <w:sz w:val="24"/>
              </w:rPr>
              <w:t>不鏽鋼管路，含</w:t>
            </w:r>
            <w:r w:rsidR="002352D5">
              <w:rPr>
                <w:rFonts w:hint="eastAsia"/>
                <w:sz w:val="24"/>
              </w:rPr>
              <w:t>兩</w:t>
            </w:r>
            <w:r w:rsidRPr="00DC20BE">
              <w:rPr>
                <w:rFonts w:hint="eastAsia"/>
                <w:sz w:val="24"/>
              </w:rPr>
              <w:t>個流量控制閥，</w:t>
            </w:r>
            <w:r w:rsidR="00DB41B1" w:rsidRPr="00DC20BE">
              <w:rPr>
                <w:rFonts w:hint="eastAsia"/>
                <w:sz w:val="24"/>
              </w:rPr>
              <w:t>管路開口處為</w:t>
            </w:r>
            <w:r w:rsidR="00DB41B1" w:rsidRPr="00DC20BE">
              <w:rPr>
                <w:rFonts w:hint="eastAsia"/>
                <w:sz w:val="24"/>
              </w:rPr>
              <w:t>37 degree flared(</w:t>
            </w:r>
            <w:r w:rsidR="00B76848" w:rsidRPr="00DC20BE">
              <w:rPr>
                <w:rFonts w:hint="eastAsia"/>
                <w:sz w:val="24"/>
              </w:rPr>
              <w:t>依</w:t>
            </w:r>
            <w:r w:rsidR="00DB41B1" w:rsidRPr="00DC20BE">
              <w:rPr>
                <w:rFonts w:hint="eastAsia"/>
                <w:sz w:val="24"/>
              </w:rPr>
              <w:t>A</w:t>
            </w:r>
            <w:r w:rsidR="00DB41B1" w:rsidRPr="00DC20BE">
              <w:rPr>
                <w:sz w:val="24"/>
              </w:rPr>
              <w:t>S4330</w:t>
            </w:r>
            <w:r w:rsidR="00B76848" w:rsidRPr="00DC20BE">
              <w:rPr>
                <w:rFonts w:hint="eastAsia"/>
                <w:sz w:val="24"/>
              </w:rPr>
              <w:t>規範施工</w:t>
            </w:r>
            <w:r w:rsidR="00DB41B1" w:rsidRPr="00DC20BE">
              <w:rPr>
                <w:sz w:val="24"/>
              </w:rPr>
              <w:t>)</w:t>
            </w:r>
            <w:r w:rsidR="00DB41B1" w:rsidRPr="00DC20BE">
              <w:rPr>
                <w:rFonts w:hint="eastAsia"/>
                <w:sz w:val="24"/>
              </w:rPr>
              <w:t>，</w:t>
            </w:r>
            <w:r w:rsidRPr="00DC20BE">
              <w:rPr>
                <w:rFonts w:hint="eastAsia"/>
                <w:sz w:val="24"/>
              </w:rPr>
              <w:t>參考初步規劃圖</w:t>
            </w:r>
            <w:r w:rsidR="00DB41B1" w:rsidRPr="00DC20BE">
              <w:rPr>
                <w:rFonts w:hint="eastAsia"/>
                <w:sz w:val="24"/>
              </w:rPr>
              <w:t xml:space="preserve"> : </w:t>
            </w:r>
            <w:r w:rsidRPr="00DC20BE">
              <w:rPr>
                <w:rFonts w:hint="eastAsia"/>
                <w:sz w:val="24"/>
              </w:rPr>
              <w:t>材質</w:t>
            </w:r>
            <w:r w:rsidRPr="00DC20BE">
              <w:rPr>
                <w:rFonts w:hint="eastAsia"/>
                <w:sz w:val="24"/>
              </w:rPr>
              <w:t>SUS316</w:t>
            </w:r>
            <w:r w:rsidRPr="00DC20BE">
              <w:rPr>
                <w:rFonts w:hint="eastAsia"/>
                <w:sz w:val="24"/>
              </w:rPr>
              <w:t>，外徑</w:t>
            </w:r>
            <w:r w:rsidRPr="00DC20BE">
              <w:rPr>
                <w:rFonts w:hint="eastAsia"/>
                <w:sz w:val="24"/>
              </w:rPr>
              <w:t>0.625in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 w:rsidR="001D4D23" w:rsidRPr="001D4D23">
              <w:rPr>
                <w:sz w:val="24"/>
              </w:rPr>
              <w:t>0.0</w:t>
            </w:r>
            <w:r w:rsidR="001D4D23">
              <w:rPr>
                <w:rFonts w:hint="eastAsia"/>
                <w:sz w:val="24"/>
              </w:rPr>
              <w:t>05</w:t>
            </w:r>
            <w:r w:rsidR="001D4D23" w:rsidRPr="001D4D23">
              <w:rPr>
                <w:sz w:val="24"/>
              </w:rPr>
              <w:t>in</w:t>
            </w:r>
            <w:r w:rsidRPr="00DC20BE">
              <w:rPr>
                <w:rFonts w:hint="eastAsia"/>
                <w:sz w:val="24"/>
              </w:rPr>
              <w:t>、</w:t>
            </w:r>
            <w:proofErr w:type="gramStart"/>
            <w:r w:rsidRPr="00DC20BE">
              <w:rPr>
                <w:rFonts w:hint="eastAsia"/>
                <w:sz w:val="24"/>
              </w:rPr>
              <w:t>管壁厚</w:t>
            </w:r>
            <w:proofErr w:type="gramEnd"/>
            <w:r w:rsidRPr="00DC20BE">
              <w:rPr>
                <w:rFonts w:hint="eastAsia"/>
                <w:sz w:val="24"/>
              </w:rPr>
              <w:t>0.065in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 w:rsidR="001D4D23">
              <w:rPr>
                <w:rFonts w:hint="eastAsia"/>
                <w:sz w:val="24"/>
              </w:rPr>
              <w:t>10%</w:t>
            </w:r>
            <w:r w:rsidRPr="00DC20BE">
              <w:rPr>
                <w:rFonts w:hint="eastAsia"/>
                <w:sz w:val="24"/>
              </w:rPr>
              <w:t>；依實際配置情況，管路端口需與</w:t>
            </w:r>
            <w:r w:rsidRPr="00DC20BE">
              <w:rPr>
                <w:rFonts w:hint="eastAsia"/>
                <w:sz w:val="24"/>
              </w:rPr>
              <w:t>AN818</w:t>
            </w:r>
            <w:r w:rsidRPr="00DC20BE">
              <w:rPr>
                <w:rFonts w:hint="eastAsia"/>
                <w:sz w:val="24"/>
              </w:rPr>
              <w:t>接頭及</w:t>
            </w:r>
            <w:r w:rsidRPr="00DC20BE">
              <w:rPr>
                <w:rFonts w:hint="eastAsia"/>
                <w:sz w:val="24"/>
              </w:rPr>
              <w:t>AS3220</w:t>
            </w:r>
            <w:r w:rsidRPr="00DC20BE">
              <w:rPr>
                <w:rFonts w:hint="eastAsia"/>
                <w:sz w:val="24"/>
              </w:rPr>
              <w:t>襯套結合或與</w:t>
            </w:r>
            <w:r w:rsidRPr="00DC20BE">
              <w:rPr>
                <w:rFonts w:hint="eastAsia"/>
                <w:sz w:val="24"/>
              </w:rPr>
              <w:t>AS1653</w:t>
            </w:r>
            <w:r w:rsidRPr="00DC20BE">
              <w:rPr>
                <w:rFonts w:hint="eastAsia"/>
                <w:sz w:val="24"/>
              </w:rPr>
              <w:t>襯套結合。</w:t>
            </w:r>
          </w:p>
          <w:p w14:paraId="4626583C" w14:textId="77777777" w:rsidR="00DB41B1" w:rsidRPr="00DC20BE" w:rsidRDefault="00DB41B1" w:rsidP="009335F0">
            <w:pPr>
              <w:pStyle w:val="a7"/>
              <w:numPr>
                <w:ilvl w:val="0"/>
                <w:numId w:val="1"/>
              </w:numPr>
              <w:snapToGrid w:val="0"/>
              <w:ind w:leftChars="0"/>
              <w:rPr>
                <w:sz w:val="24"/>
              </w:rPr>
            </w:pPr>
            <w:r w:rsidRPr="00DC20BE">
              <w:rPr>
                <w:rFonts w:hint="eastAsia"/>
                <w:sz w:val="24"/>
              </w:rPr>
              <w:t>案內所有品項及零組件不可使用大陸品牌及大陸製產品。</w:t>
            </w:r>
          </w:p>
          <w:p w14:paraId="02F5B762" w14:textId="07674C8E" w:rsidR="00DB41B1" w:rsidRPr="009335F0" w:rsidRDefault="00DB41B1" w:rsidP="009335F0">
            <w:pPr>
              <w:pStyle w:val="a7"/>
              <w:numPr>
                <w:ilvl w:val="0"/>
                <w:numId w:val="1"/>
              </w:numPr>
              <w:snapToGrid w:val="0"/>
              <w:ind w:leftChars="0"/>
              <w:rPr>
                <w:sz w:val="24"/>
              </w:rPr>
            </w:pPr>
            <w:r w:rsidRPr="00DC20BE">
              <w:rPr>
                <w:rFonts w:hint="eastAsia"/>
                <w:sz w:val="24"/>
              </w:rPr>
              <w:t>學校提供泵浦元件、壓力、流量、</w:t>
            </w:r>
            <w:proofErr w:type="gramStart"/>
            <w:r w:rsidRPr="00DC20BE">
              <w:rPr>
                <w:rFonts w:hint="eastAsia"/>
                <w:sz w:val="24"/>
              </w:rPr>
              <w:t>液位計及</w:t>
            </w:r>
            <w:proofErr w:type="gramEnd"/>
            <w:r w:rsidRPr="00DC20BE">
              <w:rPr>
                <w:rFonts w:hint="eastAsia"/>
                <w:sz w:val="24"/>
              </w:rPr>
              <w:t>溫度計等感測器等元件，需協助安裝、規劃供電、配線及測試。</w:t>
            </w:r>
          </w:p>
        </w:tc>
      </w:tr>
      <w:tr w:rsidR="00355B94" w:rsidRPr="008B731B" w14:paraId="3C62EC5A" w14:textId="77777777" w:rsidTr="008F12A4">
        <w:trPr>
          <w:trHeight w:val="1434"/>
        </w:trPr>
        <w:tc>
          <w:tcPr>
            <w:tcW w:w="3101" w:type="dxa"/>
            <w:shd w:val="clear" w:color="auto" w:fill="auto"/>
          </w:tcPr>
          <w:p w14:paraId="46441364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sz w:val="24"/>
              </w:rPr>
              <w:t>負壓油箱</w:t>
            </w:r>
          </w:p>
        </w:tc>
        <w:tc>
          <w:tcPr>
            <w:tcW w:w="854" w:type="dxa"/>
            <w:shd w:val="clear" w:color="auto" w:fill="auto"/>
          </w:tcPr>
          <w:p w14:paraId="3CA8C5A2" w14:textId="77777777" w:rsidR="00355B94" w:rsidRPr="00D749E4" w:rsidRDefault="00355B94" w:rsidP="00397161">
            <w:pPr>
              <w:snapToGrid w:val="0"/>
              <w:jc w:val="center"/>
              <w:rPr>
                <w:b/>
                <w:bCs/>
                <w:sz w:val="24"/>
              </w:rPr>
            </w:pPr>
            <w:r w:rsidRPr="00D749E4">
              <w:rPr>
                <w:b/>
                <w:bCs/>
                <w:sz w:val="24"/>
              </w:rPr>
              <w:t>只</w:t>
            </w:r>
          </w:p>
        </w:tc>
        <w:tc>
          <w:tcPr>
            <w:tcW w:w="855" w:type="dxa"/>
            <w:shd w:val="clear" w:color="auto" w:fill="auto"/>
          </w:tcPr>
          <w:p w14:paraId="31B2BDAE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5273" w:type="dxa"/>
            <w:shd w:val="clear" w:color="auto" w:fill="auto"/>
          </w:tcPr>
          <w:p w14:paraId="4C6E6056" w14:textId="6BD8F2CF" w:rsidR="00355B94" w:rsidRDefault="009335F0" w:rsidP="00D749E4">
            <w:pPr>
              <w:pStyle w:val="a7"/>
              <w:numPr>
                <w:ilvl w:val="0"/>
                <w:numId w:val="3"/>
              </w:numPr>
              <w:snapToGrid w:val="0"/>
              <w:ind w:leftChars="0"/>
              <w:rPr>
                <w:sz w:val="24"/>
              </w:rPr>
            </w:pPr>
            <w:r w:rsidRPr="00DC20BE">
              <w:rPr>
                <w:rFonts w:hint="eastAsia"/>
                <w:sz w:val="24"/>
              </w:rPr>
              <w:t>內部</w:t>
            </w:r>
            <w:r w:rsidR="00355B94" w:rsidRPr="00DC20BE">
              <w:rPr>
                <w:sz w:val="24"/>
              </w:rPr>
              <w:t>尺寸</w:t>
            </w:r>
            <w:r w:rsidR="00355B94" w:rsidRPr="00DC20BE">
              <w:rPr>
                <w:sz w:val="24"/>
              </w:rPr>
              <w:t>:</w:t>
            </w:r>
            <w:proofErr w:type="gramStart"/>
            <w:r w:rsidRPr="00DC20BE">
              <w:rPr>
                <w:sz w:val="24"/>
              </w:rPr>
              <w:t>19.9x19.9x</w:t>
            </w:r>
            <w:proofErr w:type="gramEnd"/>
            <w:r w:rsidRPr="00DC20BE">
              <w:rPr>
                <w:sz w:val="24"/>
              </w:rPr>
              <w:t>15.4in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 w:rsidR="001D4D23" w:rsidRPr="001D4D23">
              <w:rPr>
                <w:sz w:val="24"/>
              </w:rPr>
              <w:t>0.032in</w:t>
            </w:r>
            <w:r w:rsidR="00355B94" w:rsidRPr="00E4509F">
              <w:rPr>
                <w:sz w:val="24"/>
              </w:rPr>
              <w:t>（最終尺寸仍需於細部設計後為</w:t>
            </w:r>
            <w:proofErr w:type="gramStart"/>
            <w:r w:rsidR="00355B94" w:rsidRPr="00E4509F">
              <w:rPr>
                <w:sz w:val="24"/>
              </w:rPr>
              <w:t>準</w:t>
            </w:r>
            <w:proofErr w:type="gramEnd"/>
            <w:r w:rsidR="00355B94" w:rsidRPr="00E4509F">
              <w:rPr>
                <w:sz w:val="24"/>
              </w:rPr>
              <w:t>）材質</w:t>
            </w:r>
            <w:r w:rsidR="00355B94" w:rsidRPr="00E4509F">
              <w:rPr>
                <w:sz w:val="24"/>
              </w:rPr>
              <w:t>:</w:t>
            </w:r>
            <w:r w:rsidR="00355B94" w:rsidRPr="00E4509F">
              <w:rPr>
                <w:sz w:val="24"/>
              </w:rPr>
              <w:t>不鏽鋼</w:t>
            </w:r>
            <w:r w:rsidR="00355B94" w:rsidRPr="00E4509F">
              <w:rPr>
                <w:rFonts w:hint="eastAsia"/>
                <w:sz w:val="24"/>
              </w:rPr>
              <w:t>，</w:t>
            </w:r>
            <w:r w:rsidR="00355B94" w:rsidRPr="00E4509F">
              <w:rPr>
                <w:sz w:val="24"/>
              </w:rPr>
              <w:t>鈍化，</w:t>
            </w:r>
            <w:r w:rsidR="00E4509F">
              <w:rPr>
                <w:sz w:val="24"/>
              </w:rPr>
              <w:t xml:space="preserve"> </w:t>
            </w:r>
          </w:p>
          <w:p w14:paraId="31777908" w14:textId="731AEDB8" w:rsidR="00E4509F" w:rsidRDefault="00E4509F" w:rsidP="00D749E4">
            <w:pPr>
              <w:pStyle w:val="a7"/>
              <w:numPr>
                <w:ilvl w:val="0"/>
                <w:numId w:val="3"/>
              </w:numPr>
              <w:snapToGrid w:val="0"/>
              <w:ind w:leftChars="0"/>
              <w:rPr>
                <w:sz w:val="24"/>
              </w:rPr>
            </w:pPr>
            <w:r w:rsidRPr="00E4509F">
              <w:rPr>
                <w:rFonts w:hint="eastAsia"/>
                <w:sz w:val="24"/>
              </w:rPr>
              <w:t>焊接處螢光檢驗</w:t>
            </w:r>
          </w:p>
          <w:p w14:paraId="42D4B9BB" w14:textId="0E2FA4E7" w:rsidR="00E4509F" w:rsidRDefault="00BC5BB1" w:rsidP="00D749E4">
            <w:pPr>
              <w:pStyle w:val="a7"/>
              <w:numPr>
                <w:ilvl w:val="0"/>
                <w:numId w:val="3"/>
              </w:numPr>
              <w:snapToGrid w:val="0"/>
              <w:ind w:leftChars="0"/>
              <w:rPr>
                <w:sz w:val="24"/>
              </w:rPr>
            </w:pPr>
            <w:r>
              <w:rPr>
                <w:rFonts w:hint="eastAsia"/>
                <w:sz w:val="24"/>
              </w:rPr>
              <w:t>油箱內部</w:t>
            </w:r>
            <w:r w:rsidR="00E4509F">
              <w:rPr>
                <w:rFonts w:hint="eastAsia"/>
                <w:sz w:val="24"/>
              </w:rPr>
              <w:t>可承受</w:t>
            </w:r>
            <w:r w:rsidR="00E4509F" w:rsidRPr="00E4509F">
              <w:rPr>
                <w:sz w:val="24"/>
              </w:rPr>
              <w:t>3</w:t>
            </w:r>
            <w:r w:rsidR="00E4509F">
              <w:rPr>
                <w:rFonts w:hint="eastAsia"/>
                <w:sz w:val="24"/>
              </w:rPr>
              <w:t>~15psia</w:t>
            </w:r>
            <w:r w:rsidR="00E4509F" w:rsidRPr="00E4509F">
              <w:rPr>
                <w:sz w:val="24"/>
              </w:rPr>
              <w:t>壓力</w:t>
            </w:r>
            <w:r w:rsidR="00E4509F">
              <w:rPr>
                <w:rFonts w:hint="eastAsia"/>
                <w:sz w:val="24"/>
              </w:rPr>
              <w:t>變化</w:t>
            </w:r>
          </w:p>
          <w:p w14:paraId="558469FB" w14:textId="77777777" w:rsidR="003E713A" w:rsidRDefault="00E4509F" w:rsidP="00D749E4">
            <w:pPr>
              <w:pStyle w:val="a7"/>
              <w:numPr>
                <w:ilvl w:val="0"/>
                <w:numId w:val="3"/>
              </w:numPr>
              <w:snapToGrid w:val="0"/>
              <w:ind w:leftChars="0"/>
              <w:rPr>
                <w:sz w:val="24"/>
              </w:rPr>
            </w:pPr>
            <w:proofErr w:type="gramStart"/>
            <w:r w:rsidRPr="00E4509F">
              <w:rPr>
                <w:rFonts w:hint="eastAsia"/>
                <w:sz w:val="24"/>
              </w:rPr>
              <w:t>上蓋需密封</w:t>
            </w:r>
            <w:proofErr w:type="gramEnd"/>
          </w:p>
          <w:p w14:paraId="31239048" w14:textId="4A6A3D4B" w:rsidR="009335F0" w:rsidRPr="009335F0" w:rsidRDefault="00D749E4" w:rsidP="009335F0">
            <w:pPr>
              <w:pStyle w:val="a7"/>
              <w:numPr>
                <w:ilvl w:val="0"/>
                <w:numId w:val="3"/>
              </w:numPr>
              <w:snapToGrid w:val="0"/>
              <w:ind w:leftChars="0"/>
              <w:rPr>
                <w:sz w:val="24"/>
              </w:rPr>
            </w:pPr>
            <w:r>
              <w:rPr>
                <w:rFonts w:hint="eastAsia"/>
                <w:sz w:val="24"/>
              </w:rPr>
              <w:t>須有測漏測試</w:t>
            </w:r>
          </w:p>
        </w:tc>
      </w:tr>
      <w:tr w:rsidR="00355B94" w:rsidRPr="008B731B" w14:paraId="2DBA73A0" w14:textId="77777777" w:rsidTr="008F12A4">
        <w:trPr>
          <w:trHeight w:val="1063"/>
        </w:trPr>
        <w:tc>
          <w:tcPr>
            <w:tcW w:w="3101" w:type="dxa"/>
            <w:shd w:val="clear" w:color="auto" w:fill="auto"/>
          </w:tcPr>
          <w:p w14:paraId="3A121C80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sz w:val="24"/>
              </w:rPr>
              <w:t>重力油箱</w:t>
            </w:r>
          </w:p>
        </w:tc>
        <w:tc>
          <w:tcPr>
            <w:tcW w:w="854" w:type="dxa"/>
            <w:shd w:val="clear" w:color="auto" w:fill="auto"/>
          </w:tcPr>
          <w:p w14:paraId="63DC323D" w14:textId="34EC430E" w:rsidR="00355B94" w:rsidRPr="003E713A" w:rsidRDefault="00BC5BB1" w:rsidP="00397161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855" w:type="dxa"/>
            <w:shd w:val="clear" w:color="auto" w:fill="auto"/>
          </w:tcPr>
          <w:p w14:paraId="118042E7" w14:textId="6F288E14" w:rsidR="00355B94" w:rsidRPr="003E713A" w:rsidRDefault="005B114C" w:rsidP="00397161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5273" w:type="dxa"/>
            <w:shd w:val="clear" w:color="auto" w:fill="auto"/>
          </w:tcPr>
          <w:p w14:paraId="118A77BA" w14:textId="63E46D45" w:rsidR="00355B94" w:rsidRPr="00E4509F" w:rsidRDefault="00DB41B1" w:rsidP="00D749E4">
            <w:pPr>
              <w:pStyle w:val="a7"/>
              <w:numPr>
                <w:ilvl w:val="0"/>
                <w:numId w:val="4"/>
              </w:numPr>
              <w:snapToGrid w:val="0"/>
              <w:ind w:leftChars="0"/>
              <w:rPr>
                <w:sz w:val="24"/>
              </w:rPr>
            </w:pPr>
            <w:r w:rsidRPr="00DC20BE">
              <w:rPr>
                <w:rFonts w:hint="eastAsia"/>
                <w:sz w:val="24"/>
              </w:rPr>
              <w:t>內部</w:t>
            </w:r>
            <w:r w:rsidR="00355B94" w:rsidRPr="00DC20BE">
              <w:rPr>
                <w:sz w:val="24"/>
              </w:rPr>
              <w:t>尺寸</w:t>
            </w:r>
            <w:r w:rsidR="00355B94" w:rsidRPr="00DC20BE">
              <w:rPr>
                <w:sz w:val="24"/>
              </w:rPr>
              <w:t>:</w:t>
            </w:r>
            <w:r w:rsidR="00E4509F" w:rsidRPr="00DC20BE">
              <w:rPr>
                <w:rFonts w:hint="eastAsia"/>
                <w:sz w:val="24"/>
              </w:rPr>
              <w:t>約</w:t>
            </w:r>
            <w:r w:rsidRPr="00DC20BE">
              <w:rPr>
                <w:sz w:val="24"/>
              </w:rPr>
              <w:t>22.03x9.4x34.7in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 w:rsidR="001D4D23" w:rsidRPr="001D4D23">
              <w:rPr>
                <w:sz w:val="24"/>
              </w:rPr>
              <w:t>0.032in</w:t>
            </w:r>
            <w:r w:rsidR="00355B94" w:rsidRPr="00E4509F">
              <w:rPr>
                <w:sz w:val="24"/>
              </w:rPr>
              <w:t>（最終尺寸仍需於細部設計後為</w:t>
            </w:r>
            <w:proofErr w:type="gramStart"/>
            <w:r w:rsidR="00355B94" w:rsidRPr="00E4509F">
              <w:rPr>
                <w:sz w:val="24"/>
              </w:rPr>
              <w:t>準</w:t>
            </w:r>
            <w:proofErr w:type="gramEnd"/>
            <w:r w:rsidR="00355B94" w:rsidRPr="00E4509F">
              <w:rPr>
                <w:sz w:val="24"/>
              </w:rPr>
              <w:t>）材質</w:t>
            </w:r>
            <w:r w:rsidR="00355B94" w:rsidRPr="00E4509F">
              <w:rPr>
                <w:sz w:val="24"/>
              </w:rPr>
              <w:t>:</w:t>
            </w:r>
            <w:r w:rsidR="00355B94" w:rsidRPr="00E4509F">
              <w:rPr>
                <w:sz w:val="24"/>
              </w:rPr>
              <w:t>不鏽鋼／鈍化</w:t>
            </w:r>
          </w:p>
          <w:p w14:paraId="5D01C257" w14:textId="77777777" w:rsidR="003E713A" w:rsidRDefault="003E713A" w:rsidP="00D749E4">
            <w:pPr>
              <w:pStyle w:val="a7"/>
              <w:numPr>
                <w:ilvl w:val="0"/>
                <w:numId w:val="4"/>
              </w:numPr>
              <w:snapToGrid w:val="0"/>
              <w:ind w:leftChars="0"/>
              <w:rPr>
                <w:sz w:val="24"/>
              </w:rPr>
            </w:pPr>
            <w:r w:rsidRPr="00E4509F">
              <w:rPr>
                <w:rFonts w:hint="eastAsia"/>
                <w:sz w:val="24"/>
              </w:rPr>
              <w:t>焊接處螢光檢驗</w:t>
            </w:r>
          </w:p>
          <w:p w14:paraId="1A397C41" w14:textId="77777777" w:rsidR="00E4509F" w:rsidRDefault="00E4509F" w:rsidP="00D749E4">
            <w:pPr>
              <w:pStyle w:val="a7"/>
              <w:numPr>
                <w:ilvl w:val="0"/>
                <w:numId w:val="4"/>
              </w:numPr>
              <w:snapToGrid w:val="0"/>
              <w:ind w:leftChars="0"/>
              <w:rPr>
                <w:sz w:val="24"/>
              </w:rPr>
            </w:pPr>
            <w:r w:rsidRPr="00E4509F">
              <w:rPr>
                <w:rFonts w:hint="eastAsia"/>
                <w:sz w:val="24"/>
              </w:rPr>
              <w:t>需含有防塵蓋</w:t>
            </w:r>
          </w:p>
          <w:p w14:paraId="00934B40" w14:textId="2A60924C" w:rsidR="00D749E4" w:rsidRPr="00E4509F" w:rsidRDefault="00D749E4" w:rsidP="00D749E4">
            <w:pPr>
              <w:pStyle w:val="a7"/>
              <w:numPr>
                <w:ilvl w:val="0"/>
                <w:numId w:val="4"/>
              </w:numPr>
              <w:snapToGrid w:val="0"/>
              <w:ind w:leftChars="0"/>
              <w:rPr>
                <w:sz w:val="24"/>
              </w:rPr>
            </w:pPr>
            <w:r>
              <w:rPr>
                <w:rFonts w:hint="eastAsia"/>
                <w:sz w:val="24"/>
              </w:rPr>
              <w:t>須有測漏測試</w:t>
            </w:r>
          </w:p>
        </w:tc>
      </w:tr>
      <w:tr w:rsidR="00355B94" w:rsidRPr="008B731B" w14:paraId="1BE5D6FB" w14:textId="77777777" w:rsidTr="008F12A4">
        <w:trPr>
          <w:trHeight w:val="359"/>
        </w:trPr>
        <w:tc>
          <w:tcPr>
            <w:tcW w:w="3101" w:type="dxa"/>
            <w:shd w:val="clear" w:color="auto" w:fill="auto"/>
          </w:tcPr>
          <w:p w14:paraId="64F27C64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sz w:val="24"/>
              </w:rPr>
              <w:t>資料擷取模組</w:t>
            </w:r>
          </w:p>
        </w:tc>
        <w:tc>
          <w:tcPr>
            <w:tcW w:w="854" w:type="dxa"/>
            <w:shd w:val="clear" w:color="auto" w:fill="auto"/>
          </w:tcPr>
          <w:p w14:paraId="459B07AB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855" w:type="dxa"/>
            <w:shd w:val="clear" w:color="auto" w:fill="auto"/>
          </w:tcPr>
          <w:p w14:paraId="67820C87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5273" w:type="dxa"/>
            <w:shd w:val="clear" w:color="auto" w:fill="auto"/>
          </w:tcPr>
          <w:p w14:paraId="488E0093" w14:textId="0AB8F0FB" w:rsidR="00DB41B1" w:rsidRPr="00DC20BE" w:rsidRDefault="00DB41B1" w:rsidP="00D749E4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sz w:val="24"/>
              </w:rPr>
            </w:pPr>
            <w:r w:rsidRPr="00DC20BE">
              <w:rPr>
                <w:rFonts w:hint="eastAsia"/>
                <w:sz w:val="24"/>
              </w:rPr>
              <w:t>使用</w:t>
            </w:r>
            <w:r w:rsidRPr="00DC20BE">
              <w:rPr>
                <w:rFonts w:hint="eastAsia"/>
                <w:sz w:val="24"/>
              </w:rPr>
              <w:t>NI</w:t>
            </w:r>
            <w:r w:rsidRPr="00DC20BE">
              <w:rPr>
                <w:rFonts w:hint="eastAsia"/>
                <w:sz w:val="24"/>
              </w:rPr>
              <w:t>數據截取模組，截取數據包含流量、壓力、溫度、振動</w:t>
            </w:r>
            <w:proofErr w:type="gramStart"/>
            <w:r w:rsidRPr="00DC20BE">
              <w:rPr>
                <w:rFonts w:hint="eastAsia"/>
                <w:sz w:val="24"/>
              </w:rPr>
              <w:t>（</w:t>
            </w:r>
            <w:proofErr w:type="gramEnd"/>
            <w:r w:rsidRPr="00DC20BE">
              <w:rPr>
                <w:rFonts w:hint="eastAsia"/>
                <w:sz w:val="24"/>
              </w:rPr>
              <w:t>BNC)</w:t>
            </w:r>
            <w:r w:rsidRPr="00DC20BE">
              <w:rPr>
                <w:rFonts w:hint="eastAsia"/>
                <w:sz w:val="24"/>
              </w:rPr>
              <w:t>及泵浦電壓、電流值；並於螢幕依使用者需求顯示監測介面。</w:t>
            </w:r>
          </w:p>
          <w:p w14:paraId="289AB7E7" w14:textId="5B8997B6" w:rsidR="00D749E4" w:rsidRPr="00D749E4" w:rsidRDefault="00D749E4" w:rsidP="00D749E4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sz w:val="24"/>
              </w:rPr>
            </w:pPr>
            <w:r w:rsidRPr="00D749E4">
              <w:rPr>
                <w:rFonts w:hint="eastAsia"/>
                <w:sz w:val="24"/>
              </w:rPr>
              <w:t>擷取速度可達</w:t>
            </w:r>
            <w:r w:rsidRPr="00D749E4">
              <w:rPr>
                <w:rFonts w:hint="eastAsia"/>
                <w:sz w:val="24"/>
              </w:rPr>
              <w:t>1ms</w:t>
            </w:r>
          </w:p>
          <w:p w14:paraId="428E3C2A" w14:textId="49F6B786" w:rsidR="00D749E4" w:rsidRPr="00D749E4" w:rsidRDefault="00D749E4" w:rsidP="00D749E4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sz w:val="24"/>
              </w:rPr>
            </w:pPr>
            <w:r w:rsidRPr="00D749E4">
              <w:rPr>
                <w:rFonts w:hint="eastAsia"/>
                <w:sz w:val="24"/>
              </w:rPr>
              <w:t>須有</w:t>
            </w:r>
            <w:r w:rsidRPr="00D749E4">
              <w:rPr>
                <w:rFonts w:hint="eastAsia"/>
                <w:sz w:val="24"/>
              </w:rPr>
              <w:t>LabVIEW</w:t>
            </w:r>
            <w:r w:rsidRPr="00D749E4">
              <w:rPr>
                <w:rFonts w:hint="eastAsia"/>
                <w:sz w:val="24"/>
              </w:rPr>
              <w:t>人機介面</w:t>
            </w:r>
          </w:p>
          <w:p w14:paraId="1F6375D6" w14:textId="77777777" w:rsidR="00D749E4" w:rsidRDefault="00D749E4" w:rsidP="00D749E4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sz w:val="24"/>
              </w:rPr>
            </w:pPr>
            <w:r w:rsidRPr="00D749E4">
              <w:rPr>
                <w:rFonts w:hint="eastAsia"/>
                <w:sz w:val="24"/>
              </w:rPr>
              <w:lastRenderedPageBreak/>
              <w:t>輸出數據報表並存取</w:t>
            </w:r>
          </w:p>
          <w:p w14:paraId="032775FB" w14:textId="41D99BCE" w:rsidR="00DB41B1" w:rsidRPr="00DB41B1" w:rsidRDefault="00D749E4" w:rsidP="00DB41B1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sz w:val="24"/>
              </w:rPr>
            </w:pPr>
            <w:r w:rsidRPr="00D749E4">
              <w:rPr>
                <w:rFonts w:hint="eastAsia"/>
                <w:sz w:val="24"/>
              </w:rPr>
              <w:t>需提</w:t>
            </w:r>
            <w:r w:rsidRPr="00D749E4">
              <w:rPr>
                <w:rFonts w:hint="eastAsia"/>
                <w:sz w:val="24"/>
              </w:rPr>
              <w:t>LabVIEW runtime</w:t>
            </w:r>
            <w:r w:rsidRPr="00D749E4">
              <w:rPr>
                <w:rFonts w:hint="eastAsia"/>
                <w:sz w:val="24"/>
              </w:rPr>
              <w:t>程式可執行檢測及</w:t>
            </w:r>
            <w:r>
              <w:rPr>
                <w:rFonts w:hint="eastAsia"/>
                <w:sz w:val="24"/>
              </w:rPr>
              <w:t>燃</w:t>
            </w:r>
            <w:proofErr w:type="gramStart"/>
            <w:r>
              <w:rPr>
                <w:rFonts w:hint="eastAsia"/>
                <w:sz w:val="24"/>
              </w:rPr>
              <w:t>油泵測台實驗</w:t>
            </w:r>
            <w:proofErr w:type="gramEnd"/>
            <w:r w:rsidRPr="00D749E4">
              <w:rPr>
                <w:rFonts w:hint="eastAsia"/>
                <w:sz w:val="24"/>
              </w:rPr>
              <w:t>相關操作。</w:t>
            </w:r>
          </w:p>
        </w:tc>
      </w:tr>
      <w:tr w:rsidR="00355B94" w:rsidRPr="008B731B" w14:paraId="0B71F5BB" w14:textId="77777777" w:rsidTr="008F12A4">
        <w:trPr>
          <w:trHeight w:val="711"/>
        </w:trPr>
        <w:tc>
          <w:tcPr>
            <w:tcW w:w="3101" w:type="dxa"/>
            <w:shd w:val="clear" w:color="auto" w:fill="auto"/>
          </w:tcPr>
          <w:p w14:paraId="18B29F42" w14:textId="77777777" w:rsidR="00355B94" w:rsidRPr="003E713A" w:rsidRDefault="00355B94" w:rsidP="00397161">
            <w:pPr>
              <w:snapToGrid w:val="0"/>
              <w:jc w:val="center"/>
              <w:rPr>
                <w:sz w:val="24"/>
              </w:rPr>
            </w:pPr>
            <w:r w:rsidRPr="003E713A">
              <w:rPr>
                <w:sz w:val="24"/>
              </w:rPr>
              <w:lastRenderedPageBreak/>
              <w:t>電控箱</w:t>
            </w:r>
          </w:p>
        </w:tc>
        <w:tc>
          <w:tcPr>
            <w:tcW w:w="854" w:type="dxa"/>
            <w:shd w:val="clear" w:color="auto" w:fill="auto"/>
          </w:tcPr>
          <w:p w14:paraId="179456B5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855" w:type="dxa"/>
            <w:shd w:val="clear" w:color="auto" w:fill="auto"/>
          </w:tcPr>
          <w:p w14:paraId="30CF2C48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5273" w:type="dxa"/>
            <w:shd w:val="clear" w:color="auto" w:fill="auto"/>
          </w:tcPr>
          <w:p w14:paraId="16E2876C" w14:textId="1115090A" w:rsidR="00D749E4" w:rsidRPr="00D749E4" w:rsidRDefault="00D749E4" w:rsidP="00D749E4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尺寸約</w:t>
            </w:r>
            <w:r w:rsidR="00355B94" w:rsidRPr="003E713A">
              <w:rPr>
                <w:sz w:val="24"/>
              </w:rPr>
              <w:t>600×800×250</w:t>
            </w:r>
            <w:r w:rsidR="00355B94" w:rsidRPr="003E713A">
              <w:rPr>
                <w:sz w:val="24"/>
              </w:rPr>
              <w:t>，不鏽鋼</w:t>
            </w:r>
          </w:p>
        </w:tc>
      </w:tr>
      <w:tr w:rsidR="00355B94" w:rsidRPr="008B731B" w14:paraId="24FDB7A0" w14:textId="77777777" w:rsidTr="008F12A4">
        <w:trPr>
          <w:trHeight w:val="711"/>
        </w:trPr>
        <w:tc>
          <w:tcPr>
            <w:tcW w:w="3101" w:type="dxa"/>
            <w:shd w:val="clear" w:color="auto" w:fill="auto"/>
          </w:tcPr>
          <w:p w14:paraId="2DECC2F4" w14:textId="77777777" w:rsidR="00355B94" w:rsidRPr="003E713A" w:rsidRDefault="00355B94" w:rsidP="00397161">
            <w:pPr>
              <w:snapToGrid w:val="0"/>
              <w:jc w:val="center"/>
              <w:rPr>
                <w:sz w:val="24"/>
              </w:rPr>
            </w:pPr>
            <w:r w:rsidRPr="003E713A">
              <w:rPr>
                <w:sz w:val="24"/>
              </w:rPr>
              <w:t>電源供應器</w:t>
            </w:r>
          </w:p>
        </w:tc>
        <w:tc>
          <w:tcPr>
            <w:tcW w:w="854" w:type="dxa"/>
            <w:shd w:val="clear" w:color="auto" w:fill="auto"/>
          </w:tcPr>
          <w:p w14:paraId="6EFFD112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855" w:type="dxa"/>
            <w:shd w:val="clear" w:color="auto" w:fill="auto"/>
          </w:tcPr>
          <w:p w14:paraId="670495D9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5273" w:type="dxa"/>
            <w:shd w:val="clear" w:color="auto" w:fill="auto"/>
          </w:tcPr>
          <w:p w14:paraId="2ADB855C" w14:textId="77777777" w:rsidR="00355B94" w:rsidRPr="003E713A" w:rsidRDefault="00355B94" w:rsidP="00D749E4">
            <w:pPr>
              <w:snapToGrid w:val="0"/>
              <w:rPr>
                <w:sz w:val="24"/>
              </w:rPr>
            </w:pPr>
            <w:r w:rsidRPr="003E713A">
              <w:rPr>
                <w:rFonts w:hint="eastAsia"/>
                <w:sz w:val="24"/>
              </w:rPr>
              <w:t>輸出電壓</w:t>
            </w:r>
            <w:r w:rsidRPr="003E713A">
              <w:rPr>
                <w:rFonts w:hint="eastAsia"/>
                <w:sz w:val="24"/>
              </w:rPr>
              <w:t>:</w:t>
            </w:r>
            <w:r w:rsidRPr="003E713A">
              <w:rPr>
                <w:sz w:val="24"/>
              </w:rPr>
              <w:t xml:space="preserve">0-30V </w:t>
            </w:r>
          </w:p>
          <w:p w14:paraId="4297D970" w14:textId="77777777" w:rsidR="00355B94" w:rsidRPr="003E713A" w:rsidRDefault="00355B94" w:rsidP="00D749E4">
            <w:pPr>
              <w:snapToGrid w:val="0"/>
              <w:rPr>
                <w:sz w:val="24"/>
              </w:rPr>
            </w:pPr>
            <w:r w:rsidRPr="003E713A">
              <w:rPr>
                <w:rFonts w:hint="eastAsia"/>
                <w:sz w:val="24"/>
              </w:rPr>
              <w:t>輸出電流</w:t>
            </w:r>
            <w:r w:rsidRPr="003E713A">
              <w:rPr>
                <w:rFonts w:hint="eastAsia"/>
                <w:sz w:val="24"/>
              </w:rPr>
              <w:t>:</w:t>
            </w:r>
            <w:r w:rsidRPr="003E713A">
              <w:rPr>
                <w:sz w:val="24"/>
              </w:rPr>
              <w:t>0-67A</w:t>
            </w:r>
          </w:p>
          <w:p w14:paraId="567D6E4F" w14:textId="4E9CDEA9" w:rsidR="00355B94" w:rsidRPr="003E713A" w:rsidRDefault="00355B94" w:rsidP="00D749E4">
            <w:pPr>
              <w:snapToGrid w:val="0"/>
              <w:rPr>
                <w:sz w:val="24"/>
              </w:rPr>
            </w:pPr>
            <w:r w:rsidRPr="003E713A">
              <w:rPr>
                <w:sz w:val="24"/>
              </w:rPr>
              <w:t>（液壓</w:t>
            </w:r>
            <w:r w:rsidR="0093094C">
              <w:rPr>
                <w:rFonts w:hint="eastAsia"/>
                <w:sz w:val="24"/>
              </w:rPr>
              <w:t>泵</w:t>
            </w:r>
            <w:r w:rsidRPr="003E713A">
              <w:rPr>
                <w:sz w:val="24"/>
              </w:rPr>
              <w:t>電源用）</w:t>
            </w:r>
          </w:p>
        </w:tc>
      </w:tr>
      <w:tr w:rsidR="00355B94" w:rsidRPr="008B731B" w14:paraId="195C116F" w14:textId="77777777" w:rsidTr="008F12A4">
        <w:trPr>
          <w:trHeight w:val="351"/>
        </w:trPr>
        <w:tc>
          <w:tcPr>
            <w:tcW w:w="3101" w:type="dxa"/>
            <w:shd w:val="clear" w:color="auto" w:fill="auto"/>
          </w:tcPr>
          <w:p w14:paraId="347A3052" w14:textId="77777777" w:rsidR="00355B94" w:rsidRPr="003E713A" w:rsidRDefault="00355B94" w:rsidP="00397161">
            <w:pPr>
              <w:snapToGrid w:val="0"/>
              <w:jc w:val="center"/>
              <w:rPr>
                <w:sz w:val="24"/>
              </w:rPr>
            </w:pPr>
            <w:r w:rsidRPr="003E713A">
              <w:rPr>
                <w:sz w:val="24"/>
              </w:rPr>
              <w:t>電源供應器</w:t>
            </w:r>
          </w:p>
        </w:tc>
        <w:tc>
          <w:tcPr>
            <w:tcW w:w="854" w:type="dxa"/>
            <w:shd w:val="clear" w:color="auto" w:fill="auto"/>
          </w:tcPr>
          <w:p w14:paraId="4E9C804C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855" w:type="dxa"/>
            <w:shd w:val="clear" w:color="auto" w:fill="auto"/>
          </w:tcPr>
          <w:p w14:paraId="64F2BA86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5273" w:type="dxa"/>
            <w:shd w:val="clear" w:color="auto" w:fill="auto"/>
          </w:tcPr>
          <w:p w14:paraId="4EEA9B7E" w14:textId="77777777" w:rsidR="00355B94" w:rsidRPr="003E713A" w:rsidRDefault="00355B94" w:rsidP="00D749E4">
            <w:pPr>
              <w:snapToGrid w:val="0"/>
              <w:rPr>
                <w:sz w:val="24"/>
              </w:rPr>
            </w:pPr>
            <w:r w:rsidRPr="003E713A">
              <w:rPr>
                <w:sz w:val="24"/>
              </w:rPr>
              <w:t>5V</w:t>
            </w:r>
            <w:r w:rsidRPr="003E713A">
              <w:rPr>
                <w:sz w:val="24"/>
              </w:rPr>
              <w:t>／</w:t>
            </w:r>
            <w:r w:rsidRPr="003E713A">
              <w:rPr>
                <w:sz w:val="24"/>
              </w:rPr>
              <w:t>15V</w:t>
            </w:r>
            <w:r w:rsidRPr="003E713A">
              <w:rPr>
                <w:sz w:val="24"/>
              </w:rPr>
              <w:t>／</w:t>
            </w:r>
            <w:r w:rsidRPr="003E713A">
              <w:rPr>
                <w:sz w:val="24"/>
              </w:rPr>
              <w:t>28V</w:t>
            </w:r>
          </w:p>
        </w:tc>
      </w:tr>
      <w:tr w:rsidR="00355B94" w:rsidRPr="008B731B" w14:paraId="3F6CDCD7" w14:textId="77777777" w:rsidTr="008F12A4">
        <w:trPr>
          <w:trHeight w:val="359"/>
        </w:trPr>
        <w:tc>
          <w:tcPr>
            <w:tcW w:w="3101" w:type="dxa"/>
            <w:shd w:val="clear" w:color="auto" w:fill="auto"/>
          </w:tcPr>
          <w:p w14:paraId="7C158EEF" w14:textId="77777777" w:rsidR="00355B94" w:rsidRPr="003E713A" w:rsidRDefault="00355B94" w:rsidP="00397161">
            <w:pPr>
              <w:snapToGrid w:val="0"/>
              <w:jc w:val="center"/>
              <w:rPr>
                <w:sz w:val="24"/>
              </w:rPr>
            </w:pPr>
            <w:r w:rsidRPr="003E713A">
              <w:rPr>
                <w:sz w:val="24"/>
              </w:rPr>
              <w:t>真空系統</w:t>
            </w:r>
          </w:p>
        </w:tc>
        <w:tc>
          <w:tcPr>
            <w:tcW w:w="854" w:type="dxa"/>
            <w:shd w:val="clear" w:color="auto" w:fill="auto"/>
          </w:tcPr>
          <w:p w14:paraId="62196F31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855" w:type="dxa"/>
            <w:shd w:val="clear" w:color="auto" w:fill="auto"/>
          </w:tcPr>
          <w:p w14:paraId="04CB9B1F" w14:textId="77777777" w:rsidR="00355B94" w:rsidRPr="003E713A" w:rsidRDefault="00355B94" w:rsidP="00397161">
            <w:pPr>
              <w:snapToGrid w:val="0"/>
              <w:jc w:val="center"/>
              <w:rPr>
                <w:b/>
                <w:sz w:val="24"/>
              </w:rPr>
            </w:pPr>
            <w:r w:rsidRPr="003E713A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5273" w:type="dxa"/>
            <w:shd w:val="clear" w:color="auto" w:fill="auto"/>
          </w:tcPr>
          <w:p w14:paraId="6E4C5F66" w14:textId="77777777" w:rsidR="00DB41B1" w:rsidRPr="00DC20BE" w:rsidRDefault="00DB41B1" w:rsidP="00D749E4">
            <w:pPr>
              <w:pStyle w:val="a7"/>
              <w:numPr>
                <w:ilvl w:val="0"/>
                <w:numId w:val="2"/>
              </w:numPr>
              <w:snapToGrid w:val="0"/>
              <w:ind w:leftChars="0"/>
              <w:rPr>
                <w:sz w:val="24"/>
              </w:rPr>
            </w:pPr>
            <w:r w:rsidRPr="00DC20BE">
              <w:rPr>
                <w:rFonts w:hint="eastAsia"/>
                <w:sz w:val="24"/>
              </w:rPr>
              <w:t>可控制油箱內部壓力並維持，及可設定壓力升降速率。</w:t>
            </w:r>
          </w:p>
          <w:p w14:paraId="3E67700C" w14:textId="3D2923BA" w:rsidR="00E4509F" w:rsidRDefault="003E713A" w:rsidP="00D749E4">
            <w:pPr>
              <w:pStyle w:val="a7"/>
              <w:numPr>
                <w:ilvl w:val="0"/>
                <w:numId w:val="2"/>
              </w:numPr>
              <w:snapToGrid w:val="0"/>
              <w:ind w:leftChars="0"/>
              <w:rPr>
                <w:sz w:val="24"/>
              </w:rPr>
            </w:pPr>
            <w:proofErr w:type="gramStart"/>
            <w:r w:rsidRPr="00E4509F">
              <w:rPr>
                <w:rFonts w:hint="eastAsia"/>
                <w:sz w:val="24"/>
              </w:rPr>
              <w:t>真空抽氣速率</w:t>
            </w:r>
            <w:proofErr w:type="gramEnd"/>
            <w:r w:rsidRPr="00E4509F">
              <w:rPr>
                <w:rFonts w:hint="eastAsia"/>
                <w:sz w:val="24"/>
              </w:rPr>
              <w:t>為</w:t>
            </w:r>
            <w:r w:rsidRPr="00E4509F">
              <w:rPr>
                <w:rFonts w:hint="eastAsia"/>
                <w:sz w:val="24"/>
              </w:rPr>
              <w:t>0.5psi/min~1 psi/min</w:t>
            </w:r>
          </w:p>
          <w:p w14:paraId="120AB275" w14:textId="556FB57C" w:rsidR="00355B94" w:rsidRPr="00E4509F" w:rsidRDefault="00E4509F" w:rsidP="00D749E4">
            <w:pPr>
              <w:pStyle w:val="a7"/>
              <w:numPr>
                <w:ilvl w:val="0"/>
                <w:numId w:val="2"/>
              </w:numPr>
              <w:snapToGrid w:val="0"/>
              <w:ind w:leftChars="0"/>
              <w:rPr>
                <w:sz w:val="24"/>
              </w:rPr>
            </w:pPr>
            <w:r>
              <w:rPr>
                <w:rFonts w:hint="eastAsia"/>
                <w:sz w:val="24"/>
              </w:rPr>
              <w:t>須</w:t>
            </w:r>
            <w:r w:rsidRPr="00E4509F">
              <w:rPr>
                <w:rFonts w:hint="eastAsia"/>
                <w:sz w:val="24"/>
              </w:rPr>
              <w:t>包含真空測試，設定真空值且依照設定速率下降、系統會依照油箱</w:t>
            </w:r>
            <w:proofErr w:type="gramStart"/>
            <w:r w:rsidRPr="00E4509F">
              <w:rPr>
                <w:rFonts w:hint="eastAsia"/>
                <w:sz w:val="24"/>
              </w:rPr>
              <w:t>壓力作動維持</w:t>
            </w:r>
            <w:proofErr w:type="gramEnd"/>
            <w:r w:rsidRPr="00E4509F">
              <w:rPr>
                <w:rFonts w:hint="eastAsia"/>
                <w:sz w:val="24"/>
              </w:rPr>
              <w:t>槽內壓力</w:t>
            </w:r>
          </w:p>
        </w:tc>
      </w:tr>
    </w:tbl>
    <w:p w14:paraId="35C2FB44" w14:textId="77777777" w:rsidR="00680E7D" w:rsidRPr="00C55FEC" w:rsidRDefault="00680E7D" w:rsidP="00680E7D">
      <w:pPr>
        <w:rPr>
          <w:b/>
          <w:sz w:val="40"/>
          <w:szCs w:val="40"/>
        </w:rPr>
      </w:pPr>
      <w:r w:rsidRPr="00C55FEC">
        <w:rPr>
          <w:b/>
          <w:sz w:val="40"/>
          <w:szCs w:val="40"/>
        </w:rPr>
        <w:t>※</w:t>
      </w:r>
      <w:r w:rsidRPr="00C55FEC">
        <w:rPr>
          <w:b/>
          <w:sz w:val="40"/>
          <w:szCs w:val="40"/>
        </w:rPr>
        <w:t>本</w:t>
      </w:r>
      <w:proofErr w:type="gramStart"/>
      <w:r w:rsidRPr="00C55FEC">
        <w:rPr>
          <w:b/>
          <w:sz w:val="40"/>
          <w:szCs w:val="40"/>
        </w:rPr>
        <w:t>規格表請投標</w:t>
      </w:r>
      <w:proofErr w:type="gramEnd"/>
      <w:r w:rsidRPr="00C55FEC">
        <w:rPr>
          <w:b/>
          <w:sz w:val="40"/>
          <w:szCs w:val="40"/>
        </w:rPr>
        <w:t>廠商務必詳閱。</w:t>
      </w:r>
    </w:p>
    <w:p w14:paraId="142E380C" w14:textId="77777777" w:rsidR="00680E7D" w:rsidRPr="00BF1E8E" w:rsidRDefault="00680E7D" w:rsidP="00680E7D"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3AF43" wp14:editId="2D8762CD">
                <wp:simplePos x="0" y="0"/>
                <wp:positionH relativeFrom="column">
                  <wp:posOffset>2699385</wp:posOffset>
                </wp:positionH>
                <wp:positionV relativeFrom="paragraph">
                  <wp:posOffset>51435</wp:posOffset>
                </wp:positionV>
                <wp:extent cx="1552575" cy="1352550"/>
                <wp:effectExtent l="0" t="0" r="28575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35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EBF53D" id="矩形 7" o:spid="_x0000_s1026" style="position:absolute;margin-left:212.55pt;margin-top:4.05pt;width:122.25pt;height:10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" filled="f" strokecolor="#bfbfbf [2412]" strokeweight="1pt">
                <v:stroke dashstyle="longDash"/>
              </v:rect>
            </w:pict>
          </mc:Fallback>
        </mc:AlternateContent>
      </w:r>
    </w:p>
    <w:p w14:paraId="4C28DDC1" w14:textId="77777777" w:rsidR="00680E7D" w:rsidRDefault="00680E7D" w:rsidP="00680E7D">
      <w:pPr>
        <w:rPr>
          <w:b/>
          <w:sz w:val="40"/>
          <w:szCs w:val="40"/>
        </w:rPr>
      </w:pPr>
    </w:p>
    <w:p w14:paraId="56D01432" w14:textId="77777777" w:rsidR="00680E7D" w:rsidRPr="00C55FEC" w:rsidRDefault="00680E7D" w:rsidP="00680E7D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6148F" wp14:editId="3EAF93BB">
                <wp:simplePos x="0" y="0"/>
                <wp:positionH relativeFrom="margin">
                  <wp:posOffset>4611370</wp:posOffset>
                </wp:positionH>
                <wp:positionV relativeFrom="paragraph">
                  <wp:posOffset>127635</wp:posOffset>
                </wp:positionV>
                <wp:extent cx="838200" cy="828675"/>
                <wp:effectExtent l="0" t="0" r="19050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28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7A997" id="矩形 6" o:spid="_x0000_s1026" style="position:absolute;margin-left:363.1pt;margin-top:10.05pt;width:66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" filled="f" strokecolor="#bfbfbf [2412]" strokeweight="1pt">
                <v:stroke dashstyle="longDash"/>
                <w10:wrap anchorx="margin"/>
              </v:rect>
            </w:pict>
          </mc:Fallback>
        </mc:AlternateContent>
      </w:r>
    </w:p>
    <w:p w14:paraId="5C8336C3" w14:textId="77777777" w:rsidR="00D3194F" w:rsidRPr="00680E7D" w:rsidRDefault="00D3194F" w:rsidP="00355B94">
      <w:pPr>
        <w:snapToGrid w:val="0"/>
      </w:pPr>
    </w:p>
    <w:sectPr w:rsidR="00D3194F" w:rsidRPr="00680E7D">
      <w:pgSz w:w="11906" w:h="16838"/>
      <w:pgMar w:top="993" w:right="1021" w:bottom="719" w:left="102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24EEB" w14:textId="77777777" w:rsidR="009B54C1" w:rsidRDefault="009B54C1">
      <w:r>
        <w:separator/>
      </w:r>
    </w:p>
  </w:endnote>
  <w:endnote w:type="continuationSeparator" w:id="0">
    <w:p w14:paraId="7D456C15" w14:textId="77777777" w:rsidR="009B54C1" w:rsidRDefault="009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74110" w14:textId="77777777" w:rsidR="009B54C1" w:rsidRDefault="009B54C1">
      <w:r>
        <w:rPr>
          <w:color w:val="000000"/>
        </w:rPr>
        <w:separator/>
      </w:r>
    </w:p>
  </w:footnote>
  <w:footnote w:type="continuationSeparator" w:id="0">
    <w:p w14:paraId="2072B9E2" w14:textId="77777777" w:rsidR="009B54C1" w:rsidRDefault="009B5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F1C57"/>
    <w:multiLevelType w:val="hybridMultilevel"/>
    <w:tmpl w:val="8EE097B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F6405E"/>
    <w:multiLevelType w:val="hybridMultilevel"/>
    <w:tmpl w:val="3BAECC5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B1F0D69"/>
    <w:multiLevelType w:val="hybridMultilevel"/>
    <w:tmpl w:val="29FAA9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595270E"/>
    <w:multiLevelType w:val="hybridMultilevel"/>
    <w:tmpl w:val="17383912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0EF4000"/>
    <w:multiLevelType w:val="hybridMultilevel"/>
    <w:tmpl w:val="8EE097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94F"/>
    <w:rsid w:val="0009576B"/>
    <w:rsid w:val="000C21EF"/>
    <w:rsid w:val="000C2D85"/>
    <w:rsid w:val="000C7E53"/>
    <w:rsid w:val="001C4E94"/>
    <w:rsid w:val="001D4D23"/>
    <w:rsid w:val="002352D5"/>
    <w:rsid w:val="002D4EE5"/>
    <w:rsid w:val="002F6460"/>
    <w:rsid w:val="00340FFE"/>
    <w:rsid w:val="00355B94"/>
    <w:rsid w:val="00376701"/>
    <w:rsid w:val="003E713A"/>
    <w:rsid w:val="003F56F2"/>
    <w:rsid w:val="005B114C"/>
    <w:rsid w:val="005B3926"/>
    <w:rsid w:val="005F6741"/>
    <w:rsid w:val="00680E7D"/>
    <w:rsid w:val="00813A20"/>
    <w:rsid w:val="00816CF7"/>
    <w:rsid w:val="0082565D"/>
    <w:rsid w:val="008F12A4"/>
    <w:rsid w:val="0093094C"/>
    <w:rsid w:val="009335F0"/>
    <w:rsid w:val="009B54C1"/>
    <w:rsid w:val="00AF0E94"/>
    <w:rsid w:val="00AF5EEE"/>
    <w:rsid w:val="00B445F9"/>
    <w:rsid w:val="00B5496D"/>
    <w:rsid w:val="00B600AC"/>
    <w:rsid w:val="00B76848"/>
    <w:rsid w:val="00BA1199"/>
    <w:rsid w:val="00BC5BB1"/>
    <w:rsid w:val="00C166F3"/>
    <w:rsid w:val="00C76AAC"/>
    <w:rsid w:val="00CF6FB3"/>
    <w:rsid w:val="00D3194F"/>
    <w:rsid w:val="00D749E4"/>
    <w:rsid w:val="00DB41B1"/>
    <w:rsid w:val="00DC20BE"/>
    <w:rsid w:val="00E2366E"/>
    <w:rsid w:val="00E4509F"/>
    <w:rsid w:val="00F1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A4D9F"/>
  <w15:docId w15:val="{8E34F1B0-26FE-4BB2-AD22-093FC30B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標楷體"/>
      <w:kern w:val="3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eastAsia="標楷體"/>
      <w:kern w:val="3"/>
    </w:rPr>
  </w:style>
  <w:style w:type="paragraph" w:styleId="a7">
    <w:name w:val="List Paragraph"/>
    <w:basedOn w:val="a"/>
    <w:uiPriority w:val="34"/>
    <w:qFormat/>
    <w:rsid w:val="003E713A"/>
    <w:pPr>
      <w:ind w:leftChars="200" w:left="480"/>
    </w:pPr>
  </w:style>
  <w:style w:type="character" w:styleId="a8">
    <w:name w:val="Placeholder Text"/>
    <w:basedOn w:val="a0"/>
    <w:uiPriority w:val="99"/>
    <w:semiHidden/>
    <w:rsid w:val="001D4D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    年度儀器、器材規格（規範）表</dc:title>
  <dc:subject/>
  <dc:creator>事務組(L)</dc:creator>
  <dc:description/>
  <cp:lastModifiedBy>User</cp:lastModifiedBy>
  <cp:revision>18</cp:revision>
  <cp:lastPrinted>2012-12-27T04:50:00Z</cp:lastPrinted>
  <dcterms:created xsi:type="dcterms:W3CDTF">2025-05-26T07:38:00Z</dcterms:created>
  <dcterms:modified xsi:type="dcterms:W3CDTF">2025-06-26T06:12:00Z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mailSubject">
    <vt:lpwstr>請購提供之表單問題</vt:lpwstr>
  </property>
  <property fmtid="{D5CDD505-2E9C-101B-9397-08002B2CF9AE}" pid="3" name="_AuthorEmail">
    <vt:lpwstr>feeling@mail.aifu.com.tw</vt:lpwstr>
  </property>
  <property fmtid="{D5CDD505-2E9C-101B-9397-08002B2CF9AE}" pid="4" name="_AuthorEmailDisplayName">
    <vt:lpwstr>feeling</vt:lpwstr>
  </property>
  <property fmtid="{D5CDD505-2E9C-101B-9397-08002B2CF9AE}" pid="5" name="_ReviewingToolsShownOnce">
    <vt:lpwstr/>
  </property>
</Properties>
</file>