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EC9AE" w14:textId="77777777" w:rsidR="00B322B1" w:rsidRPr="00340F8D" w:rsidRDefault="00B322B1" w:rsidP="00B322B1">
      <w:pPr>
        <w:pStyle w:val="Textbody"/>
        <w:adjustRightInd w:val="0"/>
        <w:snapToGrid w:val="0"/>
        <w:spacing w:after="0" w:line="400" w:lineRule="exact"/>
        <w:jc w:val="center"/>
        <w:rPr>
          <w:rFonts w:ascii="標楷體" w:eastAsia="標楷體" w:hAnsi="標楷體"/>
          <w:b/>
          <w:color w:val="000000"/>
          <w:sz w:val="32"/>
          <w:szCs w:val="32"/>
          <w:u w:val="single"/>
        </w:rPr>
      </w:pPr>
      <w:r>
        <w:rPr>
          <w:rFonts w:ascii="新細明體" w:hAnsi="新細明體" w:cs="新細明體"/>
          <w:noProof/>
          <w:szCs w:val="24"/>
        </w:rPr>
        <mc:AlternateContent>
          <mc:Choice Requires="wps">
            <w:drawing>
              <wp:anchor distT="0" distB="0" distL="114300" distR="114300" simplePos="0" relativeHeight="251661312" behindDoc="0" locked="0" layoutInCell="1" allowOverlap="1" wp14:anchorId="5BAFAC7B" wp14:editId="7D78C62B">
                <wp:simplePos x="0" y="0"/>
                <wp:positionH relativeFrom="margin">
                  <wp:align>right</wp:align>
                </wp:positionH>
                <wp:positionV relativeFrom="paragraph">
                  <wp:posOffset>-347768</wp:posOffset>
                </wp:positionV>
                <wp:extent cx="741680" cy="323850"/>
                <wp:effectExtent l="0" t="0" r="20320" b="19050"/>
                <wp:wrapNone/>
                <wp:docPr id="20" name="文字方塊 20"/>
                <wp:cNvGraphicFramePr/>
                <a:graphic xmlns:a="http://schemas.openxmlformats.org/drawingml/2006/main">
                  <a:graphicData uri="http://schemas.microsoft.com/office/word/2010/wordprocessingShape">
                    <wps:wsp>
                      <wps:cNvSpPr txBox="1"/>
                      <wps:spPr>
                        <a:xfrm>
                          <a:off x="0" y="0"/>
                          <a:ext cx="741680" cy="323850"/>
                        </a:xfrm>
                        <a:prstGeom prst="rect">
                          <a:avLst/>
                        </a:prstGeom>
                        <a:solidFill>
                          <a:schemeClr val="lt1"/>
                        </a:solidFill>
                        <a:ln w="6350">
                          <a:solidFill>
                            <a:prstClr val="black"/>
                          </a:solidFill>
                        </a:ln>
                      </wps:spPr>
                      <wps:txbx>
                        <w:txbxContent>
                          <w:p w14:paraId="3CC15F15" w14:textId="77777777" w:rsidR="00B322B1" w:rsidRDefault="00B322B1" w:rsidP="00B322B1">
                            <w:pPr>
                              <w:spacing w:line="0" w:lineRule="atLeast"/>
                              <w:rPr>
                                <w:rFonts w:ascii="標楷體" w:eastAsia="標楷體" w:hAnsi="標楷體"/>
                                <w:sz w:val="28"/>
                              </w:rPr>
                            </w:pPr>
                            <w:r>
                              <w:rPr>
                                <w:rFonts w:ascii="標楷體" w:eastAsia="標楷體" w:hAnsi="標楷體" w:hint="eastAsia"/>
                                <w:sz w:val="28"/>
                              </w:rPr>
                              <w:t>附件四</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AFAC7B" id="_x0000_t202" coordsize="21600,21600" o:spt="202" path="m,l,21600r21600,l21600,xe">
                <v:stroke joinstyle="miter"/>
                <v:path gradientshapeok="t" o:connecttype="rect"/>
              </v:shapetype>
              <v:shape id="文字方塊 20" o:spid="_x0000_s1026" type="#_x0000_t202" style="position:absolute;left:0;text-align:left;margin-left:7.2pt;margin-top:-27.4pt;width:58.4pt;height:25.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" fillcolor="white [3201]" strokeweight=".5pt">
                <v:textbox>
                  <w:txbxContent>
                    <w:p w14:paraId="3CC15F15" w14:textId="77777777" w:rsidR="00B322B1" w:rsidRDefault="00B322B1" w:rsidP="00B322B1">
                      <w:pPr>
                        <w:spacing w:line="0" w:lineRule="atLeast"/>
                        <w:rPr>
                          <w:rFonts w:ascii="標楷體" w:eastAsia="標楷體" w:hAnsi="標楷體"/>
                          <w:sz w:val="28"/>
                        </w:rPr>
                      </w:pPr>
                      <w:r>
                        <w:rPr>
                          <w:rFonts w:ascii="標楷體" w:eastAsia="標楷體" w:hAnsi="標楷體" w:hint="eastAsia"/>
                          <w:sz w:val="28"/>
                        </w:rPr>
                        <w:t>附件四</w:t>
                      </w:r>
                    </w:p>
                  </w:txbxContent>
                </v:textbox>
                <w10:wrap anchorx="margin"/>
              </v:shape>
            </w:pict>
          </mc:Fallback>
        </mc:AlternateContent>
      </w:r>
      <w:r w:rsidRPr="00340F8D">
        <w:rPr>
          <w:rFonts w:ascii="標楷體" w:eastAsia="標楷體" w:hAnsi="標楷體"/>
          <w:b/>
          <w:color w:val="000000" w:themeColor="text1"/>
          <w:sz w:val="32"/>
          <w:szCs w:val="32"/>
        </w:rPr>
        <w:t>宜蘭縣三星鄉尚義段83-1地號等15筆國有土地招商案</w:t>
      </w:r>
    </w:p>
    <w:p w14:paraId="635BF1C0" w14:textId="17A37E80" w:rsidR="00B322B1" w:rsidRDefault="00B322B1" w:rsidP="00B322B1">
      <w:pPr>
        <w:pStyle w:val="5"/>
        <w:adjustRightInd w:val="0"/>
        <w:spacing w:before="0" w:after="0" w:line="400" w:lineRule="exact"/>
        <w:ind w:left="480"/>
        <w:jc w:val="center"/>
        <w:rPr>
          <w:b/>
          <w:color w:val="000000"/>
          <w:sz w:val="32"/>
        </w:rPr>
      </w:pPr>
      <w:r w:rsidRPr="00C8214B">
        <w:rPr>
          <w:b/>
          <w:color w:val="000000"/>
          <w:sz w:val="32"/>
        </w:rPr>
        <w:t>投標廠商切結書</w:t>
      </w:r>
      <w:r w:rsidR="00667172">
        <w:rPr>
          <w:rFonts w:hint="eastAsia"/>
          <w:b/>
          <w:color w:val="000000"/>
          <w:sz w:val="32"/>
        </w:rPr>
        <w:t xml:space="preserve"> N</w:t>
      </w:r>
      <w:r w:rsidR="00667172">
        <w:rPr>
          <w:b/>
          <w:color w:val="000000"/>
          <w:sz w:val="32"/>
        </w:rPr>
        <w:t>Z-113002</w:t>
      </w:r>
      <w:bookmarkStart w:id="0" w:name="_GoBack"/>
      <w:bookmarkEnd w:id="0"/>
    </w:p>
    <w:p w14:paraId="59562EE9" w14:textId="77777777" w:rsidR="00B322B1" w:rsidRPr="00CA46EC" w:rsidRDefault="00B322B1" w:rsidP="00B322B1">
      <w:pPr>
        <w:pStyle w:val="Textbody"/>
        <w:adjustRightInd w:val="0"/>
        <w:snapToGrid w:val="0"/>
        <w:spacing w:after="0" w:line="400" w:lineRule="exact"/>
        <w:jc w:val="both"/>
        <w:rPr>
          <w:rFonts w:ascii="標楷體" w:eastAsia="標楷體" w:hAnsi="標楷體"/>
          <w:color w:val="000000"/>
          <w:sz w:val="28"/>
          <w:szCs w:val="28"/>
        </w:rPr>
      </w:pPr>
      <w:r w:rsidRPr="00CA46EC">
        <w:rPr>
          <w:rFonts w:ascii="標楷體" w:eastAsia="標楷體" w:hAnsi="標楷體"/>
          <w:color w:val="000000"/>
          <w:sz w:val="28"/>
          <w:szCs w:val="28"/>
        </w:rPr>
        <w:t>具切結書人</w:t>
      </w:r>
      <w:r w:rsidRPr="00CA46EC">
        <w:rPr>
          <w:rFonts w:ascii="標楷體" w:eastAsia="標楷體" w:hAnsi="標楷體"/>
          <w:color w:val="000000"/>
          <w:sz w:val="28"/>
          <w:szCs w:val="28"/>
          <w:u w:val="single"/>
        </w:rPr>
        <w:t xml:space="preserve">   （投標廠商名稱）    </w:t>
      </w:r>
      <w:r w:rsidRPr="00CA46EC">
        <w:rPr>
          <w:rFonts w:ascii="標楷體" w:eastAsia="標楷體" w:hAnsi="標楷體"/>
          <w:color w:val="000000"/>
          <w:sz w:val="28"/>
          <w:szCs w:val="28"/>
        </w:rPr>
        <w:t>茲依據主辦機</w:t>
      </w:r>
      <w:r w:rsidRPr="00CA46EC">
        <w:rPr>
          <w:rFonts w:ascii="標楷體" w:eastAsia="標楷體" w:hAnsi="標楷體"/>
          <w:color w:val="000000" w:themeColor="text1"/>
          <w:sz w:val="28"/>
          <w:szCs w:val="28"/>
        </w:rPr>
        <w:t>關公告之「宜蘭縣三星鄉尚義段83-1地號等15筆國有土地招商案投標須知」（含變更及補充文件，以下簡稱「本須知」）及相關規定，投標參與「宜蘭縣三星鄉尚義段83-1地號等15筆國有土地招商案」（以下簡稱「本案」）之評選，</w:t>
      </w:r>
      <w:r w:rsidRPr="00CA46EC">
        <w:rPr>
          <w:rFonts w:ascii="標楷體" w:eastAsia="標楷體" w:hAnsi="標楷體"/>
          <w:color w:val="000000"/>
          <w:sz w:val="28"/>
          <w:szCs w:val="28"/>
        </w:rPr>
        <w:t>除願遵守各項作業之規定完成手續外，並承諾下列事項：</w:t>
      </w:r>
    </w:p>
    <w:p w14:paraId="5A528A84" w14:textId="77777777" w:rsidR="00B322B1" w:rsidRPr="00CA46EC" w:rsidRDefault="00B322B1" w:rsidP="00B322B1">
      <w:pPr>
        <w:pStyle w:val="Textbody"/>
        <w:adjustRightInd w:val="0"/>
        <w:snapToGrid w:val="0"/>
        <w:spacing w:after="0" w:line="400" w:lineRule="exact"/>
        <w:ind w:left="420" w:hangingChars="150" w:hanging="420"/>
        <w:jc w:val="both"/>
        <w:rPr>
          <w:rFonts w:ascii="標楷體" w:eastAsia="標楷體" w:hAnsi="標楷體"/>
          <w:color w:val="000000"/>
          <w:sz w:val="28"/>
          <w:szCs w:val="28"/>
        </w:rPr>
      </w:pPr>
      <w:r w:rsidRPr="00CA46EC">
        <w:rPr>
          <w:rFonts w:ascii="標楷體" w:eastAsia="標楷體" w:hAnsi="標楷體" w:hint="eastAsia"/>
          <w:sz w:val="28"/>
          <w:szCs w:val="28"/>
        </w:rPr>
        <w:t>1、</w:t>
      </w:r>
      <w:r w:rsidRPr="00CA46EC">
        <w:rPr>
          <w:rFonts w:ascii="標楷體" w:eastAsia="標楷體" w:hAnsi="標楷體"/>
          <w:color w:val="000000"/>
          <w:sz w:val="28"/>
          <w:szCs w:val="28"/>
        </w:rPr>
        <w:t>具切結書人所提送書表文件之記載</w:t>
      </w:r>
      <w:proofErr w:type="gramStart"/>
      <w:r w:rsidRPr="00CA46EC">
        <w:rPr>
          <w:rFonts w:ascii="標楷體" w:eastAsia="標楷體" w:hAnsi="標楷體"/>
          <w:color w:val="000000"/>
          <w:sz w:val="28"/>
          <w:szCs w:val="28"/>
        </w:rPr>
        <w:t>事項均屬事實</w:t>
      </w:r>
      <w:proofErr w:type="gramEnd"/>
      <w:r w:rsidRPr="00CA46EC">
        <w:rPr>
          <w:rFonts w:ascii="標楷體" w:eastAsia="標楷體" w:hAnsi="標楷體"/>
          <w:color w:val="000000"/>
          <w:sz w:val="28"/>
          <w:szCs w:val="28"/>
        </w:rPr>
        <w:t>，如有虛偽，其所發生之任何糾紛及後果，概由具切結書人自行負責。</w:t>
      </w:r>
    </w:p>
    <w:p w14:paraId="2B98DD0B" w14:textId="77777777" w:rsidR="00B322B1" w:rsidRPr="00CA46EC" w:rsidRDefault="00B322B1" w:rsidP="00B322B1">
      <w:pPr>
        <w:pStyle w:val="Textbody"/>
        <w:adjustRightInd w:val="0"/>
        <w:snapToGrid w:val="0"/>
        <w:spacing w:after="0" w:line="400" w:lineRule="exact"/>
        <w:ind w:left="420" w:hangingChars="150" w:hanging="420"/>
        <w:jc w:val="both"/>
        <w:rPr>
          <w:rFonts w:ascii="標楷體" w:eastAsia="標楷體" w:hAnsi="標楷體"/>
          <w:color w:val="000000"/>
          <w:sz w:val="28"/>
          <w:szCs w:val="28"/>
        </w:rPr>
      </w:pPr>
      <w:r w:rsidRPr="00CA46EC">
        <w:rPr>
          <w:rFonts w:ascii="標楷體" w:eastAsia="標楷體" w:hAnsi="標楷體" w:hint="eastAsia"/>
          <w:sz w:val="28"/>
          <w:szCs w:val="28"/>
        </w:rPr>
        <w:t>2、</w:t>
      </w:r>
      <w:r w:rsidRPr="00CA46EC">
        <w:rPr>
          <w:rFonts w:ascii="標楷體" w:eastAsia="標楷體" w:hAnsi="標楷體"/>
          <w:color w:val="000000"/>
          <w:sz w:val="28"/>
          <w:szCs w:val="28"/>
        </w:rPr>
        <w:t>具切結書人所提送之證明文件如非正體中文時，具切結書人依</w:t>
      </w:r>
      <w:r>
        <w:rPr>
          <w:rFonts w:ascii="標楷體" w:eastAsia="標楷體" w:hAnsi="標楷體" w:hint="eastAsia"/>
          <w:color w:val="000000"/>
          <w:sz w:val="28"/>
          <w:szCs w:val="28"/>
        </w:rPr>
        <w:t>本</w:t>
      </w:r>
      <w:r w:rsidRPr="00CA46EC">
        <w:rPr>
          <w:rFonts w:ascii="標楷體" w:eastAsia="標楷體" w:hAnsi="標楷體"/>
          <w:color w:val="000000"/>
          <w:sz w:val="28"/>
          <w:szCs w:val="28"/>
        </w:rPr>
        <w:t>須知規定所提出之中譯本文件，</w:t>
      </w:r>
      <w:proofErr w:type="gramStart"/>
      <w:r w:rsidRPr="00CA46EC">
        <w:rPr>
          <w:rFonts w:ascii="標楷體" w:eastAsia="標楷體" w:hAnsi="標楷體"/>
          <w:color w:val="000000"/>
          <w:sz w:val="28"/>
          <w:szCs w:val="28"/>
        </w:rPr>
        <w:t>均與該</w:t>
      </w:r>
      <w:proofErr w:type="gramEnd"/>
      <w:r w:rsidRPr="00CA46EC">
        <w:rPr>
          <w:rFonts w:ascii="標楷體" w:eastAsia="標楷體" w:hAnsi="標楷體"/>
          <w:color w:val="000000"/>
          <w:sz w:val="28"/>
          <w:szCs w:val="28"/>
        </w:rPr>
        <w:t>證明文件正本相符且屬實無</w:t>
      </w:r>
      <w:r>
        <w:rPr>
          <w:rFonts w:ascii="標楷體" w:eastAsia="標楷體" w:hAnsi="標楷體" w:hint="eastAsia"/>
          <w:color w:val="000000"/>
          <w:sz w:val="28"/>
          <w:szCs w:val="28"/>
        </w:rPr>
        <w:t xml:space="preserve">  </w:t>
      </w:r>
      <w:r w:rsidRPr="00CA46EC">
        <w:rPr>
          <w:rFonts w:ascii="標楷體" w:eastAsia="標楷體" w:hAnsi="標楷體"/>
          <w:color w:val="000000"/>
          <w:sz w:val="28"/>
          <w:szCs w:val="28"/>
        </w:rPr>
        <w:t>誤，如有虛偽，其所發生之任何糾紛及後果，概由具切結書人自行負責。</w:t>
      </w:r>
    </w:p>
    <w:p w14:paraId="2264C8D6" w14:textId="77777777" w:rsidR="00B322B1" w:rsidRPr="00CA46EC" w:rsidRDefault="00B322B1" w:rsidP="00B322B1">
      <w:pPr>
        <w:pStyle w:val="Textbody"/>
        <w:adjustRightInd w:val="0"/>
        <w:snapToGrid w:val="0"/>
        <w:spacing w:after="0" w:line="400" w:lineRule="exact"/>
        <w:ind w:left="420" w:hangingChars="150" w:hanging="420"/>
        <w:jc w:val="both"/>
        <w:rPr>
          <w:rFonts w:ascii="標楷體" w:eastAsia="標楷體" w:hAnsi="標楷體"/>
          <w:color w:val="000000"/>
          <w:sz w:val="28"/>
          <w:szCs w:val="28"/>
        </w:rPr>
      </w:pPr>
      <w:r w:rsidRPr="00CA46EC">
        <w:rPr>
          <w:rFonts w:ascii="標楷體" w:eastAsia="標楷體" w:hAnsi="標楷體" w:hint="eastAsia"/>
          <w:sz w:val="28"/>
          <w:szCs w:val="28"/>
        </w:rPr>
        <w:t>3、</w:t>
      </w:r>
      <w:r w:rsidRPr="00CA46EC">
        <w:rPr>
          <w:rFonts w:ascii="標楷體" w:eastAsia="標楷體" w:hAnsi="標楷體"/>
          <w:color w:val="000000"/>
          <w:sz w:val="28"/>
          <w:szCs w:val="28"/>
        </w:rPr>
        <w:t>具切結書人如獲選為優勝廠商，同意將其所提投資計畫書之各項投資計畫內容及構想，授權主辦機關有權於任何地點、時間，以任何方式利用、轉授權他人利用。具切結書人不得撤銷此項授權，且主辦機關不須因此支付任何費用。</w:t>
      </w:r>
    </w:p>
    <w:p w14:paraId="0F798B6B" w14:textId="77777777" w:rsidR="00B322B1" w:rsidRPr="00CA46EC" w:rsidRDefault="00B322B1" w:rsidP="00B322B1">
      <w:pPr>
        <w:pStyle w:val="Textbody"/>
        <w:adjustRightInd w:val="0"/>
        <w:snapToGrid w:val="0"/>
        <w:spacing w:after="0" w:line="400" w:lineRule="exact"/>
        <w:ind w:left="420" w:hangingChars="150" w:hanging="420"/>
        <w:jc w:val="both"/>
        <w:rPr>
          <w:rFonts w:ascii="標楷體" w:eastAsia="標楷體" w:hAnsi="標楷體"/>
          <w:sz w:val="28"/>
          <w:szCs w:val="28"/>
        </w:rPr>
      </w:pPr>
      <w:r w:rsidRPr="00CA46EC">
        <w:rPr>
          <w:rFonts w:ascii="標楷體" w:eastAsia="標楷體" w:hAnsi="標楷體" w:hint="eastAsia"/>
          <w:sz w:val="28"/>
          <w:szCs w:val="28"/>
        </w:rPr>
        <w:t>4、</w:t>
      </w:r>
      <w:r w:rsidRPr="00CA46EC">
        <w:rPr>
          <w:rFonts w:ascii="標楷體" w:eastAsia="標楷體" w:hAnsi="標楷體"/>
          <w:color w:val="000000"/>
          <w:sz w:val="28"/>
          <w:szCs w:val="28"/>
        </w:rPr>
        <w:t>具切結</w:t>
      </w:r>
      <w:proofErr w:type="gramStart"/>
      <w:r w:rsidRPr="00CA46EC">
        <w:rPr>
          <w:rFonts w:ascii="標楷體" w:eastAsia="標楷體" w:hAnsi="標楷體"/>
          <w:color w:val="000000"/>
          <w:sz w:val="28"/>
          <w:szCs w:val="28"/>
        </w:rPr>
        <w:t>書人茲聲明</w:t>
      </w:r>
      <w:proofErr w:type="gramEnd"/>
      <w:r w:rsidRPr="00CA46EC">
        <w:rPr>
          <w:rFonts w:ascii="標楷體" w:eastAsia="標楷體" w:hAnsi="標楷體"/>
          <w:color w:val="000000"/>
          <w:sz w:val="28"/>
          <w:szCs w:val="28"/>
        </w:rPr>
        <w:t>並保證所提出投標文件之內容及前項授權，無侵犯第三人智慧財產權或其他專有權利之情事。主辦機關若因具切結書人提供之資料而涉及任何侵害第三人權利之訴訟、仲裁或其他爭議解決程序時，具切結書人應自費於該等程序中為主辦機關辯護，並負擔主辦機關因訴訟、仲裁或其他爭議處理結果所生一切費用及賠償責任，或因主辦機關與第三人達成和解所須支付之賠償費用。若主辦機關</w:t>
      </w:r>
      <w:proofErr w:type="gramStart"/>
      <w:r w:rsidRPr="00CA46EC">
        <w:rPr>
          <w:rFonts w:ascii="標楷體" w:eastAsia="標楷體" w:hAnsi="標楷體"/>
          <w:color w:val="000000"/>
          <w:sz w:val="28"/>
          <w:szCs w:val="28"/>
        </w:rPr>
        <w:t>因此類爭訟事</w:t>
      </w:r>
      <w:proofErr w:type="gramEnd"/>
      <w:r w:rsidRPr="00CA46EC">
        <w:rPr>
          <w:rFonts w:ascii="標楷體" w:eastAsia="標楷體" w:hAnsi="標楷體"/>
          <w:color w:val="000000"/>
          <w:sz w:val="28"/>
          <w:szCs w:val="28"/>
        </w:rPr>
        <w:t>件</w:t>
      </w:r>
      <w:proofErr w:type="gramStart"/>
      <w:r w:rsidRPr="00CA46EC">
        <w:rPr>
          <w:rFonts w:ascii="標楷體" w:eastAsia="標楷體" w:hAnsi="標楷體"/>
          <w:color w:val="000000"/>
          <w:sz w:val="28"/>
          <w:szCs w:val="28"/>
        </w:rPr>
        <w:t>延滯本</w:t>
      </w:r>
      <w:proofErr w:type="gramEnd"/>
      <w:r w:rsidRPr="00CA46EC">
        <w:rPr>
          <w:rFonts w:ascii="標楷體" w:eastAsia="標楷體" w:hAnsi="標楷體"/>
          <w:color w:val="000000"/>
          <w:sz w:val="28"/>
          <w:szCs w:val="28"/>
        </w:rPr>
        <w:t>案之推動，具切結書人應負完全責任，並賠償主辦機關因此所受之損害。</w:t>
      </w:r>
    </w:p>
    <w:p w14:paraId="44E63AE6" w14:textId="77777777" w:rsidR="00B322B1" w:rsidRPr="00CA46EC" w:rsidRDefault="00B322B1" w:rsidP="00B322B1">
      <w:pPr>
        <w:pStyle w:val="Textbody"/>
        <w:adjustRightInd w:val="0"/>
        <w:snapToGrid w:val="0"/>
        <w:spacing w:after="0" w:line="400" w:lineRule="exact"/>
        <w:jc w:val="both"/>
        <w:rPr>
          <w:rFonts w:ascii="標楷體" w:eastAsia="標楷體" w:hAnsi="標楷體"/>
          <w:color w:val="000000"/>
          <w:sz w:val="28"/>
          <w:szCs w:val="28"/>
        </w:rPr>
      </w:pPr>
      <w:proofErr w:type="gramStart"/>
      <w:r w:rsidRPr="00CA46EC">
        <w:rPr>
          <w:rFonts w:ascii="標楷體" w:eastAsia="標楷體" w:hAnsi="標楷體"/>
          <w:color w:val="000000"/>
          <w:sz w:val="28"/>
          <w:szCs w:val="28"/>
        </w:rPr>
        <w:t>以上切</w:t>
      </w:r>
      <w:proofErr w:type="gramEnd"/>
      <w:r w:rsidRPr="00CA46EC">
        <w:rPr>
          <w:rFonts w:ascii="標楷體" w:eastAsia="標楷體" w:hAnsi="標楷體"/>
          <w:color w:val="000000"/>
          <w:sz w:val="28"/>
          <w:szCs w:val="28"/>
        </w:rPr>
        <w:t>結事項，如未確遵辦理，願依規定負完全之責任，特立此切結書為憑。</w:t>
      </w:r>
    </w:p>
    <w:p w14:paraId="4F6E57C7" w14:textId="77777777" w:rsidR="00B322B1" w:rsidRPr="00CA46EC" w:rsidRDefault="00B322B1" w:rsidP="00B322B1">
      <w:pPr>
        <w:pStyle w:val="Textbody"/>
        <w:adjustRightInd w:val="0"/>
        <w:snapToGrid w:val="0"/>
        <w:spacing w:after="0" w:line="400" w:lineRule="exact"/>
        <w:jc w:val="both"/>
        <w:rPr>
          <w:rFonts w:ascii="標楷體" w:eastAsia="標楷體" w:hAnsi="標楷體"/>
          <w:color w:val="000000"/>
          <w:sz w:val="28"/>
          <w:szCs w:val="28"/>
        </w:rPr>
      </w:pPr>
      <w:r w:rsidRPr="00CA46EC">
        <w:rPr>
          <w:rFonts w:ascii="標楷體" w:eastAsia="標楷體" w:hAnsi="標楷體"/>
          <w:color w:val="000000"/>
          <w:sz w:val="28"/>
          <w:szCs w:val="28"/>
        </w:rPr>
        <w:t xml:space="preserve">      此致</w:t>
      </w:r>
    </w:p>
    <w:p w14:paraId="572A5F68" w14:textId="77777777" w:rsidR="00B322B1" w:rsidRPr="00CA46EC" w:rsidRDefault="00B322B1" w:rsidP="00B322B1">
      <w:pPr>
        <w:pStyle w:val="Textbody"/>
        <w:adjustRightInd w:val="0"/>
        <w:snapToGrid w:val="0"/>
        <w:spacing w:after="0" w:line="400" w:lineRule="exact"/>
        <w:jc w:val="both"/>
        <w:rPr>
          <w:rFonts w:ascii="標楷體" w:eastAsia="標楷體" w:hAnsi="標楷體"/>
        </w:rPr>
      </w:pPr>
      <w:r w:rsidRPr="00CA46EC">
        <w:rPr>
          <w:rFonts w:ascii="標楷體" w:eastAsia="標楷體" w:hAnsi="標楷體"/>
          <w:noProof/>
        </w:rPr>
        <mc:AlternateContent>
          <mc:Choice Requires="wps">
            <w:drawing>
              <wp:anchor distT="0" distB="0" distL="114300" distR="114300" simplePos="0" relativeHeight="251659264" behindDoc="0" locked="0" layoutInCell="1" allowOverlap="1" wp14:anchorId="1D575782" wp14:editId="3AC4E1AE">
                <wp:simplePos x="0" y="0"/>
                <wp:positionH relativeFrom="column">
                  <wp:posOffset>3124835</wp:posOffset>
                </wp:positionH>
                <wp:positionV relativeFrom="paragraph">
                  <wp:posOffset>6350</wp:posOffset>
                </wp:positionV>
                <wp:extent cx="1316355" cy="1316355"/>
                <wp:effectExtent l="0" t="0" r="16980" b="16980"/>
                <wp:wrapNone/>
                <wp:docPr id="13" name="矩形 29"/>
                <wp:cNvGraphicFramePr/>
                <a:graphic xmlns:a="http://schemas.openxmlformats.org/drawingml/2006/main">
                  <a:graphicData uri="http://schemas.microsoft.com/office/word/2010/wordprocessingShape">
                    <wps:wsp>
                      <wps:cNvSpPr/>
                      <wps:spPr>
                        <a:xfrm>
                          <a:off x="0" y="0"/>
                          <a:ext cx="1316355" cy="1316355"/>
                        </a:xfrm>
                        <a:prstGeom prst="rect">
                          <a:avLst/>
                        </a:prstGeom>
                        <a:solidFill>
                          <a:srgbClr val="FFFFFF"/>
                        </a:solidFill>
                        <a:ln w="6480" cap="flat">
                          <a:solidFill>
                            <a:srgbClr val="000000"/>
                          </a:solidFill>
                          <a:custDash>
                            <a:ds d="294444" sp="294444"/>
                          </a:custDash>
                          <a:miter/>
                        </a:ln>
                      </wps:spPr>
                      <wps:txbx>
                        <w:txbxContent>
                          <w:p w14:paraId="26D631BE" w14:textId="77777777" w:rsidR="00B322B1" w:rsidRDefault="00B322B1" w:rsidP="00B322B1"/>
                        </w:txbxContent>
                      </wps:txbx>
                      <wps:bodyPr vert="horz" wrap="square" lIns="0" tIns="0" rIns="0" bIns="0" compatLnSpc="0">
                        <a:noAutofit/>
                      </wps:bodyPr>
                    </wps:wsp>
                  </a:graphicData>
                </a:graphic>
              </wp:anchor>
            </w:drawing>
          </mc:Choice>
          <mc:Fallback>
            <w:pict>
              <v:rect w14:anchorId="1D575782" id="矩形 29" o:spid="_x0000_s1027" style="position:absolute;left:0;text-align:left;margin-left:246.05pt;margin-top:.5pt;width:103.65pt;height:103.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" strokeweight=".18mm">
                <v:textbox inset="0,0,0,0">
                  <w:txbxContent>
                    <w:p w14:paraId="26D631BE" w14:textId="77777777" w:rsidR="00B322B1" w:rsidRDefault="00B322B1" w:rsidP="00B322B1"/>
                  </w:txbxContent>
                </v:textbox>
              </v:rect>
            </w:pict>
          </mc:Fallback>
        </mc:AlternateContent>
      </w:r>
      <w:r w:rsidRPr="00CA46EC">
        <w:rPr>
          <w:rFonts w:ascii="標楷體" w:eastAsia="標楷體" w:hAnsi="標楷體"/>
          <w:color w:val="000000"/>
          <w:sz w:val="28"/>
          <w:szCs w:val="28"/>
        </w:rPr>
        <w:t>國立中興大學</w:t>
      </w:r>
    </w:p>
    <w:p w14:paraId="0F9B0B20" w14:textId="77777777" w:rsidR="00B322B1" w:rsidRPr="00CA46EC" w:rsidRDefault="00B322B1" w:rsidP="00B322B1">
      <w:pPr>
        <w:pStyle w:val="Textbody"/>
        <w:adjustRightInd w:val="0"/>
        <w:snapToGrid w:val="0"/>
        <w:spacing w:after="0" w:line="400" w:lineRule="exact"/>
        <w:jc w:val="both"/>
        <w:rPr>
          <w:rFonts w:ascii="標楷體" w:eastAsia="標楷體" w:hAnsi="標楷體"/>
        </w:rPr>
      </w:pPr>
      <w:r w:rsidRPr="00CA46EC">
        <w:rPr>
          <w:rFonts w:ascii="標楷體" w:eastAsia="標楷體" w:hAnsi="標楷體"/>
          <w:color w:val="000000"/>
          <w:sz w:val="28"/>
          <w:szCs w:val="28"/>
        </w:rPr>
        <w:t>公司名稱</w:t>
      </w:r>
      <w:proofErr w:type="gramStart"/>
      <w:r w:rsidRPr="00CA46EC">
        <w:rPr>
          <w:rFonts w:ascii="標楷體" w:eastAsia="標楷體" w:hAnsi="標楷體"/>
          <w:color w:val="000000"/>
          <w:sz w:val="28"/>
          <w:szCs w:val="28"/>
        </w:rPr>
        <w:t>︰</w:t>
      </w:r>
      <w:proofErr w:type="gramEnd"/>
      <w:r w:rsidRPr="00CA46EC">
        <w:rPr>
          <w:rFonts w:ascii="標楷體" w:eastAsia="標楷體" w:hAnsi="標楷體"/>
          <w:color w:val="000000"/>
          <w:sz w:val="28"/>
          <w:szCs w:val="28"/>
        </w:rPr>
        <w:t xml:space="preserve">                            </w:t>
      </w:r>
    </w:p>
    <w:p w14:paraId="4A068525" w14:textId="77777777" w:rsidR="00B322B1" w:rsidRPr="00CA46EC" w:rsidRDefault="00B322B1" w:rsidP="00B322B1">
      <w:pPr>
        <w:pStyle w:val="Textbody"/>
        <w:adjustRightInd w:val="0"/>
        <w:snapToGrid w:val="0"/>
        <w:spacing w:after="0" w:line="400" w:lineRule="exact"/>
        <w:jc w:val="both"/>
        <w:rPr>
          <w:rFonts w:ascii="標楷體" w:eastAsia="標楷體" w:hAnsi="標楷體"/>
          <w:color w:val="000000"/>
          <w:sz w:val="28"/>
          <w:szCs w:val="28"/>
        </w:rPr>
      </w:pPr>
      <w:r w:rsidRPr="00CA46EC">
        <w:rPr>
          <w:rFonts w:ascii="標楷體" w:eastAsia="標楷體" w:hAnsi="標楷體"/>
          <w:noProof/>
        </w:rPr>
        <mc:AlternateContent>
          <mc:Choice Requires="wps">
            <w:drawing>
              <wp:anchor distT="0" distB="0" distL="114300" distR="114300" simplePos="0" relativeHeight="251660288" behindDoc="0" locked="0" layoutInCell="1" allowOverlap="1" wp14:anchorId="2E12A6AE" wp14:editId="1C912C37">
                <wp:simplePos x="0" y="0"/>
                <wp:positionH relativeFrom="column">
                  <wp:posOffset>4694555</wp:posOffset>
                </wp:positionH>
                <wp:positionV relativeFrom="paragraph">
                  <wp:posOffset>157686</wp:posOffset>
                </wp:positionV>
                <wp:extent cx="658080" cy="658080"/>
                <wp:effectExtent l="0" t="0" r="27940" b="27940"/>
                <wp:wrapNone/>
                <wp:docPr id="12" name="矩形 28"/>
                <wp:cNvGraphicFramePr/>
                <a:graphic xmlns:a="http://schemas.openxmlformats.org/drawingml/2006/main">
                  <a:graphicData uri="http://schemas.microsoft.com/office/word/2010/wordprocessingShape">
                    <wps:wsp>
                      <wps:cNvSpPr/>
                      <wps:spPr>
                        <a:xfrm>
                          <a:off x="0" y="0"/>
                          <a:ext cx="658080" cy="658080"/>
                        </a:xfrm>
                        <a:prstGeom prst="rect">
                          <a:avLst/>
                        </a:prstGeom>
                        <a:solidFill>
                          <a:srgbClr val="FFFFFF"/>
                        </a:solidFill>
                        <a:ln w="6480" cap="flat">
                          <a:solidFill>
                            <a:srgbClr val="000000"/>
                          </a:solidFill>
                          <a:custDash>
                            <a:ds d="294444" sp="294444"/>
                          </a:custDash>
                          <a:miter/>
                        </a:ln>
                      </wps:spPr>
                      <wps:txbx>
                        <w:txbxContent>
                          <w:p w14:paraId="48ED2785" w14:textId="77777777" w:rsidR="00B322B1" w:rsidRDefault="00B322B1" w:rsidP="00B322B1"/>
                        </w:txbxContent>
                      </wps:txbx>
                      <wps:bodyPr vert="horz" wrap="square" lIns="0" tIns="0" rIns="0" bIns="0" compatLnSpc="0">
                        <a:noAutofit/>
                      </wps:bodyPr>
                    </wps:wsp>
                  </a:graphicData>
                </a:graphic>
              </wp:anchor>
            </w:drawing>
          </mc:Choice>
          <mc:Fallback>
            <w:pict>
              <v:rect w14:anchorId="2E12A6AE" id="矩形 28" o:spid="_x0000_s1028" style="position:absolute;left:0;text-align:left;margin-left:369.65pt;margin-top:12.4pt;width:51.8pt;height:5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" strokeweight=".18mm">
                <v:textbox inset="0,0,0,0">
                  <w:txbxContent>
                    <w:p w14:paraId="48ED2785" w14:textId="77777777" w:rsidR="00B322B1" w:rsidRDefault="00B322B1" w:rsidP="00B322B1"/>
                  </w:txbxContent>
                </v:textbox>
              </v:rect>
            </w:pict>
          </mc:Fallback>
        </mc:AlternateContent>
      </w:r>
      <w:r w:rsidRPr="00CA46EC">
        <w:rPr>
          <w:rFonts w:ascii="標楷體" w:eastAsia="標楷體" w:hAnsi="標楷體"/>
          <w:color w:val="000000"/>
          <w:sz w:val="28"/>
          <w:szCs w:val="28"/>
        </w:rPr>
        <w:t>負責人：</w:t>
      </w:r>
    </w:p>
    <w:p w14:paraId="772EB0F5" w14:textId="77777777" w:rsidR="00B322B1" w:rsidRPr="00CA46EC" w:rsidRDefault="00B322B1" w:rsidP="00B322B1">
      <w:pPr>
        <w:pStyle w:val="Textbody"/>
        <w:adjustRightInd w:val="0"/>
        <w:snapToGrid w:val="0"/>
        <w:spacing w:after="0" w:line="400" w:lineRule="exact"/>
        <w:ind w:left="360"/>
        <w:jc w:val="both"/>
        <w:rPr>
          <w:rFonts w:ascii="標楷體" w:eastAsia="標楷體" w:hAnsi="標楷體"/>
          <w:color w:val="000000"/>
          <w:sz w:val="28"/>
          <w:szCs w:val="28"/>
        </w:rPr>
      </w:pPr>
      <w:r w:rsidRPr="00CA46EC">
        <w:rPr>
          <w:rFonts w:ascii="標楷體" w:eastAsia="標楷體" w:hAnsi="標楷體"/>
          <w:color w:val="000000"/>
          <w:sz w:val="28"/>
          <w:szCs w:val="28"/>
        </w:rPr>
        <w:t>（請加蓋公司及負責人印章）</w:t>
      </w:r>
    </w:p>
    <w:p w14:paraId="5547A302" w14:textId="77777777" w:rsidR="00B322B1" w:rsidRPr="00C8214B" w:rsidRDefault="00B322B1" w:rsidP="00B322B1">
      <w:pPr>
        <w:pStyle w:val="Textbody"/>
        <w:adjustRightInd w:val="0"/>
        <w:snapToGrid w:val="0"/>
        <w:spacing w:line="360" w:lineRule="exact"/>
        <w:jc w:val="both"/>
        <w:rPr>
          <w:rFonts w:ascii="Times New Roman" w:eastAsia="標楷體" w:hAnsi="Times New Roman"/>
        </w:rPr>
      </w:pPr>
    </w:p>
    <w:p w14:paraId="0142FB6C" w14:textId="1BA4BFC3" w:rsidR="009341D2" w:rsidRDefault="00B322B1" w:rsidP="00B322B1">
      <w:r w:rsidRPr="00CA46EC">
        <w:rPr>
          <w:rFonts w:ascii="Times New Roman" w:eastAsia="標楷體" w:hAnsi="Times New Roman"/>
          <w:color w:val="000000"/>
          <w:sz w:val="28"/>
          <w:szCs w:val="28"/>
        </w:rPr>
        <w:t>中華民國</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年</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月</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日</w:t>
      </w:r>
    </w:p>
    <w:sectPr w:rsidR="009341D2" w:rsidSect="00B322B1">
      <w:pgSz w:w="11906" w:h="16838"/>
      <w:pgMar w:top="1440" w:right="1700" w:bottom="1440"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98D9C" w14:textId="77777777" w:rsidR="00D72356" w:rsidRDefault="00D72356" w:rsidP="00B322B1">
      <w:pPr>
        <w:spacing w:after="0"/>
      </w:pPr>
      <w:r>
        <w:separator/>
      </w:r>
    </w:p>
  </w:endnote>
  <w:endnote w:type="continuationSeparator" w:id="0">
    <w:p w14:paraId="0381774F" w14:textId="77777777" w:rsidR="00D72356" w:rsidRDefault="00D72356" w:rsidP="00B322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26796" w14:textId="77777777" w:rsidR="00D72356" w:rsidRDefault="00D72356" w:rsidP="00B322B1">
      <w:pPr>
        <w:spacing w:after="0"/>
      </w:pPr>
      <w:r>
        <w:separator/>
      </w:r>
    </w:p>
  </w:footnote>
  <w:footnote w:type="continuationSeparator" w:id="0">
    <w:p w14:paraId="4BDC7D73" w14:textId="77777777" w:rsidR="00D72356" w:rsidRDefault="00D72356" w:rsidP="00B322B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47B"/>
    <w:rsid w:val="00667172"/>
    <w:rsid w:val="007A177D"/>
    <w:rsid w:val="009341D2"/>
    <w:rsid w:val="00B322B1"/>
    <w:rsid w:val="00B4747B"/>
    <w:rsid w:val="00D723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5ECBE"/>
  <w15:chartTrackingRefBased/>
  <w15:docId w15:val="{1EF598C6-D92F-4734-98C2-152892163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22B1"/>
    <w:pPr>
      <w:widowControl w:val="0"/>
      <w:autoSpaceDN w:val="0"/>
      <w:spacing w:after="80"/>
      <w:textAlignment w:val="baseline"/>
    </w:pPr>
    <w:rPr>
      <w:rFonts w:ascii="Calibri" w:eastAsia="新細明體" w:hAnsi="Calibri" w:cs="Times New Roman"/>
      <w:kern w:val="0"/>
      <w:sz w:val="20"/>
      <w:szCs w:val="20"/>
    </w:rPr>
  </w:style>
  <w:style w:type="paragraph" w:styleId="5">
    <w:name w:val="heading 5"/>
    <w:basedOn w:val="Textbody"/>
    <w:next w:val="Textbody"/>
    <w:link w:val="50"/>
    <w:uiPriority w:val="9"/>
    <w:unhideWhenUsed/>
    <w:qFormat/>
    <w:rsid w:val="00B322B1"/>
    <w:pPr>
      <w:snapToGrid w:val="0"/>
      <w:spacing w:before="25" w:after="25" w:line="360" w:lineRule="atLeast"/>
      <w:jc w:val="both"/>
      <w:outlineLvl w:val="4"/>
    </w:pPr>
    <w:rPr>
      <w:rFonts w:ascii="Times New Roman" w:eastAsia="標楷體" w:hAnsi="Times New Roman"/>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22B1"/>
    <w:pPr>
      <w:tabs>
        <w:tab w:val="center" w:pos="4153"/>
        <w:tab w:val="right" w:pos="8306"/>
      </w:tabs>
      <w:autoSpaceDN/>
      <w:snapToGrid w:val="0"/>
      <w:spacing w:after="0"/>
      <w:textAlignment w:val="auto"/>
    </w:pPr>
    <w:rPr>
      <w:rFonts w:asciiTheme="minorHAnsi" w:eastAsiaTheme="minorEastAsia" w:hAnsiTheme="minorHAnsi" w:cstheme="minorBidi"/>
      <w:kern w:val="2"/>
    </w:rPr>
  </w:style>
  <w:style w:type="character" w:customStyle="1" w:styleId="a4">
    <w:name w:val="頁首 字元"/>
    <w:basedOn w:val="a0"/>
    <w:link w:val="a3"/>
    <w:uiPriority w:val="99"/>
    <w:rsid w:val="00B322B1"/>
    <w:rPr>
      <w:sz w:val="20"/>
      <w:szCs w:val="20"/>
    </w:rPr>
  </w:style>
  <w:style w:type="paragraph" w:styleId="a5">
    <w:name w:val="footer"/>
    <w:basedOn w:val="a"/>
    <w:link w:val="a6"/>
    <w:uiPriority w:val="99"/>
    <w:unhideWhenUsed/>
    <w:rsid w:val="00B322B1"/>
    <w:pPr>
      <w:tabs>
        <w:tab w:val="center" w:pos="4153"/>
        <w:tab w:val="right" w:pos="8306"/>
      </w:tabs>
      <w:autoSpaceDN/>
      <w:snapToGrid w:val="0"/>
      <w:spacing w:after="0"/>
      <w:textAlignment w:val="auto"/>
    </w:pPr>
    <w:rPr>
      <w:rFonts w:asciiTheme="minorHAnsi" w:eastAsiaTheme="minorEastAsia" w:hAnsiTheme="minorHAnsi" w:cstheme="minorBidi"/>
      <w:kern w:val="2"/>
    </w:rPr>
  </w:style>
  <w:style w:type="character" w:customStyle="1" w:styleId="a6">
    <w:name w:val="頁尾 字元"/>
    <w:basedOn w:val="a0"/>
    <w:link w:val="a5"/>
    <w:uiPriority w:val="99"/>
    <w:rsid w:val="00B322B1"/>
    <w:rPr>
      <w:sz w:val="20"/>
      <w:szCs w:val="20"/>
    </w:rPr>
  </w:style>
  <w:style w:type="character" w:customStyle="1" w:styleId="50">
    <w:name w:val="標題 5 字元"/>
    <w:basedOn w:val="a0"/>
    <w:link w:val="5"/>
    <w:uiPriority w:val="9"/>
    <w:rsid w:val="00B322B1"/>
    <w:rPr>
      <w:rFonts w:ascii="Times New Roman" w:eastAsia="標楷體" w:hAnsi="Times New Roman" w:cs="Times New Roman"/>
      <w:kern w:val="3"/>
      <w:sz w:val="26"/>
      <w:szCs w:val="26"/>
    </w:rPr>
  </w:style>
  <w:style w:type="paragraph" w:customStyle="1" w:styleId="Textbody">
    <w:name w:val="Text body"/>
    <w:link w:val="Textbody0"/>
    <w:rsid w:val="00B322B1"/>
    <w:pPr>
      <w:widowControl w:val="0"/>
      <w:suppressAutoHyphens/>
      <w:autoSpaceDN w:val="0"/>
      <w:spacing w:after="80"/>
      <w:textAlignment w:val="baseline"/>
    </w:pPr>
    <w:rPr>
      <w:rFonts w:ascii="Calibri" w:eastAsia="新細明體" w:hAnsi="Calibri" w:cs="Times New Roman"/>
      <w:kern w:val="3"/>
    </w:rPr>
  </w:style>
  <w:style w:type="character" w:customStyle="1" w:styleId="Textbody0">
    <w:name w:val="Text body 字元"/>
    <w:basedOn w:val="a0"/>
    <w:link w:val="Textbody"/>
    <w:rsid w:val="00B322B1"/>
    <w:rPr>
      <w:rFonts w:ascii="Calibri" w:eastAsia="新細明體"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713</Characters>
  <Application>Microsoft Office Word</Application>
  <DocSecurity>0</DocSecurity>
  <Lines>5</Lines>
  <Paragraphs>1</Paragraphs>
  <ScaleCrop>false</ScaleCrop>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2024-04-29T07:37:00Z</dcterms:created>
  <dcterms:modified xsi:type="dcterms:W3CDTF">2024-04-29T07:50:00Z</dcterms:modified>
</cp:coreProperties>
</file>