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1C5F64" w14:textId="77777777" w:rsidR="004B45AE" w:rsidRPr="009B5527" w:rsidRDefault="008E4AAC">
      <w:pPr>
        <w:spacing w:after="1" w:line="259" w:lineRule="auto"/>
        <w:ind w:left="587" w:right="839"/>
        <w:jc w:val="center"/>
        <w:rPr>
          <w:b/>
        </w:rPr>
      </w:pPr>
      <w:r w:rsidRPr="009B5527">
        <w:rPr>
          <w:b/>
          <w:sz w:val="36"/>
        </w:rPr>
        <w:t>國立中興大學</w:t>
      </w:r>
      <w:r w:rsidRPr="009B5527">
        <w:rPr>
          <w:rFonts w:ascii="Times New Roman" w:eastAsia="Times New Roman" w:hAnsi="Times New Roman" w:cs="Times New Roman"/>
          <w:b/>
          <w:sz w:val="36"/>
        </w:rPr>
        <w:t xml:space="preserve"> </w:t>
      </w:r>
    </w:p>
    <w:p w14:paraId="44629AD7" w14:textId="239AC0EB" w:rsidR="004D218D" w:rsidRPr="009B5527" w:rsidRDefault="007177E9" w:rsidP="004D218D">
      <w:pPr>
        <w:spacing w:after="145" w:line="259" w:lineRule="auto"/>
        <w:ind w:left="587" w:right="-23" w:hanging="587"/>
        <w:jc w:val="center"/>
        <w:rPr>
          <w:b/>
          <w:sz w:val="36"/>
        </w:rPr>
      </w:pPr>
      <w:r w:rsidRPr="009B5527">
        <w:rPr>
          <w:rFonts w:hint="eastAsia"/>
          <w:b/>
          <w:sz w:val="36"/>
        </w:rPr>
        <w:t>設</w:t>
      </w:r>
      <w:r w:rsidR="008E4AAC" w:rsidRPr="009B5527">
        <w:rPr>
          <w:b/>
          <w:sz w:val="36"/>
        </w:rPr>
        <w:t>置太陽光電發電設備</w:t>
      </w:r>
      <w:r w:rsidR="00D66C0B" w:rsidRPr="009B5527">
        <w:rPr>
          <w:rFonts w:asciiTheme="minorEastAsia" w:eastAsiaTheme="minorEastAsia" w:hAnsiTheme="minorEastAsia" w:cs="Times New Roman" w:hint="eastAsia"/>
          <w:b/>
          <w:sz w:val="36"/>
        </w:rPr>
        <w:t>（</w:t>
      </w:r>
      <w:r w:rsidR="00706C09" w:rsidRPr="009B5527">
        <w:rPr>
          <w:rFonts w:hint="eastAsia"/>
          <w:b/>
          <w:sz w:val="36"/>
        </w:rPr>
        <w:t>雲平樓</w:t>
      </w:r>
      <w:r w:rsidR="00667C72" w:rsidRPr="009B5527">
        <w:rPr>
          <w:rFonts w:hint="eastAsia"/>
          <w:b/>
          <w:sz w:val="36"/>
        </w:rPr>
        <w:t>屋頂</w:t>
      </w:r>
      <w:r w:rsidR="00D66C0B" w:rsidRPr="009B5527">
        <w:rPr>
          <w:rFonts w:hint="eastAsia"/>
          <w:b/>
          <w:sz w:val="36"/>
        </w:rPr>
        <w:t>）</w:t>
      </w:r>
    </w:p>
    <w:p w14:paraId="19845739" w14:textId="5269AE6D" w:rsidR="004B45AE" w:rsidRPr="00706C09" w:rsidRDefault="008E4AAC" w:rsidP="004D218D">
      <w:pPr>
        <w:spacing w:after="145" w:line="259" w:lineRule="auto"/>
        <w:ind w:left="587" w:right="-23" w:hanging="587"/>
        <w:jc w:val="center"/>
        <w:rPr>
          <w:sz w:val="36"/>
        </w:rPr>
      </w:pPr>
      <w:proofErr w:type="gramStart"/>
      <w:r w:rsidRPr="009B5527">
        <w:rPr>
          <w:b/>
          <w:sz w:val="36"/>
        </w:rPr>
        <w:t>標租案投標</w:t>
      </w:r>
      <w:proofErr w:type="gramEnd"/>
      <w:r w:rsidRPr="009B5527">
        <w:rPr>
          <w:b/>
          <w:sz w:val="36"/>
        </w:rPr>
        <w:t>須知</w:t>
      </w:r>
      <w:r w:rsidRPr="00706C09">
        <w:rPr>
          <w:sz w:val="36"/>
        </w:rPr>
        <w:t xml:space="preserve"> </w:t>
      </w:r>
    </w:p>
    <w:p w14:paraId="0512DBA9" w14:textId="77777777" w:rsidR="004B45AE" w:rsidRDefault="008E4AAC">
      <w:pPr>
        <w:numPr>
          <w:ilvl w:val="0"/>
          <w:numId w:val="1"/>
        </w:numPr>
        <w:ind w:right="65" w:hanging="559"/>
      </w:pPr>
      <w:r>
        <w:t>國立中興大學</w:t>
      </w:r>
      <w:r>
        <w:rPr>
          <w:rFonts w:ascii="Times New Roman" w:eastAsia="Times New Roman" w:hAnsi="Times New Roman" w:cs="Times New Roman"/>
        </w:rPr>
        <w:t>(</w:t>
      </w:r>
      <w:r>
        <w:t>以下簡稱本校</w:t>
      </w:r>
      <w:r>
        <w:rPr>
          <w:rFonts w:ascii="Times New Roman" w:eastAsia="Times New Roman" w:hAnsi="Times New Roman" w:cs="Times New Roman"/>
        </w:rPr>
        <w:t>)</w:t>
      </w:r>
      <w:r>
        <w:t>依國有財產法、國有公用不動產收益原則，辦理國有不動產設置太陽光電發電設備標租，特訂定本須知。</w:t>
      </w:r>
      <w:r>
        <w:rPr>
          <w:rFonts w:ascii="Times New Roman" w:eastAsia="Times New Roman" w:hAnsi="Times New Roman" w:cs="Times New Roman"/>
        </w:rPr>
        <w:t xml:space="preserve"> </w:t>
      </w:r>
    </w:p>
    <w:p w14:paraId="3F818D7B" w14:textId="77777777" w:rsidR="004B45AE" w:rsidRDefault="008E4AAC">
      <w:pPr>
        <w:numPr>
          <w:ilvl w:val="0"/>
          <w:numId w:val="1"/>
        </w:numPr>
        <w:spacing w:after="16"/>
        <w:ind w:right="65" w:hanging="559"/>
      </w:pPr>
      <w:r>
        <w:t>本須知用詞，定義如下：</w:t>
      </w:r>
      <w:r>
        <w:rPr>
          <w:rFonts w:ascii="Times New Roman" w:eastAsia="Times New Roman" w:hAnsi="Times New Roman" w:cs="Times New Roman"/>
        </w:rPr>
        <w:t xml:space="preserve"> </w:t>
      </w:r>
    </w:p>
    <w:p w14:paraId="681D6C2A" w14:textId="77777777" w:rsidR="004B45AE" w:rsidRDefault="008E4AAC">
      <w:pPr>
        <w:numPr>
          <w:ilvl w:val="1"/>
          <w:numId w:val="1"/>
        </w:numPr>
        <w:ind w:right="65" w:hanging="857"/>
      </w:pPr>
      <w:r>
        <w:t>太陽光電發電系統：指利用太陽電池轉換太陽光能為電能之發電設備。</w:t>
      </w:r>
      <w:r>
        <w:rPr>
          <w:rFonts w:ascii="Times New Roman" w:eastAsia="Times New Roman" w:hAnsi="Times New Roman" w:cs="Times New Roman"/>
        </w:rPr>
        <w:t xml:space="preserve"> </w:t>
      </w:r>
    </w:p>
    <w:p w14:paraId="4BCB8836" w14:textId="77777777" w:rsidR="004B45AE" w:rsidRDefault="008E4AAC">
      <w:pPr>
        <w:numPr>
          <w:ilvl w:val="1"/>
          <w:numId w:val="1"/>
        </w:numPr>
        <w:spacing w:after="15" w:line="285" w:lineRule="auto"/>
        <w:ind w:right="65" w:hanging="857"/>
      </w:pPr>
      <w:r>
        <w:t>峰</w:t>
      </w:r>
      <w:proofErr w:type="gramStart"/>
      <w:r>
        <w:t>瓩</w:t>
      </w:r>
      <w:proofErr w:type="gramEnd"/>
      <w:r>
        <w:t>（</w:t>
      </w:r>
      <w:proofErr w:type="spellStart"/>
      <w:r>
        <w:rPr>
          <w:rFonts w:ascii="Times New Roman" w:eastAsia="Times New Roman" w:hAnsi="Times New Roman" w:cs="Times New Roman"/>
        </w:rPr>
        <w:t>kWp</w:t>
      </w:r>
      <w:proofErr w:type="spellEnd"/>
      <w:r>
        <w:t>）：指太陽光電發電設備設置容量計算單位，為裝設之太陽光電模組於標準狀況</w:t>
      </w:r>
      <w:proofErr w:type="gramStart"/>
      <w:r>
        <w:t>（</w:t>
      </w:r>
      <w:proofErr w:type="gramEnd"/>
      <w:r>
        <w:t xml:space="preserve">模組溫度攝氏二十五度，空氣大氣光程 </w:t>
      </w:r>
      <w:r>
        <w:rPr>
          <w:rFonts w:ascii="Times New Roman" w:eastAsia="Times New Roman" w:hAnsi="Times New Roman" w:cs="Times New Roman"/>
        </w:rPr>
        <w:t>A.M.</w:t>
      </w:r>
      <w:r>
        <w:t xml:space="preserve">一點五，太陽日照強度一千 </w:t>
      </w:r>
      <w:r>
        <w:rPr>
          <w:rFonts w:ascii="Times New Roman" w:eastAsia="Times New Roman" w:hAnsi="Times New Roman" w:cs="Times New Roman"/>
        </w:rPr>
        <w:t>W/</w:t>
      </w:r>
    </w:p>
    <w:p w14:paraId="5A354A3F" w14:textId="77777777" w:rsidR="004B45AE" w:rsidRDefault="008E4AAC">
      <w:pPr>
        <w:spacing w:after="16"/>
        <w:ind w:left="1428" w:right="65"/>
      </w:pPr>
      <w:proofErr w:type="gramStart"/>
      <w:r>
        <w:t>㎡）</w:t>
      </w:r>
      <w:proofErr w:type="gramEnd"/>
      <w:r>
        <w:t>下的額定功率輸出。</w:t>
      </w:r>
      <w:r>
        <w:rPr>
          <w:rFonts w:ascii="Times New Roman" w:eastAsia="Times New Roman" w:hAnsi="Times New Roman" w:cs="Times New Roman"/>
        </w:rPr>
        <w:t xml:space="preserve"> </w:t>
      </w:r>
    </w:p>
    <w:p w14:paraId="496E296E" w14:textId="77777777" w:rsidR="004B45AE" w:rsidRPr="00574111" w:rsidRDefault="008E4AAC">
      <w:pPr>
        <w:numPr>
          <w:ilvl w:val="1"/>
          <w:numId w:val="1"/>
        </w:numPr>
        <w:ind w:right="65" w:hanging="857"/>
        <w:rPr>
          <w:color w:val="auto"/>
        </w:rPr>
      </w:pPr>
      <w:r>
        <w:t>承租廠商：指優先取得與本校簽約資格之得標人，並締結契約者。</w:t>
      </w:r>
      <w:r>
        <w:rPr>
          <w:rFonts w:ascii="Times New Roman" w:eastAsia="Times New Roman" w:hAnsi="Times New Roman" w:cs="Times New Roman"/>
        </w:rPr>
        <w:t xml:space="preserve"> </w:t>
      </w:r>
    </w:p>
    <w:p w14:paraId="223832EF" w14:textId="77777777" w:rsidR="004B45AE" w:rsidRPr="005D1CE2" w:rsidRDefault="008E4AAC">
      <w:pPr>
        <w:numPr>
          <w:ilvl w:val="1"/>
          <w:numId w:val="1"/>
        </w:numPr>
        <w:ind w:right="65" w:hanging="857"/>
        <w:rPr>
          <w:color w:val="auto"/>
        </w:rPr>
      </w:pPr>
      <w:r w:rsidRPr="00574111">
        <w:rPr>
          <w:color w:val="auto"/>
        </w:rPr>
        <w:t>回饋金百分</w:t>
      </w:r>
      <w:r w:rsidRPr="005D1CE2">
        <w:rPr>
          <w:color w:val="auto"/>
        </w:rPr>
        <w:t>比：指投標廠商願支付的售電收入百分比，</w:t>
      </w:r>
      <w:proofErr w:type="gramStart"/>
      <w:r w:rsidRPr="005D1CE2">
        <w:rPr>
          <w:color w:val="auto"/>
        </w:rPr>
        <w:t>採</w:t>
      </w:r>
      <w:proofErr w:type="gramEnd"/>
      <w:r w:rsidRPr="005D1CE2">
        <w:rPr>
          <w:color w:val="auto"/>
        </w:rPr>
        <w:t>公開標租方式得出。</w:t>
      </w:r>
      <w:r w:rsidRPr="005D1CE2">
        <w:rPr>
          <w:rFonts w:ascii="Times New Roman" w:eastAsia="Times New Roman" w:hAnsi="Times New Roman" w:cs="Times New Roman"/>
          <w:color w:val="auto"/>
        </w:rPr>
        <w:t xml:space="preserve"> </w:t>
      </w:r>
    </w:p>
    <w:p w14:paraId="6106C9B9" w14:textId="6D76CC1D" w:rsidR="004B45AE" w:rsidRPr="00574111" w:rsidRDefault="008E4AAC" w:rsidP="00CB4E3A">
      <w:pPr>
        <w:numPr>
          <w:ilvl w:val="1"/>
          <w:numId w:val="1"/>
        </w:numPr>
        <w:ind w:right="65" w:hanging="857"/>
        <w:rPr>
          <w:color w:val="auto"/>
        </w:rPr>
      </w:pPr>
      <w:r w:rsidRPr="005D1CE2">
        <w:rPr>
          <w:color w:val="auto"/>
        </w:rPr>
        <w:t>經營租金＝</w:t>
      </w:r>
      <w:r w:rsidR="00CB4E3A" w:rsidRPr="005D1CE2">
        <w:rPr>
          <w:rFonts w:hint="eastAsia"/>
          <w:color w:val="auto"/>
        </w:rPr>
        <w:t>固定場地租金＋售電</w:t>
      </w:r>
      <w:r w:rsidRPr="005D1CE2">
        <w:rPr>
          <w:color w:val="auto"/>
        </w:rPr>
        <w:t>回</w:t>
      </w:r>
      <w:r w:rsidRPr="00574111">
        <w:rPr>
          <w:color w:val="auto"/>
        </w:rPr>
        <w:t>饋金。</w:t>
      </w:r>
      <w:r w:rsidRPr="00574111">
        <w:rPr>
          <w:rFonts w:ascii="Times New Roman" w:eastAsia="Times New Roman" w:hAnsi="Times New Roman" w:cs="Times New Roman"/>
          <w:color w:val="auto"/>
        </w:rPr>
        <w:t xml:space="preserve"> </w:t>
      </w:r>
    </w:p>
    <w:p w14:paraId="5C75A24F" w14:textId="77777777" w:rsidR="004B45AE" w:rsidRPr="00574111" w:rsidRDefault="008E4AAC">
      <w:pPr>
        <w:numPr>
          <w:ilvl w:val="0"/>
          <w:numId w:val="1"/>
        </w:numPr>
        <w:ind w:right="65" w:hanging="559"/>
        <w:rPr>
          <w:color w:val="auto"/>
        </w:rPr>
      </w:pPr>
      <w:r w:rsidRPr="00574111">
        <w:rPr>
          <w:color w:val="auto"/>
        </w:rPr>
        <w:t>標租範圍：</w:t>
      </w:r>
      <w:r w:rsidRPr="00574111">
        <w:rPr>
          <w:rFonts w:ascii="Times New Roman" w:eastAsia="Times New Roman" w:hAnsi="Times New Roman" w:cs="Times New Roman"/>
          <w:color w:val="auto"/>
        </w:rPr>
        <w:t xml:space="preserve"> </w:t>
      </w:r>
    </w:p>
    <w:p w14:paraId="27E0A451" w14:textId="33D1FCDA" w:rsidR="004B45AE" w:rsidRPr="00574111" w:rsidRDefault="008E4AAC">
      <w:pPr>
        <w:numPr>
          <w:ilvl w:val="1"/>
          <w:numId w:val="1"/>
        </w:numPr>
        <w:ind w:right="65" w:hanging="857"/>
        <w:rPr>
          <w:color w:val="auto"/>
        </w:rPr>
      </w:pPr>
      <w:r w:rsidRPr="00574111">
        <w:rPr>
          <w:color w:val="auto"/>
        </w:rPr>
        <w:t>租賃標的：</w:t>
      </w:r>
      <w:r w:rsidR="009F5053" w:rsidRPr="00574111">
        <w:rPr>
          <w:rFonts w:hint="eastAsia"/>
          <w:color w:val="auto"/>
        </w:rPr>
        <w:t>雲平樓</w:t>
      </w:r>
      <w:r w:rsidRPr="00574111">
        <w:rPr>
          <w:color w:val="auto"/>
        </w:rPr>
        <w:t>。</w:t>
      </w:r>
      <w:r w:rsidRPr="00574111">
        <w:rPr>
          <w:rFonts w:ascii="Times New Roman" w:eastAsia="Times New Roman" w:hAnsi="Times New Roman" w:cs="Times New Roman"/>
          <w:color w:val="auto"/>
        </w:rPr>
        <w:t xml:space="preserve"> </w:t>
      </w:r>
    </w:p>
    <w:p w14:paraId="700C7550" w14:textId="63527996" w:rsidR="004B45AE" w:rsidRPr="005D1CE2" w:rsidRDefault="008E4AAC">
      <w:pPr>
        <w:numPr>
          <w:ilvl w:val="1"/>
          <w:numId w:val="1"/>
        </w:numPr>
        <w:ind w:right="65" w:hanging="857"/>
        <w:rPr>
          <w:color w:val="auto"/>
        </w:rPr>
      </w:pPr>
      <w:r w:rsidRPr="00574111">
        <w:rPr>
          <w:color w:val="auto"/>
        </w:rPr>
        <w:t>基本設備設</w:t>
      </w:r>
      <w:r w:rsidRPr="005D1CE2">
        <w:rPr>
          <w:color w:val="auto"/>
        </w:rPr>
        <w:t>置容量：</w:t>
      </w:r>
      <w:r w:rsidR="00C24DEB" w:rsidRPr="005D1CE2">
        <w:rPr>
          <w:rFonts w:hint="eastAsia"/>
          <w:color w:val="auto"/>
          <w:u w:val="single"/>
        </w:rPr>
        <w:t>評估約可設置</w:t>
      </w:r>
      <w:r w:rsidR="00F6250A" w:rsidRPr="005D1CE2">
        <w:rPr>
          <w:rFonts w:asciiTheme="minorEastAsia" w:eastAsiaTheme="minorEastAsia" w:hAnsiTheme="minorEastAsia" w:cs="Times New Roman" w:hint="eastAsia"/>
          <w:color w:val="auto"/>
          <w:u w:val="single"/>
        </w:rPr>
        <w:t>500</w:t>
      </w:r>
      <w:r w:rsidRPr="005D1CE2">
        <w:rPr>
          <w:color w:val="auto"/>
          <w:u w:val="single"/>
        </w:rPr>
        <w:t>峰</w:t>
      </w:r>
      <w:proofErr w:type="gramStart"/>
      <w:r w:rsidRPr="005D1CE2">
        <w:rPr>
          <w:color w:val="auto"/>
          <w:u w:val="single"/>
        </w:rPr>
        <w:t>瓩</w:t>
      </w:r>
      <w:proofErr w:type="gramEnd"/>
      <w:r w:rsidRPr="005D1CE2">
        <w:rPr>
          <w:color w:val="auto"/>
          <w:u w:val="single" w:color="000000"/>
        </w:rPr>
        <w:t>（</w:t>
      </w:r>
      <w:proofErr w:type="spellStart"/>
      <w:r w:rsidRPr="005D1CE2">
        <w:rPr>
          <w:rFonts w:ascii="Times New Roman" w:eastAsia="Times New Roman" w:hAnsi="Times New Roman" w:cs="Times New Roman"/>
          <w:color w:val="auto"/>
          <w:u w:val="single" w:color="000000"/>
        </w:rPr>
        <w:t>kWp</w:t>
      </w:r>
      <w:proofErr w:type="spellEnd"/>
      <w:r w:rsidRPr="005D1CE2">
        <w:rPr>
          <w:color w:val="auto"/>
        </w:rPr>
        <w:t>）</w:t>
      </w:r>
      <w:r w:rsidR="00C24DEB" w:rsidRPr="005D1CE2">
        <w:rPr>
          <w:rFonts w:hint="eastAsia"/>
          <w:color w:val="auto"/>
        </w:rPr>
        <w:t>，實際</w:t>
      </w:r>
      <w:r w:rsidR="00142AFA" w:rsidRPr="005D1CE2">
        <w:rPr>
          <w:rFonts w:hint="eastAsia"/>
          <w:color w:val="auto"/>
        </w:rPr>
        <w:t>依廠商提出規</w:t>
      </w:r>
      <w:r w:rsidR="00A477DC" w:rsidRPr="005D1CE2">
        <w:rPr>
          <w:rFonts w:hint="eastAsia"/>
          <w:color w:val="auto"/>
        </w:rPr>
        <w:t>劃</w:t>
      </w:r>
      <w:r w:rsidR="00142AFA" w:rsidRPr="005D1CE2">
        <w:rPr>
          <w:rFonts w:hint="eastAsia"/>
          <w:color w:val="auto"/>
        </w:rPr>
        <w:t>配置，並經本校同意為主但不得低於投標</w:t>
      </w:r>
      <w:r w:rsidR="00D009D3" w:rsidRPr="005D1CE2">
        <w:rPr>
          <w:rFonts w:hint="eastAsia"/>
          <w:color w:val="auto"/>
        </w:rPr>
        <w:t>設備</w:t>
      </w:r>
      <w:r w:rsidR="00142AFA" w:rsidRPr="005D1CE2">
        <w:rPr>
          <w:rFonts w:hint="eastAsia"/>
          <w:color w:val="auto"/>
        </w:rPr>
        <w:t>設置容量規定</w:t>
      </w:r>
      <w:r w:rsidRPr="005D1CE2">
        <w:rPr>
          <w:color w:val="auto"/>
        </w:rPr>
        <w:t>。</w:t>
      </w:r>
      <w:r w:rsidRPr="005D1CE2">
        <w:rPr>
          <w:rFonts w:ascii="Times New Roman" w:eastAsia="Times New Roman" w:hAnsi="Times New Roman" w:cs="Times New Roman"/>
          <w:color w:val="auto"/>
        </w:rPr>
        <w:t xml:space="preserve"> </w:t>
      </w:r>
    </w:p>
    <w:p w14:paraId="28FD7F9E" w14:textId="72A84702" w:rsidR="004B45AE" w:rsidRPr="00574111" w:rsidRDefault="008E4AAC">
      <w:pPr>
        <w:numPr>
          <w:ilvl w:val="1"/>
          <w:numId w:val="1"/>
        </w:numPr>
        <w:spacing w:after="48" w:line="259" w:lineRule="auto"/>
        <w:ind w:right="65" w:hanging="857"/>
        <w:rPr>
          <w:color w:val="auto"/>
        </w:rPr>
      </w:pPr>
      <w:r w:rsidRPr="005D1CE2">
        <w:rPr>
          <w:color w:val="auto"/>
        </w:rPr>
        <w:t>投標設備設置容量：</w:t>
      </w:r>
      <w:r w:rsidRPr="005D1CE2">
        <w:rPr>
          <w:color w:val="auto"/>
          <w:u w:val="single" w:color="000000"/>
        </w:rPr>
        <w:t>本標單上之投標設備設置容量下限容量</w:t>
      </w:r>
      <w:r w:rsidRPr="00587AA2">
        <w:rPr>
          <w:b/>
          <w:color w:val="auto"/>
          <w:u w:val="single" w:color="000000"/>
        </w:rPr>
        <w:t>不低於</w:t>
      </w:r>
      <w:r w:rsidR="00F6250A" w:rsidRPr="00587AA2">
        <w:rPr>
          <w:rFonts w:asciiTheme="minorEastAsia" w:eastAsiaTheme="minorEastAsia" w:hAnsiTheme="minorEastAsia" w:cs="Times New Roman" w:hint="eastAsia"/>
          <w:b/>
          <w:color w:val="auto"/>
          <w:u w:val="single" w:color="000000"/>
        </w:rPr>
        <w:t>350</w:t>
      </w:r>
      <w:r w:rsidRPr="00587AA2">
        <w:rPr>
          <w:b/>
          <w:color w:val="auto"/>
          <w:u w:val="single" w:color="000000"/>
        </w:rPr>
        <w:t>峰</w:t>
      </w:r>
      <w:proofErr w:type="gramStart"/>
      <w:r w:rsidRPr="00587AA2">
        <w:rPr>
          <w:b/>
          <w:color w:val="auto"/>
          <w:u w:val="single" w:color="000000"/>
        </w:rPr>
        <w:t>瓩</w:t>
      </w:r>
      <w:proofErr w:type="gramEnd"/>
      <w:r w:rsidRPr="00587AA2">
        <w:rPr>
          <w:b/>
          <w:color w:val="auto"/>
          <w:u w:val="single" w:color="000000"/>
        </w:rPr>
        <w:t>（</w:t>
      </w:r>
      <w:proofErr w:type="spellStart"/>
      <w:r w:rsidRPr="00587AA2">
        <w:rPr>
          <w:rFonts w:ascii="Times New Roman" w:eastAsia="Times New Roman" w:hAnsi="Times New Roman" w:cs="Times New Roman"/>
          <w:b/>
          <w:color w:val="auto"/>
          <w:u w:val="single" w:color="000000"/>
        </w:rPr>
        <w:t>kWp</w:t>
      </w:r>
      <w:proofErr w:type="spellEnd"/>
      <w:r w:rsidRPr="00587AA2">
        <w:rPr>
          <w:b/>
          <w:color w:val="auto"/>
          <w:u w:val="single" w:color="000000"/>
        </w:rPr>
        <w:t>）</w:t>
      </w:r>
      <w:r w:rsidRPr="005D1CE2">
        <w:rPr>
          <w:color w:val="auto"/>
          <w:u w:val="single" w:color="000000"/>
        </w:rPr>
        <w:t>，低於下</w:t>
      </w:r>
      <w:r w:rsidRPr="00574111">
        <w:rPr>
          <w:color w:val="auto"/>
          <w:u w:val="single" w:color="000000"/>
        </w:rPr>
        <w:t>限容量，視為無效標單</w:t>
      </w:r>
      <w:r w:rsidRPr="00574111">
        <w:rPr>
          <w:color w:val="auto"/>
        </w:rPr>
        <w:t>。</w:t>
      </w:r>
      <w:r w:rsidRPr="00574111">
        <w:rPr>
          <w:rFonts w:ascii="Times New Roman" w:eastAsia="Times New Roman" w:hAnsi="Times New Roman" w:cs="Times New Roman"/>
          <w:color w:val="auto"/>
        </w:rPr>
        <w:t xml:space="preserve"> </w:t>
      </w:r>
    </w:p>
    <w:p w14:paraId="20158620" w14:textId="77777777" w:rsidR="004B45AE" w:rsidRPr="00574111" w:rsidRDefault="008E4AAC">
      <w:pPr>
        <w:numPr>
          <w:ilvl w:val="1"/>
          <w:numId w:val="1"/>
        </w:numPr>
        <w:ind w:right="65" w:hanging="857"/>
        <w:rPr>
          <w:color w:val="auto"/>
        </w:rPr>
      </w:pPr>
      <w:r w:rsidRPr="00574111">
        <w:rPr>
          <w:color w:val="auto"/>
        </w:rPr>
        <w:t>應完成設備設置容量：經本校同意核備之設備設置容量。</w:t>
      </w:r>
      <w:r w:rsidRPr="00574111">
        <w:rPr>
          <w:rFonts w:ascii="Times New Roman" w:eastAsia="Times New Roman" w:hAnsi="Times New Roman" w:cs="Times New Roman"/>
          <w:color w:val="auto"/>
        </w:rPr>
        <w:t xml:space="preserve"> </w:t>
      </w:r>
    </w:p>
    <w:p w14:paraId="74C7362A" w14:textId="146C849C" w:rsidR="004B45AE" w:rsidRDefault="008E4AAC">
      <w:pPr>
        <w:numPr>
          <w:ilvl w:val="1"/>
          <w:numId w:val="1"/>
        </w:numPr>
        <w:spacing w:after="8"/>
        <w:ind w:right="65" w:hanging="857"/>
      </w:pPr>
      <w:r w:rsidRPr="00574111">
        <w:rPr>
          <w:color w:val="auto"/>
        </w:rPr>
        <w:t>本校就租賃標的之規劃設置容量</w:t>
      </w:r>
      <w:r>
        <w:t>及相關資料如下（租賃標的位置圖</w:t>
      </w:r>
      <w:r w:rsidR="004453C3" w:rsidRPr="004453C3">
        <w:rPr>
          <w:rFonts w:hint="eastAsia"/>
        </w:rPr>
        <w:t>、</w:t>
      </w:r>
      <w:r w:rsidR="004453C3">
        <w:rPr>
          <w:rFonts w:hint="eastAsia"/>
        </w:rPr>
        <w:t>雲平樓頂樓建置太陽能外觀示意圖</w:t>
      </w:r>
      <w:r w:rsidR="004453C3" w:rsidRPr="004453C3">
        <w:rPr>
          <w:rFonts w:hint="eastAsia"/>
        </w:rPr>
        <w:t>、</w:t>
      </w:r>
      <w:r w:rsidR="00A328B1">
        <w:rPr>
          <w:rFonts w:hint="eastAsia"/>
        </w:rPr>
        <w:t>雲平樓頂樓配置平面圖</w:t>
      </w:r>
      <w:r w:rsidR="00A328B1" w:rsidRPr="004453C3">
        <w:rPr>
          <w:rFonts w:hint="eastAsia"/>
        </w:rPr>
        <w:t>、</w:t>
      </w:r>
      <w:r w:rsidR="004453C3">
        <w:rPr>
          <w:rFonts w:hint="eastAsia"/>
        </w:rPr>
        <w:t>施工時程預估等</w:t>
      </w:r>
      <w:r w:rsidR="004453C3">
        <w:t>，</w:t>
      </w:r>
      <w:r>
        <w:t>如附件</w:t>
      </w:r>
      <w:r w:rsidR="004453C3">
        <w:rPr>
          <w:rFonts w:hint="eastAsia"/>
        </w:rPr>
        <w:t>1至附件</w:t>
      </w:r>
      <w:r w:rsidR="008F78C8">
        <w:t>4</w:t>
      </w:r>
      <w:r>
        <w:t xml:space="preserve">）： </w:t>
      </w:r>
    </w:p>
    <w:p w14:paraId="0BAEE870" w14:textId="5017CD9B" w:rsidR="008D1A99" w:rsidRDefault="008D1A99">
      <w:pPr>
        <w:spacing w:after="0" w:line="259" w:lineRule="auto"/>
        <w:ind w:left="720" w:firstLine="0"/>
      </w:pPr>
    </w:p>
    <w:p w14:paraId="3C3780A3" w14:textId="384EB213" w:rsidR="008D1A99" w:rsidRDefault="008D1A99">
      <w:pPr>
        <w:spacing w:after="0" w:line="259" w:lineRule="auto"/>
        <w:ind w:left="720" w:firstLine="0"/>
      </w:pPr>
    </w:p>
    <w:p w14:paraId="3E1259F8" w14:textId="77777777" w:rsidR="008D1A99" w:rsidRDefault="008D1A99">
      <w:pPr>
        <w:spacing w:after="0" w:line="259" w:lineRule="auto"/>
        <w:ind w:left="720" w:firstLine="0"/>
      </w:pPr>
    </w:p>
    <w:tbl>
      <w:tblPr>
        <w:tblStyle w:val="TableGrid"/>
        <w:tblW w:w="8253" w:type="dxa"/>
        <w:tblInd w:w="127" w:type="dxa"/>
        <w:tblCellMar>
          <w:top w:w="7" w:type="dxa"/>
          <w:left w:w="2" w:type="dxa"/>
        </w:tblCellMar>
        <w:tblLook w:val="04A0" w:firstRow="1" w:lastRow="0" w:firstColumn="1" w:lastColumn="0" w:noHBand="0" w:noVBand="1"/>
      </w:tblPr>
      <w:tblGrid>
        <w:gridCol w:w="704"/>
        <w:gridCol w:w="2127"/>
        <w:gridCol w:w="1560"/>
        <w:gridCol w:w="2552"/>
        <w:gridCol w:w="1310"/>
      </w:tblGrid>
      <w:tr w:rsidR="004B45AE" w14:paraId="5F00E524" w14:textId="77777777" w:rsidTr="008D1A99">
        <w:trPr>
          <w:trHeight w:val="730"/>
        </w:trPr>
        <w:tc>
          <w:tcPr>
            <w:tcW w:w="704" w:type="dxa"/>
            <w:tcBorders>
              <w:top w:val="single" w:sz="4" w:space="0" w:color="000000"/>
              <w:left w:val="single" w:sz="4" w:space="0" w:color="000000"/>
              <w:bottom w:val="single" w:sz="4" w:space="0" w:color="000000"/>
              <w:right w:val="single" w:sz="4" w:space="0" w:color="000000"/>
            </w:tcBorders>
            <w:vAlign w:val="center"/>
          </w:tcPr>
          <w:p w14:paraId="5A313522" w14:textId="77777777" w:rsidR="004B45AE" w:rsidRDefault="008E4AAC">
            <w:pPr>
              <w:spacing w:after="0" w:line="259" w:lineRule="auto"/>
              <w:ind w:left="108" w:firstLine="0"/>
              <w:jc w:val="both"/>
            </w:pPr>
            <w:r>
              <w:rPr>
                <w:sz w:val="24"/>
              </w:rPr>
              <w:t xml:space="preserve">項次 </w:t>
            </w:r>
          </w:p>
        </w:tc>
        <w:tc>
          <w:tcPr>
            <w:tcW w:w="2127" w:type="dxa"/>
            <w:tcBorders>
              <w:top w:val="single" w:sz="4" w:space="0" w:color="000000"/>
              <w:left w:val="single" w:sz="4" w:space="0" w:color="000000"/>
              <w:bottom w:val="single" w:sz="4" w:space="0" w:color="000000"/>
              <w:right w:val="single" w:sz="4" w:space="0" w:color="000000"/>
            </w:tcBorders>
            <w:vAlign w:val="center"/>
          </w:tcPr>
          <w:p w14:paraId="2CD03584" w14:textId="77777777" w:rsidR="004B45AE" w:rsidRDefault="008E4AAC">
            <w:pPr>
              <w:spacing w:after="0" w:line="259" w:lineRule="auto"/>
              <w:ind w:left="341" w:firstLine="0"/>
            </w:pPr>
            <w:r>
              <w:rPr>
                <w:sz w:val="24"/>
              </w:rPr>
              <w:t xml:space="preserve">租賃標的名稱 </w:t>
            </w:r>
          </w:p>
        </w:tc>
        <w:tc>
          <w:tcPr>
            <w:tcW w:w="1560" w:type="dxa"/>
            <w:tcBorders>
              <w:top w:val="single" w:sz="4" w:space="0" w:color="000000"/>
              <w:left w:val="single" w:sz="4" w:space="0" w:color="000000"/>
              <w:bottom w:val="single" w:sz="4" w:space="0" w:color="000000"/>
              <w:right w:val="single" w:sz="4" w:space="0" w:color="000000"/>
            </w:tcBorders>
            <w:vAlign w:val="center"/>
          </w:tcPr>
          <w:p w14:paraId="4AA1CC77" w14:textId="77777777" w:rsidR="004B45AE" w:rsidRDefault="008E4AAC">
            <w:pPr>
              <w:spacing w:after="0" w:line="259" w:lineRule="auto"/>
              <w:ind w:left="175" w:firstLine="0"/>
            </w:pPr>
            <w:r>
              <w:rPr>
                <w:sz w:val="24"/>
              </w:rPr>
              <w:t>規劃 (</w:t>
            </w:r>
            <w:proofErr w:type="spellStart"/>
            <w:r>
              <w:rPr>
                <w:sz w:val="24"/>
              </w:rPr>
              <w:t>kWp</w:t>
            </w:r>
            <w:proofErr w:type="spellEnd"/>
            <w:r>
              <w:rPr>
                <w:sz w:val="24"/>
              </w:rPr>
              <w:t xml:space="preserve">) </w:t>
            </w:r>
          </w:p>
        </w:tc>
        <w:tc>
          <w:tcPr>
            <w:tcW w:w="2552" w:type="dxa"/>
            <w:tcBorders>
              <w:top w:val="single" w:sz="4" w:space="0" w:color="000000"/>
              <w:left w:val="single" w:sz="4" w:space="0" w:color="000000"/>
              <w:bottom w:val="single" w:sz="4" w:space="0" w:color="000000"/>
              <w:right w:val="single" w:sz="4" w:space="0" w:color="000000"/>
            </w:tcBorders>
            <w:vAlign w:val="center"/>
          </w:tcPr>
          <w:p w14:paraId="3C2DBDF5" w14:textId="34242973" w:rsidR="004B45AE" w:rsidRDefault="008D1A99">
            <w:pPr>
              <w:spacing w:after="0" w:line="259" w:lineRule="auto"/>
              <w:ind w:left="0" w:right="5" w:firstLine="0"/>
              <w:jc w:val="center"/>
            </w:pPr>
            <w:r>
              <w:rPr>
                <w:rFonts w:hint="eastAsia"/>
                <w:sz w:val="24"/>
              </w:rPr>
              <w:t>特項規範說明</w:t>
            </w:r>
            <w:r w:rsidR="008E4AAC">
              <w:rPr>
                <w:sz w:val="24"/>
              </w:rPr>
              <w:t xml:space="preserve"> </w:t>
            </w:r>
          </w:p>
        </w:tc>
        <w:tc>
          <w:tcPr>
            <w:tcW w:w="1310" w:type="dxa"/>
            <w:tcBorders>
              <w:top w:val="single" w:sz="4" w:space="0" w:color="000000"/>
              <w:left w:val="single" w:sz="4" w:space="0" w:color="000000"/>
              <w:bottom w:val="single" w:sz="4" w:space="0" w:color="000000"/>
              <w:right w:val="single" w:sz="4" w:space="0" w:color="000000"/>
            </w:tcBorders>
          </w:tcPr>
          <w:p w14:paraId="41DD39D8" w14:textId="77777777" w:rsidR="004B45AE" w:rsidRDefault="008E4AAC">
            <w:pPr>
              <w:spacing w:after="0" w:line="259" w:lineRule="auto"/>
              <w:ind w:left="24" w:firstLine="0"/>
            </w:pPr>
            <w:r>
              <w:rPr>
                <w:sz w:val="24"/>
              </w:rPr>
              <w:t xml:space="preserve">是否已辦理建物登記 </w:t>
            </w:r>
          </w:p>
        </w:tc>
      </w:tr>
      <w:tr w:rsidR="00574111" w:rsidRPr="00574111" w14:paraId="09EF9434" w14:textId="77777777" w:rsidTr="00FB6107">
        <w:trPr>
          <w:trHeight w:val="4086"/>
        </w:trPr>
        <w:tc>
          <w:tcPr>
            <w:tcW w:w="704" w:type="dxa"/>
            <w:tcBorders>
              <w:top w:val="single" w:sz="4" w:space="0" w:color="000000"/>
              <w:left w:val="single" w:sz="4" w:space="0" w:color="000000"/>
              <w:bottom w:val="single" w:sz="4" w:space="0" w:color="000000"/>
              <w:right w:val="single" w:sz="4" w:space="0" w:color="000000"/>
            </w:tcBorders>
          </w:tcPr>
          <w:p w14:paraId="40636F78" w14:textId="77777777" w:rsidR="004B45AE" w:rsidRPr="00574111" w:rsidRDefault="008E4AAC">
            <w:pPr>
              <w:spacing w:after="0" w:line="259" w:lineRule="auto"/>
              <w:ind w:left="0" w:right="5" w:firstLine="0"/>
              <w:jc w:val="center"/>
              <w:rPr>
                <w:color w:val="auto"/>
              </w:rPr>
            </w:pPr>
            <w:r w:rsidRPr="00574111">
              <w:rPr>
                <w:color w:val="auto"/>
                <w:sz w:val="24"/>
              </w:rPr>
              <w:t xml:space="preserve">1 </w:t>
            </w:r>
          </w:p>
        </w:tc>
        <w:tc>
          <w:tcPr>
            <w:tcW w:w="2127" w:type="dxa"/>
            <w:tcBorders>
              <w:top w:val="single" w:sz="4" w:space="0" w:color="000000"/>
              <w:left w:val="single" w:sz="4" w:space="0" w:color="000000"/>
              <w:bottom w:val="single" w:sz="4" w:space="0" w:color="000000"/>
              <w:right w:val="single" w:sz="4" w:space="0" w:color="000000"/>
            </w:tcBorders>
          </w:tcPr>
          <w:p w14:paraId="41B81CD2" w14:textId="3F3245E3" w:rsidR="004B45AE" w:rsidRPr="00574111" w:rsidRDefault="00C810A5" w:rsidP="009B5527">
            <w:pPr>
              <w:spacing w:after="0" w:line="259" w:lineRule="auto"/>
              <w:ind w:left="0" w:firstLine="0"/>
              <w:jc w:val="center"/>
              <w:rPr>
                <w:color w:val="auto"/>
              </w:rPr>
            </w:pPr>
            <w:r w:rsidRPr="00574111">
              <w:rPr>
                <w:rFonts w:hint="eastAsia"/>
                <w:color w:val="auto"/>
                <w:sz w:val="24"/>
              </w:rPr>
              <w:t>雲平樓</w:t>
            </w:r>
          </w:p>
        </w:tc>
        <w:tc>
          <w:tcPr>
            <w:tcW w:w="1560" w:type="dxa"/>
            <w:tcBorders>
              <w:top w:val="single" w:sz="4" w:space="0" w:color="000000"/>
              <w:left w:val="single" w:sz="4" w:space="0" w:color="000000"/>
              <w:bottom w:val="single" w:sz="4" w:space="0" w:color="000000"/>
              <w:right w:val="single" w:sz="4" w:space="0" w:color="000000"/>
            </w:tcBorders>
          </w:tcPr>
          <w:p w14:paraId="4F36700A" w14:textId="46D53AC3" w:rsidR="004B45AE" w:rsidRPr="005D1CE2" w:rsidRDefault="00142AFA" w:rsidP="00FB6107">
            <w:pPr>
              <w:spacing w:after="0" w:line="259" w:lineRule="auto"/>
              <w:ind w:left="0" w:right="8" w:firstLine="0"/>
              <w:jc w:val="center"/>
              <w:rPr>
                <w:color w:val="auto"/>
              </w:rPr>
            </w:pPr>
            <w:r w:rsidRPr="005D1CE2">
              <w:rPr>
                <w:rFonts w:hint="eastAsia"/>
                <w:color w:val="auto"/>
                <w:sz w:val="24"/>
              </w:rPr>
              <w:t>預定</w:t>
            </w:r>
            <w:r w:rsidR="00F6250A" w:rsidRPr="005D1CE2">
              <w:rPr>
                <w:rFonts w:hint="eastAsia"/>
                <w:color w:val="auto"/>
                <w:sz w:val="24"/>
              </w:rPr>
              <w:t>500</w:t>
            </w:r>
          </w:p>
        </w:tc>
        <w:tc>
          <w:tcPr>
            <w:tcW w:w="2552" w:type="dxa"/>
            <w:tcBorders>
              <w:top w:val="single" w:sz="4" w:space="0" w:color="000000"/>
              <w:left w:val="single" w:sz="4" w:space="0" w:color="000000"/>
              <w:bottom w:val="single" w:sz="4" w:space="0" w:color="000000"/>
              <w:right w:val="single" w:sz="4" w:space="0" w:color="000000"/>
            </w:tcBorders>
          </w:tcPr>
          <w:p w14:paraId="627FD622" w14:textId="3F8FCD9C" w:rsidR="004B45AE" w:rsidRPr="005D1CE2" w:rsidRDefault="00142AFA" w:rsidP="00B53760">
            <w:pPr>
              <w:pStyle w:val="a5"/>
              <w:numPr>
                <w:ilvl w:val="0"/>
                <w:numId w:val="16"/>
              </w:numPr>
              <w:spacing w:after="0" w:line="259" w:lineRule="auto"/>
              <w:ind w:leftChars="55" w:left="580" w:right="8" w:hanging="426"/>
              <w:rPr>
                <w:color w:val="auto"/>
                <w:sz w:val="20"/>
              </w:rPr>
            </w:pPr>
            <w:r w:rsidRPr="005D1CE2">
              <w:rPr>
                <w:rFonts w:hint="eastAsia"/>
                <w:color w:val="auto"/>
                <w:sz w:val="20"/>
              </w:rPr>
              <w:t>本棟建物</w:t>
            </w:r>
            <w:r w:rsidR="00C810A5" w:rsidRPr="005D1CE2">
              <w:rPr>
                <w:rFonts w:hint="eastAsia"/>
                <w:color w:val="auto"/>
                <w:sz w:val="20"/>
              </w:rPr>
              <w:t>2、4</w:t>
            </w:r>
            <w:r w:rsidR="008E156B" w:rsidRPr="005D1CE2">
              <w:rPr>
                <w:rFonts w:hint="eastAsia"/>
                <w:color w:val="auto"/>
                <w:sz w:val="20"/>
              </w:rPr>
              <w:t>樓</w:t>
            </w:r>
            <w:r w:rsidR="00C810A5" w:rsidRPr="005D1CE2">
              <w:rPr>
                <w:rFonts w:hint="eastAsia"/>
                <w:color w:val="auto"/>
                <w:sz w:val="20"/>
              </w:rPr>
              <w:t>屋</w:t>
            </w:r>
            <w:r w:rsidR="00C810A5" w:rsidRPr="005D1CE2">
              <w:rPr>
                <w:color w:val="auto"/>
                <w:sz w:val="20"/>
              </w:rPr>
              <w:t>頂</w:t>
            </w:r>
            <w:r w:rsidR="00C810A5" w:rsidRPr="005D1CE2">
              <w:rPr>
                <w:rFonts w:hint="eastAsia"/>
                <w:color w:val="auto"/>
                <w:sz w:val="20"/>
              </w:rPr>
              <w:t>頂</w:t>
            </w:r>
            <w:r w:rsidR="00C810A5" w:rsidRPr="005D1CE2">
              <w:rPr>
                <w:color w:val="auto"/>
                <w:sz w:val="20"/>
              </w:rPr>
              <w:t>樓部分</w:t>
            </w:r>
          </w:p>
          <w:p w14:paraId="107297D8" w14:textId="48FD8B64" w:rsidR="00C810A5" w:rsidRPr="005D1CE2" w:rsidRDefault="00C810A5" w:rsidP="00B53760">
            <w:pPr>
              <w:pStyle w:val="a5"/>
              <w:numPr>
                <w:ilvl w:val="0"/>
                <w:numId w:val="16"/>
              </w:numPr>
              <w:spacing w:after="0" w:line="259" w:lineRule="auto"/>
              <w:ind w:leftChars="55" w:left="580" w:right="8" w:hanging="426"/>
              <w:rPr>
                <w:color w:val="auto"/>
                <w:sz w:val="20"/>
              </w:rPr>
            </w:pPr>
            <w:r w:rsidRPr="005D1CE2">
              <w:rPr>
                <w:rFonts w:hint="eastAsia"/>
                <w:color w:val="auto"/>
                <w:sz w:val="20"/>
              </w:rPr>
              <w:t>得</w:t>
            </w:r>
            <w:r w:rsidRPr="005D1CE2">
              <w:rPr>
                <w:color w:val="auto"/>
                <w:sz w:val="20"/>
              </w:rPr>
              <w:t>標廠商應強化施工區域防漏</w:t>
            </w:r>
            <w:r w:rsidR="008D1A99" w:rsidRPr="005D1CE2">
              <w:rPr>
                <w:rFonts w:hint="eastAsia"/>
                <w:color w:val="auto"/>
                <w:sz w:val="20"/>
              </w:rPr>
              <w:t>及導水</w:t>
            </w:r>
            <w:r w:rsidRPr="005D1CE2">
              <w:rPr>
                <w:color w:val="auto"/>
                <w:sz w:val="20"/>
              </w:rPr>
              <w:t>措施</w:t>
            </w:r>
            <w:r w:rsidR="008D1A99" w:rsidRPr="005D1CE2">
              <w:rPr>
                <w:rFonts w:hint="eastAsia"/>
                <w:color w:val="auto"/>
                <w:sz w:val="20"/>
              </w:rPr>
              <w:t>。</w:t>
            </w:r>
          </w:p>
          <w:p w14:paraId="1DA6D9F3" w14:textId="77777777" w:rsidR="00C810A5" w:rsidRPr="00991436" w:rsidRDefault="00C810A5" w:rsidP="00991436">
            <w:pPr>
              <w:pStyle w:val="a5"/>
              <w:numPr>
                <w:ilvl w:val="0"/>
                <w:numId w:val="16"/>
              </w:numPr>
              <w:spacing w:after="0" w:line="259" w:lineRule="auto"/>
              <w:ind w:leftChars="55" w:left="580" w:right="8" w:hanging="426"/>
              <w:rPr>
                <w:color w:val="auto"/>
                <w:sz w:val="20"/>
              </w:rPr>
            </w:pPr>
            <w:r w:rsidRPr="00991436">
              <w:rPr>
                <w:rFonts w:hint="eastAsia"/>
                <w:color w:val="auto"/>
                <w:sz w:val="20"/>
              </w:rPr>
              <w:t>得標廠商應配合建築物外觀設計需求調整光電板排列方式。</w:t>
            </w:r>
          </w:p>
          <w:p w14:paraId="04DC0F48" w14:textId="77777777" w:rsidR="00C810A5" w:rsidRPr="00991436" w:rsidRDefault="008D1A99" w:rsidP="00991436">
            <w:pPr>
              <w:pStyle w:val="a5"/>
              <w:numPr>
                <w:ilvl w:val="0"/>
                <w:numId w:val="16"/>
              </w:numPr>
              <w:spacing w:after="0" w:line="259" w:lineRule="auto"/>
              <w:ind w:leftChars="55" w:left="580" w:right="8" w:hanging="426"/>
              <w:rPr>
                <w:color w:val="auto"/>
                <w:sz w:val="20"/>
              </w:rPr>
            </w:pPr>
            <w:r w:rsidRPr="00991436">
              <w:rPr>
                <w:rFonts w:hint="eastAsia"/>
                <w:color w:val="auto"/>
                <w:sz w:val="20"/>
              </w:rPr>
              <w:t>本評估建置應包含鋼</w:t>
            </w:r>
            <w:proofErr w:type="gramStart"/>
            <w:r w:rsidRPr="00991436">
              <w:rPr>
                <w:rFonts w:hint="eastAsia"/>
                <w:color w:val="auto"/>
                <w:sz w:val="20"/>
              </w:rPr>
              <w:t>構組立架</w:t>
            </w:r>
            <w:proofErr w:type="gramEnd"/>
            <w:r w:rsidRPr="00991436">
              <w:rPr>
                <w:rFonts w:hint="eastAsia"/>
                <w:color w:val="auto"/>
                <w:sz w:val="20"/>
              </w:rPr>
              <w:t>。</w:t>
            </w:r>
          </w:p>
          <w:p w14:paraId="767521F8" w14:textId="7DCFE5DD" w:rsidR="00B53760" w:rsidRPr="005D1CE2" w:rsidRDefault="00B53760" w:rsidP="00991436">
            <w:pPr>
              <w:pStyle w:val="a5"/>
              <w:numPr>
                <w:ilvl w:val="0"/>
                <w:numId w:val="16"/>
              </w:numPr>
              <w:spacing w:after="0" w:line="259" w:lineRule="auto"/>
              <w:ind w:leftChars="55" w:left="580" w:right="8" w:hanging="426"/>
              <w:rPr>
                <w:color w:val="auto"/>
                <w:sz w:val="20"/>
              </w:rPr>
            </w:pPr>
            <w:r w:rsidRPr="00991436">
              <w:rPr>
                <w:rFonts w:hint="eastAsia"/>
                <w:color w:val="auto"/>
                <w:sz w:val="20"/>
              </w:rPr>
              <w:t>建置高度，最高點400~420cm，低點依斜率</w:t>
            </w:r>
            <w:r w:rsidR="00D52859" w:rsidRPr="00991436">
              <w:rPr>
                <w:rFonts w:hint="eastAsia"/>
                <w:color w:val="auto"/>
                <w:sz w:val="20"/>
              </w:rPr>
              <w:t>(不低於180</w:t>
            </w:r>
            <w:r w:rsidR="00D52859" w:rsidRPr="00991436">
              <w:rPr>
                <w:color w:val="auto"/>
                <w:sz w:val="20"/>
              </w:rPr>
              <w:t>cm</w:t>
            </w:r>
            <w:r w:rsidR="00D52859" w:rsidRPr="00991436">
              <w:rPr>
                <w:rFonts w:hint="eastAsia"/>
                <w:color w:val="auto"/>
                <w:sz w:val="20"/>
              </w:rPr>
              <w:t>)</w:t>
            </w:r>
            <w:r w:rsidRPr="00991436">
              <w:rPr>
                <w:rFonts w:hint="eastAsia"/>
                <w:color w:val="auto"/>
                <w:sz w:val="20"/>
              </w:rPr>
              <w:t>並配合外觀設計。</w:t>
            </w:r>
          </w:p>
        </w:tc>
        <w:tc>
          <w:tcPr>
            <w:tcW w:w="1310" w:type="dxa"/>
            <w:tcBorders>
              <w:top w:val="single" w:sz="4" w:space="0" w:color="000000"/>
              <w:left w:val="single" w:sz="4" w:space="0" w:color="000000"/>
              <w:bottom w:val="single" w:sz="4" w:space="0" w:color="000000"/>
              <w:right w:val="single" w:sz="4" w:space="0" w:color="000000"/>
            </w:tcBorders>
          </w:tcPr>
          <w:p w14:paraId="06A52E58" w14:textId="77777777" w:rsidR="004B45AE" w:rsidRPr="00574111" w:rsidRDefault="008E4AAC" w:rsidP="00B53760">
            <w:pPr>
              <w:pStyle w:val="a5"/>
              <w:spacing w:after="0" w:line="259" w:lineRule="auto"/>
              <w:ind w:leftChars="0" w:left="580" w:right="8" w:firstLine="0"/>
              <w:rPr>
                <w:color w:val="auto"/>
                <w:sz w:val="24"/>
                <w:szCs w:val="24"/>
              </w:rPr>
            </w:pPr>
            <w:r w:rsidRPr="00574111">
              <w:rPr>
                <w:color w:val="auto"/>
                <w:sz w:val="24"/>
                <w:szCs w:val="24"/>
              </w:rPr>
              <w:t xml:space="preserve">是 </w:t>
            </w:r>
          </w:p>
        </w:tc>
      </w:tr>
    </w:tbl>
    <w:p w14:paraId="6F0F86DD" w14:textId="21A62340" w:rsidR="00B73454" w:rsidRPr="00574111" w:rsidRDefault="00A51D80" w:rsidP="00B73454">
      <w:pPr>
        <w:numPr>
          <w:ilvl w:val="1"/>
          <w:numId w:val="1"/>
        </w:numPr>
        <w:ind w:right="65" w:hanging="857"/>
        <w:rPr>
          <w:color w:val="auto"/>
        </w:rPr>
      </w:pPr>
      <w:r w:rsidRPr="00574111">
        <w:rPr>
          <w:color w:val="auto"/>
        </w:rPr>
        <w:t>本校</w:t>
      </w:r>
      <w:r w:rsidR="008E4AAC" w:rsidRPr="00574111">
        <w:rPr>
          <w:color w:val="auto"/>
        </w:rPr>
        <w:t>場地已設置太陽能光電發電系統容量約</w:t>
      </w:r>
      <w:r w:rsidR="00B73454" w:rsidRPr="00574111">
        <w:rPr>
          <w:rFonts w:hint="eastAsia"/>
          <w:color w:val="auto"/>
        </w:rPr>
        <w:t>1</w:t>
      </w:r>
      <w:r w:rsidR="00563F9F" w:rsidRPr="00574111">
        <w:rPr>
          <w:rFonts w:hint="eastAsia"/>
          <w:color w:val="auto"/>
        </w:rPr>
        <w:t>.</w:t>
      </w:r>
      <w:r w:rsidR="00B73454" w:rsidRPr="00574111">
        <w:rPr>
          <w:rFonts w:hint="eastAsia"/>
          <w:color w:val="auto"/>
        </w:rPr>
        <w:t>9</w:t>
      </w:r>
      <w:r w:rsidR="000F60B7" w:rsidRPr="00574111">
        <w:rPr>
          <w:color w:val="auto"/>
        </w:rPr>
        <w:t>8</w:t>
      </w:r>
      <w:r w:rsidR="00B73454" w:rsidRPr="00574111">
        <w:rPr>
          <w:rFonts w:hint="eastAsia"/>
          <w:color w:val="auto"/>
        </w:rPr>
        <w:t>M，依再生能源發電設備設置管理辦法第6條規定，本次增設得</w:t>
      </w:r>
      <w:r w:rsidR="00563F9F" w:rsidRPr="00574111">
        <w:rPr>
          <w:rFonts w:hint="eastAsia"/>
          <w:color w:val="auto"/>
        </w:rPr>
        <w:t>標</w:t>
      </w:r>
      <w:r w:rsidR="00B73454" w:rsidRPr="00574111">
        <w:rPr>
          <w:rFonts w:hint="eastAsia"/>
          <w:color w:val="auto"/>
        </w:rPr>
        <w:t>廠商應向</w:t>
      </w:r>
      <w:r w:rsidR="00563F9F" w:rsidRPr="00574111">
        <w:rPr>
          <w:rFonts w:hint="eastAsia"/>
          <w:color w:val="auto"/>
        </w:rPr>
        <w:t>相關中央</w:t>
      </w:r>
      <w:r w:rsidR="00B73454" w:rsidRPr="00574111">
        <w:rPr>
          <w:rFonts w:hint="eastAsia"/>
          <w:color w:val="auto"/>
        </w:rPr>
        <w:t>權責單位申請</w:t>
      </w:r>
      <w:r w:rsidR="00126564" w:rsidRPr="00574111">
        <w:rPr>
          <w:rFonts w:hint="eastAsia"/>
          <w:color w:val="auto"/>
        </w:rPr>
        <w:t>核備。</w:t>
      </w:r>
    </w:p>
    <w:p w14:paraId="46BFD2F8" w14:textId="1E890AC8" w:rsidR="004B45AE" w:rsidRDefault="008E4AAC" w:rsidP="009B5527">
      <w:pPr>
        <w:numPr>
          <w:ilvl w:val="1"/>
          <w:numId w:val="1"/>
        </w:numPr>
        <w:ind w:right="65" w:hanging="857"/>
      </w:pPr>
      <w:r w:rsidRPr="00574111">
        <w:rPr>
          <w:color w:val="auto"/>
        </w:rPr>
        <w:t>本</w:t>
      </w:r>
      <w:proofErr w:type="gramStart"/>
      <w:r w:rsidRPr="00574111">
        <w:rPr>
          <w:color w:val="auto"/>
        </w:rPr>
        <w:t>標租案租賃</w:t>
      </w:r>
      <w:proofErr w:type="gramEnd"/>
      <w:r w:rsidRPr="00574111">
        <w:rPr>
          <w:color w:val="auto"/>
        </w:rPr>
        <w:t>標的之現況由投標廠商於投</w:t>
      </w:r>
      <w:r w:rsidRPr="009B5527">
        <w:rPr>
          <w:color w:val="auto"/>
        </w:rPr>
        <w:t>標前自行赴現場勘察，瞭解租賃標的之現況，投標廠商並應詳閱本須知及相關附件。投標、開標或得標後不得以任何理由提出抗辯。</w:t>
      </w:r>
      <w:r w:rsidRPr="009B5527">
        <w:rPr>
          <w:rFonts w:ascii="Times New Roman" w:eastAsia="Times New Roman" w:hAnsi="Times New Roman" w:cs="Times New Roman"/>
        </w:rPr>
        <w:t xml:space="preserve"> </w:t>
      </w:r>
    </w:p>
    <w:p w14:paraId="480D4803" w14:textId="77777777" w:rsidR="004B45AE" w:rsidRDefault="008E4AAC" w:rsidP="009B5527">
      <w:pPr>
        <w:ind w:left="1540" w:right="65" w:firstLine="0"/>
      </w:pPr>
      <w:r>
        <w:t>※如需現場勘查，請洽本校總務處資產經營組承辦人員康先生（</w:t>
      </w:r>
      <w:r>
        <w:rPr>
          <w:rFonts w:ascii="Times New Roman" w:eastAsia="Times New Roman" w:hAnsi="Times New Roman" w:cs="Times New Roman"/>
        </w:rPr>
        <w:t>04-22840272</w:t>
      </w:r>
      <w:r>
        <w:t>分機</w:t>
      </w:r>
      <w:r>
        <w:rPr>
          <w:rFonts w:ascii="Times New Roman" w:eastAsia="Times New Roman" w:hAnsi="Times New Roman" w:cs="Times New Roman"/>
        </w:rPr>
        <w:t>23</w:t>
      </w:r>
      <w:r>
        <w:t>）</w:t>
      </w:r>
      <w:r>
        <w:rPr>
          <w:rFonts w:ascii="Times New Roman" w:eastAsia="Times New Roman" w:hAnsi="Times New Roman" w:cs="Times New Roman"/>
        </w:rPr>
        <w:t xml:space="preserve"> </w:t>
      </w:r>
    </w:p>
    <w:p w14:paraId="409085B7" w14:textId="77777777" w:rsidR="004B45AE" w:rsidRDefault="008E4AAC">
      <w:pPr>
        <w:numPr>
          <w:ilvl w:val="1"/>
          <w:numId w:val="1"/>
        </w:numPr>
        <w:ind w:right="65" w:hanging="857"/>
      </w:pPr>
      <w:r>
        <w:t>凡參與投標者，均視為已對租賃標的現況及投標各項文件規定與內容確實瞭解，並同意遵守。</w:t>
      </w:r>
      <w:r>
        <w:rPr>
          <w:rFonts w:ascii="Times New Roman" w:eastAsia="Times New Roman" w:hAnsi="Times New Roman" w:cs="Times New Roman"/>
        </w:rPr>
        <w:t xml:space="preserve"> </w:t>
      </w:r>
    </w:p>
    <w:p w14:paraId="0366832B" w14:textId="3429DC28" w:rsidR="004B45AE" w:rsidRDefault="008E4AAC" w:rsidP="00BC298A">
      <w:pPr>
        <w:numPr>
          <w:ilvl w:val="1"/>
          <w:numId w:val="1"/>
        </w:numPr>
        <w:spacing w:after="15" w:line="285" w:lineRule="auto"/>
        <w:ind w:right="65" w:hanging="857"/>
      </w:pPr>
      <w:r>
        <w:t>校園設置太陽能光電發電系統，須經電機技師評定該系統對本校及</w:t>
      </w:r>
      <w:proofErr w:type="gramStart"/>
      <w:r>
        <w:t>受電館舍</w:t>
      </w:r>
      <w:proofErr w:type="gramEnd"/>
      <w:r>
        <w:t>既有電氣設備影響程度。設置時，應經專業技師</w:t>
      </w:r>
      <w:r w:rsidRPr="00701664">
        <w:rPr>
          <w:color w:val="auto"/>
        </w:rPr>
        <w:t>計算簽證結構安全，施工時應能做好防漏措施，不能影響樓下層使用。[請參考國立中興大學設置太陽光電發電設備</w:t>
      </w:r>
      <w:r w:rsidR="00BC298A" w:rsidRPr="00701664">
        <w:rPr>
          <w:color w:val="auto"/>
        </w:rPr>
        <w:t>(雲平樓屋頂)</w:t>
      </w:r>
      <w:r w:rsidRPr="00701664">
        <w:rPr>
          <w:color w:val="auto"/>
        </w:rPr>
        <w:t>場</w:t>
      </w:r>
      <w:r w:rsidRPr="00563F9F">
        <w:t>地租賃契約]</w:t>
      </w:r>
      <w:r>
        <w:t>。</w:t>
      </w:r>
      <w:r>
        <w:rPr>
          <w:rFonts w:ascii="Times New Roman" w:eastAsia="Times New Roman" w:hAnsi="Times New Roman" w:cs="Times New Roman"/>
        </w:rPr>
        <w:t xml:space="preserve"> </w:t>
      </w:r>
    </w:p>
    <w:p w14:paraId="0EC2B941" w14:textId="77777777" w:rsidR="004B45AE" w:rsidRDefault="008E4AAC">
      <w:pPr>
        <w:numPr>
          <w:ilvl w:val="1"/>
          <w:numId w:val="1"/>
        </w:numPr>
        <w:ind w:right="65" w:hanging="857"/>
      </w:pPr>
      <w:r>
        <w:t>承租廠商所申請設置之太陽光電發電系統，其規劃設計、採購、施工安裝及工業安全衛生管理，與太陽光電發電系統之運轉、維護、安全管理、損壞修復、太陽光電發電系統所造成的人員傷亡、設置場址範圍內的防漏措施及稅捐等一切事項，概由承租廠商負責，與本校無涉。</w:t>
      </w:r>
      <w:r>
        <w:rPr>
          <w:rFonts w:ascii="Times New Roman" w:eastAsia="Times New Roman" w:hAnsi="Times New Roman" w:cs="Times New Roman"/>
        </w:rPr>
        <w:t xml:space="preserve"> </w:t>
      </w:r>
    </w:p>
    <w:p w14:paraId="5F49A1AB" w14:textId="77777777" w:rsidR="004B45AE" w:rsidRDefault="008E4AAC">
      <w:pPr>
        <w:ind w:left="1425" w:right="65" w:hanging="720"/>
      </w:pPr>
      <w:r>
        <w:rPr>
          <w:rFonts w:ascii="Times New Roman" w:eastAsia="Times New Roman" w:hAnsi="Times New Roman" w:cs="Times New Roman"/>
        </w:rPr>
        <w:lastRenderedPageBreak/>
        <w:t>(</w:t>
      </w:r>
      <w:r>
        <w:t>十一</w:t>
      </w:r>
      <w:r>
        <w:rPr>
          <w:rFonts w:ascii="Times New Roman" w:eastAsia="Times New Roman" w:hAnsi="Times New Roman" w:cs="Times New Roman"/>
        </w:rPr>
        <w:t>)</w:t>
      </w:r>
      <w:r>
        <w:t>承租廠商設置太陽光電發電設備前，需評估設置場址範圍內是否有漏水情事的可能，若有則承租廠商需進行防漏措施；太陽光電發電設備建置完成後，設置場址範圍內若有漏水的情事發生，且為歸咎於承租廠商之責任，概由承租廠商負責。</w:t>
      </w:r>
      <w:r>
        <w:rPr>
          <w:rFonts w:ascii="Times New Roman" w:eastAsia="Times New Roman" w:hAnsi="Times New Roman" w:cs="Times New Roman"/>
        </w:rPr>
        <w:t xml:space="preserve"> </w:t>
      </w:r>
    </w:p>
    <w:p w14:paraId="26CBF9A9" w14:textId="77777777" w:rsidR="004B45AE" w:rsidRDefault="008E4AAC">
      <w:pPr>
        <w:ind w:left="1425" w:right="65" w:hanging="720"/>
      </w:pPr>
      <w:r>
        <w:rPr>
          <w:rFonts w:ascii="Times New Roman" w:eastAsia="Times New Roman" w:hAnsi="Times New Roman" w:cs="Times New Roman"/>
        </w:rPr>
        <w:t>(</w:t>
      </w:r>
      <w:r>
        <w:t>十二</w:t>
      </w:r>
      <w:r>
        <w:rPr>
          <w:rFonts w:ascii="Times New Roman" w:eastAsia="Times New Roman" w:hAnsi="Times New Roman" w:cs="Times New Roman"/>
        </w:rPr>
        <w:t>)</w:t>
      </w:r>
      <w:r>
        <w:t>若系統設置完成後，設置地點具改建計畫，或經本校通知，致無法設置太陽光電發電系統之情形時</w:t>
      </w:r>
      <w:r>
        <w:rPr>
          <w:rFonts w:ascii="新細明體" w:eastAsia="新細明體" w:hAnsi="新細明體" w:cs="新細明體"/>
        </w:rPr>
        <w:t>，</w:t>
      </w:r>
      <w:r>
        <w:t>承租廠商須自行負責拆移除，但得與本校協商重置於其他合適案場，若協商不成，後續則朝向終止部分標的處理，相關地點復原、設備拆移除、重置費用與相關衍生之損失概由承租廠商自行負擔。</w:t>
      </w:r>
      <w:r>
        <w:rPr>
          <w:rFonts w:ascii="Times New Roman" w:eastAsia="Times New Roman" w:hAnsi="Times New Roman" w:cs="Times New Roman"/>
        </w:rPr>
        <w:t xml:space="preserve"> </w:t>
      </w:r>
    </w:p>
    <w:p w14:paraId="7A358861" w14:textId="77777777" w:rsidR="004B45AE" w:rsidRDefault="008E4AAC">
      <w:pPr>
        <w:numPr>
          <w:ilvl w:val="0"/>
          <w:numId w:val="1"/>
        </w:numPr>
        <w:ind w:right="65" w:hanging="559"/>
      </w:pPr>
      <w:r>
        <w:t>投標資格：</w:t>
      </w:r>
      <w:r>
        <w:rPr>
          <w:rFonts w:ascii="Times New Roman" w:eastAsia="Times New Roman" w:hAnsi="Times New Roman" w:cs="Times New Roman"/>
        </w:rPr>
        <w:t xml:space="preserve"> </w:t>
      </w:r>
    </w:p>
    <w:p w14:paraId="72BDF615" w14:textId="77777777" w:rsidR="004B45AE" w:rsidRDefault="008E4AAC">
      <w:pPr>
        <w:numPr>
          <w:ilvl w:val="1"/>
          <w:numId w:val="1"/>
        </w:numPr>
        <w:ind w:right="65" w:hanging="857"/>
      </w:pPr>
      <w:r>
        <w:t>投標身分：</w:t>
      </w:r>
      <w:r>
        <w:rPr>
          <w:rFonts w:ascii="Times New Roman" w:eastAsia="Times New Roman" w:hAnsi="Times New Roman" w:cs="Times New Roman"/>
        </w:rPr>
        <w:t xml:space="preserve"> </w:t>
      </w:r>
    </w:p>
    <w:p w14:paraId="359710C4" w14:textId="377762D0" w:rsidR="004B45AE" w:rsidRPr="00991436" w:rsidRDefault="008E4AAC" w:rsidP="009B5527">
      <w:pPr>
        <w:numPr>
          <w:ilvl w:val="2"/>
          <w:numId w:val="1"/>
        </w:numPr>
        <w:spacing w:after="15" w:line="269" w:lineRule="auto"/>
        <w:ind w:right="65" w:hanging="480"/>
      </w:pPr>
      <w:r>
        <w:t>須為依法登記有案之</w:t>
      </w:r>
      <w:proofErr w:type="gramStart"/>
      <w:r>
        <w:t>公司且</w:t>
      </w:r>
      <w:r w:rsidRPr="00991436">
        <w:rPr>
          <w:b/>
        </w:rPr>
        <w:t>實收</w:t>
      </w:r>
      <w:proofErr w:type="gramEnd"/>
      <w:r w:rsidRPr="00991436">
        <w:rPr>
          <w:b/>
        </w:rPr>
        <w:t>資本額達新臺幣（以下同）</w:t>
      </w:r>
      <w:r w:rsidR="00B73454" w:rsidRPr="00991436">
        <w:rPr>
          <w:rFonts w:ascii="Times New Roman" w:eastAsia="Times New Roman" w:hAnsi="Times New Roman" w:cs="Times New Roman" w:hint="eastAsia"/>
          <w:b/>
        </w:rPr>
        <w:t>5</w:t>
      </w:r>
      <w:r w:rsidRPr="00991436">
        <w:rPr>
          <w:rFonts w:ascii="Times New Roman" w:eastAsia="Times New Roman" w:hAnsi="Times New Roman" w:cs="Times New Roman"/>
          <w:b/>
        </w:rPr>
        <w:t xml:space="preserve">00 </w:t>
      </w:r>
      <w:r w:rsidRPr="00991436">
        <w:rPr>
          <w:b/>
        </w:rPr>
        <w:t>萬元以上</w:t>
      </w:r>
      <w:r w:rsidRPr="00991436">
        <w:t>，且營業項目登記需有乙級以上電器</w:t>
      </w:r>
      <w:proofErr w:type="gramStart"/>
      <w:r w:rsidRPr="00991436">
        <w:t>承裝業</w:t>
      </w:r>
      <w:proofErr w:type="gramEnd"/>
      <w:r w:rsidRPr="00991436">
        <w:t>（</w:t>
      </w:r>
      <w:r w:rsidRPr="00991436">
        <w:rPr>
          <w:rFonts w:ascii="Times New Roman" w:eastAsia="Times New Roman" w:hAnsi="Times New Roman" w:cs="Times New Roman"/>
        </w:rPr>
        <w:t>E601010</w:t>
      </w:r>
      <w:r w:rsidRPr="00991436">
        <w:t>）或能源技術服務業（</w:t>
      </w:r>
      <w:r w:rsidRPr="00991436">
        <w:rPr>
          <w:rFonts w:ascii="Times New Roman" w:eastAsia="Times New Roman" w:hAnsi="Times New Roman" w:cs="Times New Roman"/>
        </w:rPr>
        <w:t>IG03010</w:t>
      </w:r>
      <w:r w:rsidRPr="00991436">
        <w:t>）或再生能源自用發電設備業（</w:t>
      </w:r>
      <w:r w:rsidRPr="00991436">
        <w:rPr>
          <w:rFonts w:ascii="Times New Roman" w:eastAsia="Times New Roman" w:hAnsi="Times New Roman" w:cs="Times New Roman"/>
        </w:rPr>
        <w:t>D101060</w:t>
      </w:r>
      <w:r w:rsidRPr="00991436">
        <w:t>）至少包含一項。</w:t>
      </w:r>
      <w:r w:rsidRPr="00991436">
        <w:rPr>
          <w:rFonts w:ascii="Times New Roman" w:eastAsia="Times New Roman" w:hAnsi="Times New Roman" w:cs="Times New Roman"/>
        </w:rPr>
        <w:t xml:space="preserve"> </w:t>
      </w:r>
    </w:p>
    <w:p w14:paraId="7F6AF136" w14:textId="144FE547" w:rsidR="004B45AE" w:rsidRDefault="008E4AAC">
      <w:pPr>
        <w:numPr>
          <w:ilvl w:val="2"/>
          <w:numId w:val="1"/>
        </w:numPr>
        <w:spacing w:after="55" w:line="285" w:lineRule="auto"/>
        <w:ind w:right="65" w:hanging="480"/>
      </w:pPr>
      <w:r w:rsidRPr="00991436">
        <w:t>單一投標廠商擁有正式躉售再生能源電能予台灣電力股份有限公司或國外持有之太陽光電發電設備</w:t>
      </w:r>
      <w:r w:rsidRPr="00991436">
        <w:rPr>
          <w:b/>
        </w:rPr>
        <w:t xml:space="preserve">實績累積需達 </w:t>
      </w:r>
      <w:r w:rsidR="00B73454" w:rsidRPr="00991436">
        <w:rPr>
          <w:rFonts w:asciiTheme="minorEastAsia" w:eastAsiaTheme="minorEastAsia" w:hAnsiTheme="minorEastAsia" w:cs="Times New Roman" w:hint="eastAsia"/>
          <w:b/>
        </w:rPr>
        <w:t>1</w:t>
      </w:r>
      <w:r w:rsidRPr="00991436">
        <w:rPr>
          <w:rFonts w:ascii="Times New Roman" w:eastAsia="Times New Roman" w:hAnsi="Times New Roman" w:cs="Times New Roman"/>
          <w:b/>
        </w:rPr>
        <w:t xml:space="preserve">,500 </w:t>
      </w:r>
      <w:r w:rsidRPr="00991436">
        <w:rPr>
          <w:b/>
        </w:rPr>
        <w:t>峰</w:t>
      </w:r>
      <w:proofErr w:type="gramStart"/>
      <w:r w:rsidRPr="00991436">
        <w:rPr>
          <w:b/>
        </w:rPr>
        <w:t>瓩</w:t>
      </w:r>
      <w:proofErr w:type="gramEnd"/>
      <w:r w:rsidRPr="00991436">
        <w:rPr>
          <w:rFonts w:ascii="Times New Roman" w:eastAsia="Times New Roman" w:hAnsi="Times New Roman" w:cs="Times New Roman"/>
          <w:b/>
        </w:rPr>
        <w:t>(</w:t>
      </w:r>
      <w:proofErr w:type="spellStart"/>
      <w:r w:rsidRPr="00991436">
        <w:rPr>
          <w:rFonts w:ascii="Times New Roman" w:eastAsia="Times New Roman" w:hAnsi="Times New Roman" w:cs="Times New Roman"/>
          <w:b/>
        </w:rPr>
        <w:t>kWp</w:t>
      </w:r>
      <w:proofErr w:type="spellEnd"/>
      <w:r w:rsidRPr="00991436">
        <w:rPr>
          <w:rFonts w:ascii="Times New Roman" w:eastAsia="Times New Roman" w:hAnsi="Times New Roman" w:cs="Times New Roman"/>
          <w:b/>
        </w:rPr>
        <w:t>)</w:t>
      </w:r>
      <w:r w:rsidRPr="00991436">
        <w:rPr>
          <w:b/>
        </w:rPr>
        <w:t>以上</w:t>
      </w:r>
      <w:r w:rsidRPr="00991436">
        <w:t>。以提供台灣電力股份有限公</w:t>
      </w:r>
      <w:r>
        <w:t>司或國外再生</w:t>
      </w:r>
      <w:proofErr w:type="gramStart"/>
      <w:r>
        <w:t>能源躉購契約書頁面影本</w:t>
      </w:r>
      <w:proofErr w:type="gramEnd"/>
      <w:r>
        <w:t>等相關證明文件。</w:t>
      </w:r>
      <w:r>
        <w:rPr>
          <w:rFonts w:ascii="Times New Roman" w:eastAsia="Times New Roman" w:hAnsi="Times New Roman" w:cs="Times New Roman"/>
        </w:rPr>
        <w:t xml:space="preserve"> </w:t>
      </w:r>
    </w:p>
    <w:p w14:paraId="44B4A5CB" w14:textId="77777777" w:rsidR="004B45AE" w:rsidRDefault="008E4AAC">
      <w:pPr>
        <w:numPr>
          <w:ilvl w:val="2"/>
          <w:numId w:val="1"/>
        </w:numPr>
        <w:ind w:right="65" w:hanging="480"/>
      </w:pPr>
      <w:r>
        <w:t>外國公司參加投標，應受土地法第十七條、第十八條及第二十四條之限制。</w:t>
      </w:r>
      <w:r>
        <w:rPr>
          <w:rFonts w:ascii="Times New Roman" w:eastAsia="Times New Roman" w:hAnsi="Times New Roman" w:cs="Times New Roman"/>
        </w:rPr>
        <w:t xml:space="preserve"> </w:t>
      </w:r>
    </w:p>
    <w:p w14:paraId="61493C47" w14:textId="77777777" w:rsidR="004B45AE" w:rsidRDefault="008E4AAC">
      <w:pPr>
        <w:numPr>
          <w:ilvl w:val="2"/>
          <w:numId w:val="1"/>
        </w:numPr>
        <w:ind w:right="65" w:hanging="480"/>
      </w:pPr>
      <w:r>
        <w:t>大陸地區於第三地區投資之公司參加投標，應受臺灣地區與大陸地區人民關係條例第六十九條之限制。</w:t>
      </w:r>
      <w:r>
        <w:rPr>
          <w:rFonts w:ascii="Times New Roman" w:eastAsia="Times New Roman" w:hAnsi="Times New Roman" w:cs="Times New Roman"/>
        </w:rPr>
        <w:t xml:space="preserve"> </w:t>
      </w:r>
    </w:p>
    <w:p w14:paraId="519A6056" w14:textId="77777777" w:rsidR="004B45AE" w:rsidRDefault="008E4AAC">
      <w:pPr>
        <w:numPr>
          <w:ilvl w:val="2"/>
          <w:numId w:val="1"/>
        </w:numPr>
        <w:spacing w:after="48" w:line="259" w:lineRule="auto"/>
        <w:ind w:right="65" w:hanging="480"/>
      </w:pPr>
      <w:r>
        <w:t>本</w:t>
      </w:r>
      <w:proofErr w:type="gramStart"/>
      <w:r>
        <w:t>標租案</w:t>
      </w:r>
      <w:r>
        <w:rPr>
          <w:u w:val="single" w:color="000000"/>
        </w:rPr>
        <w:t>不</w:t>
      </w:r>
      <w:proofErr w:type="gramEnd"/>
      <w:r>
        <w:rPr>
          <w:u w:val="single" w:color="000000"/>
        </w:rPr>
        <w:t>允許共同投標</w:t>
      </w:r>
      <w:r>
        <w:t>。</w:t>
      </w:r>
      <w:r>
        <w:rPr>
          <w:rFonts w:ascii="Times New Roman" w:eastAsia="Times New Roman" w:hAnsi="Times New Roman" w:cs="Times New Roman"/>
        </w:rPr>
        <w:t xml:space="preserve"> </w:t>
      </w:r>
    </w:p>
    <w:p w14:paraId="2A6E9657" w14:textId="77777777" w:rsidR="004B45AE" w:rsidRDefault="008E4AAC">
      <w:pPr>
        <w:numPr>
          <w:ilvl w:val="2"/>
          <w:numId w:val="1"/>
        </w:numPr>
        <w:spacing w:after="13"/>
        <w:ind w:right="65" w:hanging="480"/>
      </w:pPr>
      <w:r>
        <w:t>不得參加投標或作為決標對象或分包廠商之限制：經依政府採購法第一百零二條第三項規定刊登於政府採購公報之廠商，於下列時間內，不得參加投標或作為決標對象或分包廠商：</w:t>
      </w:r>
      <w:r>
        <w:rPr>
          <w:rFonts w:ascii="Times New Roman" w:eastAsia="Times New Roman" w:hAnsi="Times New Roman" w:cs="Times New Roman"/>
        </w:rPr>
        <w:t xml:space="preserve"> </w:t>
      </w:r>
    </w:p>
    <w:p w14:paraId="6F8A4BF0" w14:textId="77777777" w:rsidR="004B45AE" w:rsidRDefault="008E4AAC" w:rsidP="009B5527">
      <w:pPr>
        <w:spacing w:after="17"/>
        <w:ind w:left="2170" w:right="65" w:hanging="326"/>
      </w:pPr>
      <w:r>
        <w:rPr>
          <w:rFonts w:ascii="Times New Roman" w:eastAsia="Times New Roman" w:hAnsi="Times New Roman" w:cs="Times New Roman"/>
        </w:rPr>
        <w:lastRenderedPageBreak/>
        <w:t>(1)</w:t>
      </w:r>
      <w:r>
        <w:t>有第一百零一條第一項第一款至第五款情形或第六款判處有期徒刑者，自刊登之次日起三年。但經判決撤銷原處分或無罪確定者，應註銷之。</w:t>
      </w:r>
      <w:r>
        <w:rPr>
          <w:rFonts w:ascii="Times New Roman" w:eastAsia="Times New Roman" w:hAnsi="Times New Roman" w:cs="Times New Roman"/>
        </w:rPr>
        <w:t xml:space="preserve"> </w:t>
      </w:r>
    </w:p>
    <w:p w14:paraId="608982D6" w14:textId="58C153AD" w:rsidR="004B45AE" w:rsidRDefault="008E4AAC" w:rsidP="009B5527">
      <w:pPr>
        <w:spacing w:after="9"/>
        <w:ind w:left="2170" w:right="65" w:hanging="326"/>
      </w:pPr>
      <w:r>
        <w:rPr>
          <w:rFonts w:ascii="Times New Roman" w:eastAsia="Times New Roman" w:hAnsi="Times New Roman" w:cs="Times New Roman"/>
        </w:rPr>
        <w:t>(2)</w:t>
      </w:r>
      <w:r>
        <w:t>有第一百零一條第一項第七款至第十四款情形或第六款判處拘役、罰金或緩刑者，自刊登之次日起一年。但經判決撤銷原處分或無罪確定者，應註銷之。</w:t>
      </w:r>
      <w:r>
        <w:rPr>
          <w:rFonts w:ascii="Times New Roman" w:eastAsia="Times New Roman" w:hAnsi="Times New Roman" w:cs="Times New Roman"/>
        </w:rPr>
        <w:t xml:space="preserve"> </w:t>
      </w:r>
    </w:p>
    <w:p w14:paraId="166D2882" w14:textId="607315E5" w:rsidR="004B45AE" w:rsidRPr="00704F95" w:rsidRDefault="008E4AAC">
      <w:pPr>
        <w:numPr>
          <w:ilvl w:val="1"/>
          <w:numId w:val="1"/>
        </w:numPr>
        <w:ind w:right="65" w:hanging="857"/>
      </w:pPr>
      <w:r>
        <w:t>開標前與本校有法律糾紛或承辦本校其他業務拖欠費用或承租標的物尚未繳清應付租金、違約金或其他原契約所約定應由</w:t>
      </w:r>
      <w:r w:rsidRPr="00704F95">
        <w:t>承租人支付之費用者，不得參與投標，受主管機關停業處分期限未滿者亦同。</w:t>
      </w:r>
    </w:p>
    <w:p w14:paraId="31615834" w14:textId="77777777" w:rsidR="00E736B3" w:rsidRDefault="00CD7D5A" w:rsidP="00E736B3">
      <w:pPr>
        <w:ind w:right="65"/>
        <w:rPr>
          <w:color w:val="000000" w:themeColor="text1"/>
          <w:szCs w:val="32"/>
        </w:rPr>
      </w:pPr>
      <w:r w:rsidRPr="00704F95">
        <w:rPr>
          <w:rFonts w:hint="eastAsia"/>
        </w:rPr>
        <w:t>五、</w:t>
      </w:r>
      <w:r w:rsidR="00CC76E6" w:rsidRPr="00704F95">
        <w:rPr>
          <w:rFonts w:hint="eastAsia"/>
        </w:rPr>
        <w:t xml:space="preserve">   </w:t>
      </w:r>
      <w:r w:rsidR="00CC76E6" w:rsidRPr="00704F95">
        <w:rPr>
          <w:color w:val="000000" w:themeColor="text1"/>
          <w:szCs w:val="32"/>
        </w:rPr>
        <w:t>投標廠商應檢附之資格證明文件：</w:t>
      </w:r>
    </w:p>
    <w:p w14:paraId="74B7B1C1" w14:textId="749C75D5" w:rsidR="004B45AE" w:rsidRPr="00704F95" w:rsidRDefault="008E4AAC" w:rsidP="00E736B3">
      <w:pPr>
        <w:ind w:left="851" w:right="65"/>
      </w:pPr>
      <w:r w:rsidRPr="00704F95">
        <w:rPr>
          <w:rFonts w:cs="Times New Roman"/>
        </w:rPr>
        <w:t>(</w:t>
      </w:r>
      <w:proofErr w:type="gramStart"/>
      <w:r w:rsidRPr="00704F95">
        <w:t>一</w:t>
      </w:r>
      <w:proofErr w:type="gramEnd"/>
      <w:r w:rsidRPr="00704F95">
        <w:rPr>
          <w:rFonts w:cs="Times New Roman"/>
        </w:rPr>
        <w:t>)</w:t>
      </w:r>
      <w:r w:rsidRPr="00704F95">
        <w:rPr>
          <w:rFonts w:cs="Arial"/>
        </w:rPr>
        <w:t xml:space="preserve"> </w:t>
      </w:r>
      <w:r w:rsidRPr="00991436">
        <w:rPr>
          <w:b/>
        </w:rPr>
        <w:t>廠商登記或設立之證明文件</w:t>
      </w:r>
      <w:r w:rsidRPr="00704F95">
        <w:t>：</w:t>
      </w:r>
      <w:r w:rsidRPr="00704F95">
        <w:rPr>
          <w:rFonts w:cs="Times New Roman"/>
        </w:rPr>
        <w:t xml:space="preserve"> </w:t>
      </w:r>
    </w:p>
    <w:p w14:paraId="462B3199" w14:textId="77777777" w:rsidR="004B45AE" w:rsidRPr="00704F95" w:rsidRDefault="008E4AAC">
      <w:pPr>
        <w:numPr>
          <w:ilvl w:val="0"/>
          <w:numId w:val="2"/>
        </w:numPr>
        <w:spacing w:after="15" w:line="285" w:lineRule="auto"/>
        <w:ind w:right="65" w:hanging="480"/>
      </w:pPr>
      <w:proofErr w:type="gramStart"/>
      <w:r w:rsidRPr="00704F95">
        <w:t>以下任繳一種</w:t>
      </w:r>
      <w:proofErr w:type="gramEnd"/>
      <w:r w:rsidRPr="00704F95">
        <w:t xml:space="preserve">：公司登記或商業登記證明文件、公司變更登記表、公司登記證明書或列印公開於目的事業主管機關網站之最新資料代之。另按經濟部公告「營利事業登記證」自 </w:t>
      </w:r>
      <w:r w:rsidRPr="00704F95">
        <w:rPr>
          <w:rFonts w:cs="Times New Roman"/>
        </w:rPr>
        <w:t xml:space="preserve">98 </w:t>
      </w:r>
      <w:r w:rsidRPr="00704F95">
        <w:t xml:space="preserve">年 </w:t>
      </w:r>
      <w:r w:rsidRPr="00704F95">
        <w:rPr>
          <w:rFonts w:cs="Times New Roman"/>
        </w:rPr>
        <w:t xml:space="preserve">4 </w:t>
      </w:r>
      <w:r w:rsidRPr="00704F95">
        <w:t xml:space="preserve">月 </w:t>
      </w:r>
      <w:r w:rsidRPr="00704F95">
        <w:rPr>
          <w:rFonts w:cs="Times New Roman"/>
        </w:rPr>
        <w:t xml:space="preserve">13 </w:t>
      </w:r>
      <w:r w:rsidRPr="00704F95">
        <w:t>日起停止使用，不再作為證明文件，投標廠商請勿檢</w:t>
      </w:r>
      <w:proofErr w:type="gramStart"/>
      <w:r w:rsidRPr="00704F95">
        <w:t>附</w:t>
      </w:r>
      <w:proofErr w:type="gramEnd"/>
      <w:r w:rsidRPr="00704F95">
        <w:t>；若為法人應檢具登記證明文件及代表人之資格證明文件。</w:t>
      </w:r>
      <w:r w:rsidRPr="00704F95">
        <w:rPr>
          <w:rFonts w:cs="Times New Roman"/>
        </w:rPr>
        <w:t xml:space="preserve"> </w:t>
      </w:r>
    </w:p>
    <w:p w14:paraId="512FBFBC" w14:textId="769DD870" w:rsidR="004B45AE" w:rsidRPr="00704F95" w:rsidRDefault="008E4AAC" w:rsidP="00721206">
      <w:pPr>
        <w:numPr>
          <w:ilvl w:val="0"/>
          <w:numId w:val="2"/>
        </w:numPr>
        <w:ind w:right="65" w:hanging="480"/>
      </w:pPr>
      <w:r w:rsidRPr="00704F95">
        <w:t>登記營業項目須有電器</w:t>
      </w:r>
      <w:proofErr w:type="gramStart"/>
      <w:r w:rsidRPr="00704F95">
        <w:t>承裝業</w:t>
      </w:r>
      <w:proofErr w:type="gramEnd"/>
      <w:r w:rsidRPr="00704F95">
        <w:t>（</w:t>
      </w:r>
      <w:r w:rsidRPr="00704F95">
        <w:rPr>
          <w:rFonts w:cs="Times New Roman"/>
        </w:rPr>
        <w:t>E601010</w:t>
      </w:r>
      <w:r w:rsidRPr="00704F95">
        <w:t>）</w:t>
      </w:r>
      <w:r w:rsidRPr="00991436">
        <w:rPr>
          <w:rFonts w:cs="Times New Roman"/>
          <w:b/>
        </w:rPr>
        <w:t>(</w:t>
      </w:r>
      <w:r w:rsidRPr="00991436">
        <w:rPr>
          <w:b/>
        </w:rPr>
        <w:t>需</w:t>
      </w:r>
      <w:proofErr w:type="gramStart"/>
      <w:r w:rsidRPr="00991436">
        <w:rPr>
          <w:b/>
        </w:rPr>
        <w:t>檢附乙級</w:t>
      </w:r>
      <w:proofErr w:type="gramEnd"/>
      <w:r w:rsidRPr="00991436">
        <w:rPr>
          <w:b/>
        </w:rPr>
        <w:t>以上電器</w:t>
      </w:r>
      <w:proofErr w:type="gramStart"/>
      <w:r w:rsidRPr="00991436">
        <w:rPr>
          <w:b/>
        </w:rPr>
        <w:t>承裝業登記</w:t>
      </w:r>
      <w:proofErr w:type="gramEnd"/>
      <w:r w:rsidRPr="00991436">
        <w:rPr>
          <w:b/>
        </w:rPr>
        <w:t>執照</w:t>
      </w:r>
      <w:r w:rsidRPr="00991436">
        <w:rPr>
          <w:rFonts w:cs="Times New Roman"/>
          <w:b/>
        </w:rPr>
        <w:t>)</w:t>
      </w:r>
      <w:r w:rsidRPr="00704F95">
        <w:t>或能源技術服務業（</w:t>
      </w:r>
      <w:r w:rsidRPr="00721206">
        <w:rPr>
          <w:rFonts w:cs="Times New Roman"/>
        </w:rPr>
        <w:t>IG03010</w:t>
      </w:r>
      <w:r w:rsidRPr="00704F95">
        <w:t>）或再生能源自用發電設備業（</w:t>
      </w:r>
      <w:r w:rsidRPr="00721206">
        <w:rPr>
          <w:rFonts w:cs="Times New Roman"/>
        </w:rPr>
        <w:t>D101060</w:t>
      </w:r>
      <w:r w:rsidRPr="00704F95">
        <w:t>）。</w:t>
      </w:r>
      <w:r w:rsidRPr="00721206">
        <w:rPr>
          <w:rFonts w:cs="Times New Roman"/>
        </w:rPr>
        <w:t xml:space="preserve"> </w:t>
      </w:r>
    </w:p>
    <w:p w14:paraId="7B0CFECE" w14:textId="77777777" w:rsidR="00E736B3" w:rsidRPr="00E736B3" w:rsidRDefault="008E4AAC" w:rsidP="00E736B3">
      <w:pPr>
        <w:numPr>
          <w:ilvl w:val="0"/>
          <w:numId w:val="2"/>
        </w:numPr>
        <w:ind w:right="65" w:hanging="480"/>
        <w:rPr>
          <w:b/>
        </w:rPr>
      </w:pPr>
      <w:r w:rsidRPr="00F67D72">
        <w:rPr>
          <w:b/>
        </w:rPr>
        <w:t>實收資本額達</w:t>
      </w:r>
      <w:r w:rsidRPr="00991436">
        <w:rPr>
          <w:b/>
        </w:rPr>
        <w:t xml:space="preserve">新臺幣 </w:t>
      </w:r>
      <w:r w:rsidR="00B73454" w:rsidRPr="00991436">
        <w:rPr>
          <w:rFonts w:cs="Times New Roman" w:hint="eastAsia"/>
          <w:b/>
        </w:rPr>
        <w:t>5</w:t>
      </w:r>
      <w:r w:rsidRPr="00991436">
        <w:rPr>
          <w:rFonts w:cs="Times New Roman"/>
          <w:b/>
        </w:rPr>
        <w:t xml:space="preserve">00 </w:t>
      </w:r>
      <w:r w:rsidRPr="00991436">
        <w:rPr>
          <w:b/>
        </w:rPr>
        <w:t>萬元</w:t>
      </w:r>
      <w:r w:rsidRPr="00F67D72">
        <w:rPr>
          <w:b/>
        </w:rPr>
        <w:t>以上之證明。</w:t>
      </w:r>
      <w:r w:rsidRPr="00F67D72">
        <w:rPr>
          <w:rFonts w:cs="Times New Roman"/>
          <w:b/>
        </w:rPr>
        <w:t xml:space="preserve"> </w:t>
      </w:r>
    </w:p>
    <w:p w14:paraId="0D9720D4" w14:textId="79E9025F" w:rsidR="004B45AE" w:rsidRPr="00E736B3" w:rsidRDefault="008E4AAC" w:rsidP="00E736B3">
      <w:pPr>
        <w:ind w:left="896" w:right="65" w:firstLine="0"/>
        <w:rPr>
          <w:b/>
        </w:rPr>
      </w:pPr>
      <w:r w:rsidRPr="00E736B3">
        <w:rPr>
          <w:rFonts w:cs="Times New Roman"/>
        </w:rPr>
        <w:t>(</w:t>
      </w:r>
      <w:r w:rsidRPr="00E736B3">
        <w:t>二</w:t>
      </w:r>
      <w:r w:rsidRPr="00E736B3">
        <w:rPr>
          <w:rFonts w:cs="Times New Roman"/>
        </w:rPr>
        <w:t>)</w:t>
      </w:r>
      <w:r w:rsidRPr="00E736B3">
        <w:rPr>
          <w:rFonts w:cs="Arial"/>
        </w:rPr>
        <w:t xml:space="preserve"> </w:t>
      </w:r>
      <w:r w:rsidRPr="00E736B3">
        <w:rPr>
          <w:b/>
        </w:rPr>
        <w:t>納稅證明文件</w:t>
      </w:r>
      <w:r w:rsidRPr="00E736B3">
        <w:t>：</w:t>
      </w:r>
      <w:r w:rsidRPr="00E736B3">
        <w:rPr>
          <w:rFonts w:cs="Times New Roman"/>
        </w:rPr>
        <w:t xml:space="preserve"> </w:t>
      </w:r>
    </w:p>
    <w:p w14:paraId="79D30DEC" w14:textId="77777777" w:rsidR="004B45AE" w:rsidRPr="00704F95" w:rsidRDefault="008E4AAC">
      <w:pPr>
        <w:numPr>
          <w:ilvl w:val="0"/>
          <w:numId w:val="3"/>
        </w:numPr>
        <w:ind w:right="65" w:hanging="480"/>
      </w:pPr>
      <w:r w:rsidRPr="00704F95">
        <w:t>最近一期之營業稅繳款書收據聯或主管</w:t>
      </w:r>
      <w:proofErr w:type="gramStart"/>
      <w:r w:rsidRPr="00704F95">
        <w:t>稽</w:t>
      </w:r>
      <w:proofErr w:type="gramEnd"/>
      <w:r w:rsidRPr="00704F95">
        <w:t>徵機關核章之最近一期營業人銷售額與稅額申報書收執聯。投標廠商不及提出</w:t>
      </w:r>
      <w:r w:rsidRPr="00991436">
        <w:rPr>
          <w:b/>
        </w:rPr>
        <w:t>最近一期</w:t>
      </w:r>
      <w:r w:rsidRPr="00704F95">
        <w:t>證明者，得以前一期之納稅證明代之</w:t>
      </w:r>
      <w:r w:rsidRPr="00704F95">
        <w:rPr>
          <w:rFonts w:cs="Times New Roman"/>
        </w:rPr>
        <w:t>(</w:t>
      </w:r>
      <w:r w:rsidRPr="00704F95">
        <w:t>免稅法人請提出免稅證明書</w:t>
      </w:r>
      <w:proofErr w:type="gramStart"/>
      <w:r w:rsidRPr="00704F95">
        <w:t>）</w:t>
      </w:r>
      <w:proofErr w:type="gramEnd"/>
      <w:r w:rsidRPr="00704F95">
        <w:t>。</w:t>
      </w:r>
      <w:r w:rsidRPr="00704F95">
        <w:rPr>
          <w:rFonts w:cs="Times New Roman"/>
        </w:rPr>
        <w:t xml:space="preserve"> </w:t>
      </w:r>
    </w:p>
    <w:p w14:paraId="30CA1DAE" w14:textId="77777777" w:rsidR="004B45AE" w:rsidRPr="00704F95" w:rsidRDefault="008E4AAC">
      <w:pPr>
        <w:numPr>
          <w:ilvl w:val="0"/>
          <w:numId w:val="3"/>
        </w:numPr>
        <w:ind w:right="65" w:hanging="480"/>
      </w:pPr>
      <w:r w:rsidRPr="00704F95">
        <w:t>新設立且未屆第一期營業稅繳納期限者，得以營業稅主管</w:t>
      </w:r>
      <w:proofErr w:type="gramStart"/>
      <w:r w:rsidRPr="00704F95">
        <w:t>稽</w:t>
      </w:r>
      <w:proofErr w:type="gramEnd"/>
      <w:r w:rsidRPr="00704F95">
        <w:t>徵機關核發之核准設立登記公函代之；經核定使用統一發票者，應一併</w:t>
      </w:r>
      <w:proofErr w:type="gramStart"/>
      <w:r w:rsidRPr="00704F95">
        <w:t>檢附申領</w:t>
      </w:r>
      <w:proofErr w:type="gramEnd"/>
      <w:r w:rsidRPr="00704F95">
        <w:t>統一發票購票證相關文件代之。</w:t>
      </w:r>
      <w:r w:rsidRPr="00704F95">
        <w:rPr>
          <w:rFonts w:cs="Times New Roman"/>
        </w:rPr>
        <w:t xml:space="preserve"> </w:t>
      </w:r>
    </w:p>
    <w:p w14:paraId="54E17B4B" w14:textId="77777777" w:rsidR="004B45AE" w:rsidRPr="00704F95" w:rsidRDefault="008E4AAC">
      <w:pPr>
        <w:numPr>
          <w:ilvl w:val="0"/>
          <w:numId w:val="3"/>
        </w:numPr>
        <w:ind w:right="65" w:hanging="480"/>
      </w:pPr>
      <w:r w:rsidRPr="00704F95">
        <w:t>若營利事業之主管機關准予投標人營業或復業，惟核准日至本</w:t>
      </w:r>
      <w:proofErr w:type="gramStart"/>
      <w:r w:rsidRPr="00704F95">
        <w:t>標租案投標</w:t>
      </w:r>
      <w:proofErr w:type="gramEnd"/>
      <w:r w:rsidRPr="00704F95">
        <w:t>截止日前，皆未遇到營業稅申報截止</w:t>
      </w:r>
      <w:r w:rsidRPr="00704F95">
        <w:lastRenderedPageBreak/>
        <w:t>日時，以營業稅主管</w:t>
      </w:r>
      <w:proofErr w:type="gramStart"/>
      <w:r w:rsidRPr="00704F95">
        <w:t>稽</w:t>
      </w:r>
      <w:proofErr w:type="gramEnd"/>
      <w:r w:rsidRPr="00704F95">
        <w:t>徵機關核發之核准設立登記公函代之；經核定使用統一發票者，應一併</w:t>
      </w:r>
      <w:proofErr w:type="gramStart"/>
      <w:r w:rsidRPr="00704F95">
        <w:t>檢附申領</w:t>
      </w:r>
      <w:proofErr w:type="gramEnd"/>
      <w:r w:rsidRPr="00704F95">
        <w:t>統一發票購票證相關文件。</w:t>
      </w:r>
      <w:r w:rsidRPr="00704F95">
        <w:rPr>
          <w:rFonts w:cs="Times New Roman"/>
        </w:rPr>
        <w:t xml:space="preserve"> </w:t>
      </w:r>
    </w:p>
    <w:p w14:paraId="6943D957" w14:textId="77777777" w:rsidR="004B45AE" w:rsidRPr="00574111" w:rsidRDefault="008E4AAC">
      <w:pPr>
        <w:numPr>
          <w:ilvl w:val="0"/>
          <w:numId w:val="3"/>
        </w:numPr>
        <w:ind w:right="65" w:hanging="480"/>
        <w:rPr>
          <w:color w:val="auto"/>
        </w:rPr>
      </w:pPr>
      <w:r w:rsidRPr="00704F95">
        <w:t>若投標人最近一期無應納營業稅時，該完稅證明文件為營業稅主管</w:t>
      </w:r>
      <w:proofErr w:type="gramStart"/>
      <w:r w:rsidRPr="00704F95">
        <w:t>稽</w:t>
      </w:r>
      <w:proofErr w:type="gramEnd"/>
      <w:r w:rsidRPr="00704F95">
        <w:t>徵機關核章之</w:t>
      </w:r>
      <w:r w:rsidRPr="00574111">
        <w:rPr>
          <w:color w:val="auto"/>
        </w:rPr>
        <w:t>「營業人銷售額與稅額申報收執聯」。</w:t>
      </w:r>
      <w:r w:rsidRPr="00574111">
        <w:rPr>
          <w:rFonts w:cs="Times New Roman"/>
          <w:color w:val="auto"/>
        </w:rPr>
        <w:t xml:space="preserve"> </w:t>
      </w:r>
    </w:p>
    <w:p w14:paraId="6AF5CA6D" w14:textId="3CEE6602" w:rsidR="004B45AE" w:rsidRPr="00704F95" w:rsidRDefault="008E4AAC">
      <w:pPr>
        <w:numPr>
          <w:ilvl w:val="0"/>
          <w:numId w:val="4"/>
        </w:numPr>
        <w:ind w:right="65" w:hanging="720"/>
      </w:pPr>
      <w:r w:rsidRPr="009B5527">
        <w:rPr>
          <w:b/>
          <w:color w:val="auto"/>
          <w:u w:val="single" w:color="000000"/>
        </w:rPr>
        <w:t>履約能力證明</w:t>
      </w:r>
      <w:r w:rsidRPr="00574111">
        <w:rPr>
          <w:color w:val="auto"/>
        </w:rPr>
        <w:t>：</w:t>
      </w:r>
      <w:r w:rsidRPr="00991436">
        <w:rPr>
          <w:b/>
          <w:color w:val="auto"/>
        </w:rPr>
        <w:t>累計完成</w:t>
      </w:r>
      <w:proofErr w:type="gramStart"/>
      <w:r w:rsidRPr="00991436">
        <w:rPr>
          <w:b/>
          <w:color w:val="auto"/>
        </w:rPr>
        <w:t>併</w:t>
      </w:r>
      <w:proofErr w:type="gramEnd"/>
      <w:r w:rsidRPr="00991436">
        <w:rPr>
          <w:b/>
          <w:color w:val="auto"/>
        </w:rPr>
        <w:t xml:space="preserve">網容量 </w:t>
      </w:r>
      <w:r w:rsidR="00B73454" w:rsidRPr="00991436">
        <w:rPr>
          <w:rFonts w:cs="Times New Roman" w:hint="eastAsia"/>
          <w:b/>
          <w:color w:val="auto"/>
        </w:rPr>
        <w:t>1</w:t>
      </w:r>
      <w:r w:rsidRPr="00991436">
        <w:rPr>
          <w:rFonts w:cs="Times New Roman"/>
          <w:b/>
          <w:color w:val="auto"/>
        </w:rPr>
        <w:t xml:space="preserve">,500 </w:t>
      </w:r>
      <w:r w:rsidRPr="00991436">
        <w:rPr>
          <w:b/>
          <w:color w:val="auto"/>
        </w:rPr>
        <w:t>峰</w:t>
      </w:r>
      <w:proofErr w:type="gramStart"/>
      <w:r w:rsidRPr="00991436">
        <w:rPr>
          <w:b/>
          <w:color w:val="auto"/>
        </w:rPr>
        <w:t>瓩</w:t>
      </w:r>
      <w:proofErr w:type="gramEnd"/>
      <w:r w:rsidRPr="00991436">
        <w:rPr>
          <w:b/>
          <w:color w:val="auto"/>
        </w:rPr>
        <w:t>（</w:t>
      </w:r>
      <w:proofErr w:type="spellStart"/>
      <w:r w:rsidRPr="00991436">
        <w:rPr>
          <w:rFonts w:cs="Times New Roman"/>
          <w:b/>
          <w:color w:val="auto"/>
        </w:rPr>
        <w:t>kWp</w:t>
      </w:r>
      <w:proofErr w:type="spellEnd"/>
      <w:r w:rsidRPr="00991436">
        <w:rPr>
          <w:b/>
          <w:color w:val="auto"/>
        </w:rPr>
        <w:t>）以上</w:t>
      </w:r>
      <w:r w:rsidRPr="00574111">
        <w:rPr>
          <w:color w:val="auto"/>
        </w:rPr>
        <w:t>，提供台灣電力股份有限公司同意</w:t>
      </w:r>
      <w:proofErr w:type="gramStart"/>
      <w:r w:rsidRPr="00574111">
        <w:rPr>
          <w:color w:val="auto"/>
        </w:rPr>
        <w:t>併</w:t>
      </w:r>
      <w:proofErr w:type="gramEnd"/>
      <w:r w:rsidRPr="00574111">
        <w:rPr>
          <w:color w:val="auto"/>
        </w:rPr>
        <w:t>聯或再生能源躉售契約書影本相關證明文件</w:t>
      </w:r>
      <w:r w:rsidRPr="00574111">
        <w:rPr>
          <w:rFonts w:cs="Times New Roman"/>
          <w:color w:val="auto"/>
        </w:rPr>
        <w:t>(</w:t>
      </w:r>
      <w:r w:rsidRPr="00574111">
        <w:rPr>
          <w:color w:val="auto"/>
        </w:rPr>
        <w:t>如提供承</w:t>
      </w:r>
      <w:r w:rsidRPr="00704F95">
        <w:t>攬合約證明視為無效</w:t>
      </w:r>
      <w:r w:rsidRPr="00704F95">
        <w:rPr>
          <w:rFonts w:cs="Times New Roman"/>
        </w:rPr>
        <w:t>)</w:t>
      </w:r>
      <w:r w:rsidRPr="00704F95">
        <w:t>；廠商具有承租能力之證明</w:t>
      </w:r>
      <w:r w:rsidRPr="00704F95">
        <w:rPr>
          <w:rFonts w:cs="Times New Roman"/>
        </w:rPr>
        <w:t>(</w:t>
      </w:r>
      <w:r w:rsidRPr="00704F95">
        <w:t>如曾完成與</w:t>
      </w:r>
      <w:proofErr w:type="gramStart"/>
      <w:r w:rsidRPr="00704F95">
        <w:t>標租標的</w:t>
      </w:r>
      <w:proofErr w:type="gramEnd"/>
      <w:r w:rsidRPr="00704F95">
        <w:t>類似之文件、或廠商如得標，則是否確可如期履約及如何能如期履約之說明等</w:t>
      </w:r>
      <w:r w:rsidRPr="00704F95">
        <w:rPr>
          <w:rFonts w:cs="Times New Roman"/>
        </w:rPr>
        <w:t>)</w:t>
      </w:r>
      <w:r w:rsidRPr="00704F95">
        <w:t>。</w:t>
      </w:r>
      <w:r w:rsidRPr="00704F95">
        <w:rPr>
          <w:rFonts w:cs="Times New Roman"/>
        </w:rPr>
        <w:t xml:space="preserve"> </w:t>
      </w:r>
    </w:p>
    <w:p w14:paraId="7263A00C" w14:textId="77777777" w:rsidR="004B45AE" w:rsidRPr="00704F95" w:rsidRDefault="008E4AAC">
      <w:pPr>
        <w:numPr>
          <w:ilvl w:val="0"/>
          <w:numId w:val="4"/>
        </w:numPr>
        <w:ind w:right="65" w:hanging="720"/>
      </w:pPr>
      <w:r w:rsidRPr="009B5527">
        <w:rPr>
          <w:b/>
          <w:u w:val="single" w:color="000000"/>
        </w:rPr>
        <w:t>信用證明文件</w:t>
      </w:r>
      <w:r w:rsidRPr="00704F95">
        <w:t>：票據交換機構或受理查詢之金融機構於截止投標日之前半年內所出具之非拒絕往來戶及最近</w:t>
      </w:r>
      <w:proofErr w:type="gramStart"/>
      <w:r w:rsidRPr="00704F95">
        <w:t>三</w:t>
      </w:r>
      <w:proofErr w:type="gramEnd"/>
      <w:r w:rsidRPr="00704F95">
        <w:t>年內無退票紀錄證明文件（由票據交換所或受理查詢金融機構出具之票據信用查覆單，應加蓋查覆單位、單位有權人員及經辦員圖章者，始可作為證明之文件）。</w:t>
      </w:r>
      <w:r w:rsidRPr="00704F95">
        <w:rPr>
          <w:rFonts w:cs="Times New Roman"/>
        </w:rPr>
        <w:t xml:space="preserve"> </w:t>
      </w:r>
    </w:p>
    <w:p w14:paraId="72FFCE4A" w14:textId="77777777" w:rsidR="004B45AE" w:rsidRPr="00704F95" w:rsidRDefault="008E4AAC">
      <w:pPr>
        <w:numPr>
          <w:ilvl w:val="0"/>
          <w:numId w:val="4"/>
        </w:numPr>
        <w:ind w:right="65" w:hanging="720"/>
      </w:pPr>
      <w:r w:rsidRPr="00704F95">
        <w:t>外國廠商提出之資格文件，</w:t>
      </w:r>
      <w:proofErr w:type="gramStart"/>
      <w:r w:rsidRPr="00704F95">
        <w:t>應附經公證</w:t>
      </w:r>
      <w:proofErr w:type="gramEnd"/>
      <w:r w:rsidRPr="00704F95">
        <w:t>或認證之中文譯本，如外國廠商依該國情形提出有困難者，得於申請文件內敘明其情形或以其所具有之相當資格代之。</w:t>
      </w:r>
      <w:r w:rsidRPr="00704F95">
        <w:rPr>
          <w:rFonts w:cs="Times New Roman"/>
        </w:rPr>
        <w:t xml:space="preserve"> </w:t>
      </w:r>
    </w:p>
    <w:p w14:paraId="5A99D64E" w14:textId="77777777" w:rsidR="004B45AE" w:rsidRPr="00704F95" w:rsidRDefault="008E4AAC">
      <w:pPr>
        <w:numPr>
          <w:ilvl w:val="0"/>
          <w:numId w:val="4"/>
        </w:numPr>
        <w:ind w:right="65" w:hanging="720"/>
      </w:pPr>
      <w:r w:rsidRPr="00704F95">
        <w:t>投標廠商應提出之資格證明文件，除投標文件另有規定外，以影本為原則，但本校於必要時得通知投標廠商限期提出正本以供查驗，查驗結果如與正本不符，係偽造或變造者，機關於開標前發現者，其所投之標應不予開標；於開標後發現者，應不</w:t>
      </w:r>
      <w:proofErr w:type="gramStart"/>
      <w:r w:rsidRPr="00704F95">
        <w:t>決標予該</w:t>
      </w:r>
      <w:proofErr w:type="gramEnd"/>
      <w:r w:rsidRPr="00704F95">
        <w:t>廠商；決標後發現得標廠商於決標前有前揭情形者，應撤銷決標。但撤銷</w:t>
      </w:r>
      <w:proofErr w:type="gramStart"/>
      <w:r w:rsidRPr="00704F95">
        <w:t>決標反不符</w:t>
      </w:r>
      <w:proofErr w:type="gramEnd"/>
      <w:r w:rsidRPr="00704F95">
        <w:t>公共利益，並經上級機關核准者，不在此限。另機關撤銷決標者，契約視為自始無效，並</w:t>
      </w:r>
      <w:proofErr w:type="gramStart"/>
      <w:r w:rsidRPr="00704F95">
        <w:t>準</w:t>
      </w:r>
      <w:proofErr w:type="gramEnd"/>
      <w:r w:rsidRPr="00704F95">
        <w:t>用解除契約或終止契約之規定。</w:t>
      </w:r>
      <w:r w:rsidRPr="00704F95">
        <w:rPr>
          <w:rFonts w:cs="Times New Roman"/>
        </w:rPr>
        <w:t xml:space="preserve"> </w:t>
      </w:r>
    </w:p>
    <w:p w14:paraId="5ABF5E0D" w14:textId="0A202E3F" w:rsidR="004B45AE" w:rsidRPr="00704F95" w:rsidRDefault="008E4AAC">
      <w:pPr>
        <w:numPr>
          <w:ilvl w:val="0"/>
          <w:numId w:val="4"/>
        </w:numPr>
        <w:ind w:right="65" w:hanging="720"/>
      </w:pPr>
      <w:r w:rsidRPr="00704F95">
        <w:t>投標廠商應提</w:t>
      </w:r>
      <w:r w:rsidRPr="00723DBB">
        <w:t>出</w:t>
      </w:r>
      <w:r w:rsidRPr="009B5527">
        <w:rPr>
          <w:b/>
          <w:u w:val="single" w:color="000000"/>
          <w:shd w:val="clear" w:color="auto" w:fill="FFFFFF" w:themeFill="background1"/>
        </w:rPr>
        <w:t>設置使用計畫書一式</w:t>
      </w:r>
      <w:r w:rsidR="00D631B8" w:rsidRPr="009B5527">
        <w:rPr>
          <w:rFonts w:hint="eastAsia"/>
          <w:b/>
          <w:u w:val="single" w:color="000000"/>
          <w:shd w:val="clear" w:color="auto" w:fill="FFFFFF" w:themeFill="background1"/>
        </w:rPr>
        <w:t>8</w:t>
      </w:r>
      <w:r w:rsidRPr="009B5527">
        <w:rPr>
          <w:b/>
          <w:u w:val="single" w:color="000000"/>
          <w:shd w:val="clear" w:color="auto" w:fill="FFFFFF" w:themeFill="background1"/>
        </w:rPr>
        <w:t>份</w:t>
      </w:r>
      <w:r w:rsidRPr="009B5527">
        <w:rPr>
          <w:b/>
        </w:rPr>
        <w:t>，請參閱評審須知。</w:t>
      </w:r>
      <w:r w:rsidRPr="00704F95">
        <w:rPr>
          <w:rFonts w:cs="Times New Roman"/>
        </w:rPr>
        <w:t xml:space="preserve"> </w:t>
      </w:r>
    </w:p>
    <w:p w14:paraId="7A881241" w14:textId="77777777" w:rsidR="004B45AE" w:rsidRDefault="008E4AAC">
      <w:pPr>
        <w:numPr>
          <w:ilvl w:val="0"/>
          <w:numId w:val="4"/>
        </w:numPr>
        <w:ind w:right="65" w:hanging="720"/>
      </w:pPr>
      <w:r>
        <w:t>本</w:t>
      </w:r>
      <w:proofErr w:type="gramStart"/>
      <w:r>
        <w:t>標租案不</w:t>
      </w:r>
      <w:proofErr w:type="gramEnd"/>
      <w:r>
        <w:t>允許共同投標徵選。</w:t>
      </w:r>
      <w:r>
        <w:rPr>
          <w:rFonts w:ascii="Times New Roman" w:eastAsia="Times New Roman" w:hAnsi="Times New Roman" w:cs="Times New Roman"/>
        </w:rPr>
        <w:t xml:space="preserve"> </w:t>
      </w:r>
    </w:p>
    <w:p w14:paraId="51313947" w14:textId="77777777" w:rsidR="004B45AE" w:rsidRDefault="008E4AAC">
      <w:pPr>
        <w:numPr>
          <w:ilvl w:val="0"/>
          <w:numId w:val="5"/>
        </w:numPr>
        <w:ind w:right="65" w:hanging="840"/>
      </w:pPr>
      <w:r>
        <w:t>租賃期間：</w:t>
      </w:r>
      <w:r>
        <w:rPr>
          <w:rFonts w:ascii="Times New Roman" w:eastAsia="Times New Roman" w:hAnsi="Times New Roman" w:cs="Times New Roman"/>
        </w:rPr>
        <w:t xml:space="preserve"> </w:t>
      </w:r>
    </w:p>
    <w:p w14:paraId="686F47C2" w14:textId="77777777" w:rsidR="004B45AE" w:rsidRDefault="008E4AAC">
      <w:pPr>
        <w:numPr>
          <w:ilvl w:val="1"/>
          <w:numId w:val="5"/>
        </w:numPr>
        <w:ind w:right="65" w:hanging="730"/>
      </w:pPr>
      <w:r>
        <w:lastRenderedPageBreak/>
        <w:t>本標租之標的，其</w:t>
      </w:r>
      <w:r w:rsidRPr="00B77B68">
        <w:rPr>
          <w:b/>
          <w:u w:val="single"/>
        </w:rPr>
        <w:t xml:space="preserve">租賃年限自簽約日起 </w:t>
      </w:r>
      <w:r w:rsidRPr="00B77B68">
        <w:rPr>
          <w:rFonts w:ascii="Times New Roman" w:eastAsia="Times New Roman" w:hAnsi="Times New Roman" w:cs="Times New Roman"/>
          <w:b/>
          <w:u w:val="single"/>
        </w:rPr>
        <w:t xml:space="preserve">20 </w:t>
      </w:r>
      <w:r w:rsidRPr="00B77B68">
        <w:rPr>
          <w:b/>
          <w:u w:val="single"/>
        </w:rPr>
        <w:t>年</w:t>
      </w:r>
      <w:r>
        <w:t>，租期屆滿租賃關係即行終止，</w:t>
      </w:r>
      <w:proofErr w:type="gramStart"/>
      <w:r>
        <w:t>不</w:t>
      </w:r>
      <w:proofErr w:type="gramEnd"/>
      <w:r>
        <w:t>另行通知，承租廠商不得主張不定期契約，承租廠商不得要求任何</w:t>
      </w:r>
      <w:bookmarkStart w:id="0" w:name="_GoBack"/>
      <w:bookmarkEnd w:id="0"/>
      <w:r>
        <w:t>補償。</w:t>
      </w:r>
      <w:r>
        <w:rPr>
          <w:rFonts w:ascii="Times New Roman" w:eastAsia="Times New Roman" w:hAnsi="Times New Roman" w:cs="Times New Roman"/>
        </w:rPr>
        <w:t xml:space="preserve"> </w:t>
      </w:r>
    </w:p>
    <w:p w14:paraId="1020DE0F" w14:textId="2BEB1EAF" w:rsidR="004B45AE" w:rsidRDefault="008E4AAC">
      <w:pPr>
        <w:numPr>
          <w:ilvl w:val="1"/>
          <w:numId w:val="5"/>
        </w:numPr>
        <w:ind w:right="65" w:hanging="730"/>
      </w:pPr>
      <w:r>
        <w:t>自簽約日起</w:t>
      </w:r>
      <w:r w:rsidRPr="006F7960">
        <w:rPr>
          <w:color w:val="FF0000"/>
        </w:rPr>
        <w:t xml:space="preserve"> </w:t>
      </w:r>
      <w:r w:rsidR="00CA3FBF" w:rsidRPr="00574111">
        <w:rPr>
          <w:rFonts w:hint="eastAsia"/>
          <w:color w:val="auto"/>
        </w:rPr>
        <w:t>270</w:t>
      </w:r>
      <w:r w:rsidRPr="00574111">
        <w:rPr>
          <w:rFonts w:ascii="Times New Roman" w:eastAsia="Times New Roman" w:hAnsi="Times New Roman" w:cs="Times New Roman"/>
          <w:color w:val="auto"/>
        </w:rPr>
        <w:t xml:space="preserve"> </w:t>
      </w:r>
      <w:r w:rsidRPr="00574111">
        <w:rPr>
          <w:color w:val="auto"/>
        </w:rPr>
        <w:t>日曆天內，承</w:t>
      </w:r>
      <w:r>
        <w:t>租廠商應完成投標設備設置容量，完成投標設備設置容量的認定為系統至少須完成</w:t>
      </w:r>
      <w:proofErr w:type="gramStart"/>
      <w:r>
        <w:t>併聯試</w:t>
      </w:r>
      <w:proofErr w:type="gramEnd"/>
      <w:r>
        <w:t>運轉。未能依上述期間設置完成，每逾一日未完成應設置容量，應</w:t>
      </w:r>
      <w:proofErr w:type="gramStart"/>
      <w:r>
        <w:t>按日計罰下款</w:t>
      </w:r>
      <w:proofErr w:type="gramEnd"/>
      <w:r>
        <w:t>懲罰性違約</w:t>
      </w:r>
      <w:r w:rsidRPr="00D81C28">
        <w:rPr>
          <w:color w:val="auto"/>
        </w:rPr>
        <w:t xml:space="preserve">金 </w:t>
      </w:r>
      <w:r w:rsidR="00D81C28" w:rsidRPr="00D81C28">
        <w:rPr>
          <w:rFonts w:cs="Times New Roman"/>
          <w:color w:val="auto"/>
        </w:rPr>
        <w:t>x (1/</w:t>
      </w:r>
      <w:r w:rsidR="00D81C28" w:rsidRPr="00D81C28">
        <w:rPr>
          <w:rFonts w:hint="eastAsia"/>
          <w:color w:val="auto"/>
        </w:rPr>
        <w:t>270</w:t>
      </w:r>
      <w:r w:rsidRPr="00D81C28">
        <w:rPr>
          <w:color w:val="auto"/>
        </w:rPr>
        <w:t>)。</w:t>
      </w:r>
      <w:r>
        <w:rPr>
          <w:rFonts w:ascii="Times New Roman" w:eastAsia="Times New Roman" w:hAnsi="Times New Roman" w:cs="Times New Roman"/>
        </w:rPr>
        <w:t xml:space="preserve"> </w:t>
      </w:r>
    </w:p>
    <w:p w14:paraId="57F38D3C" w14:textId="6EE8CE35" w:rsidR="004B45AE" w:rsidRPr="00574111" w:rsidRDefault="008E4AAC">
      <w:pPr>
        <w:numPr>
          <w:ilvl w:val="1"/>
          <w:numId w:val="5"/>
        </w:numPr>
        <w:ind w:right="65" w:hanging="730"/>
        <w:rPr>
          <w:color w:val="auto"/>
        </w:rPr>
      </w:pPr>
      <w:r>
        <w:t>該投標設備設置容量若經檢視租賃標的後，無足夠設置之區域，則以其實際上系統設置容量為最終結案量，惟承租廠商應依下列</w:t>
      </w:r>
      <w:proofErr w:type="gramStart"/>
      <w:r>
        <w:t>公式計罰懲罰</w:t>
      </w:r>
      <w:proofErr w:type="gramEnd"/>
      <w:r>
        <w:t>性違約金：【(投標設備設置容量(</w:t>
      </w:r>
      <w:proofErr w:type="spellStart"/>
      <w:r>
        <w:t>kWp</w:t>
      </w:r>
      <w:proofErr w:type="spellEnd"/>
      <w:r>
        <w:t>))</w:t>
      </w:r>
      <w:r w:rsidRPr="00574111">
        <w:rPr>
          <w:color w:val="auto"/>
        </w:rPr>
        <w:t>-(不可咎責系統設置容量(</w:t>
      </w:r>
      <w:proofErr w:type="spellStart"/>
      <w:r w:rsidRPr="00574111">
        <w:rPr>
          <w:color w:val="auto"/>
        </w:rPr>
        <w:t>kWp</w:t>
      </w:r>
      <w:proofErr w:type="spellEnd"/>
      <w:r w:rsidRPr="00574111">
        <w:rPr>
          <w:color w:val="auto"/>
        </w:rPr>
        <w:t>))-(實際系統設置容量(</w:t>
      </w:r>
      <w:proofErr w:type="spellStart"/>
      <w:r w:rsidRPr="00574111">
        <w:rPr>
          <w:color w:val="auto"/>
        </w:rPr>
        <w:t>kWp</w:t>
      </w:r>
      <w:proofErr w:type="spellEnd"/>
      <w:r w:rsidRPr="00574111">
        <w:rPr>
          <w:color w:val="auto"/>
        </w:rPr>
        <w:t>))】x(4,000(元/</w:t>
      </w:r>
      <w:proofErr w:type="spellStart"/>
      <w:r w:rsidRPr="00574111">
        <w:rPr>
          <w:color w:val="auto"/>
        </w:rPr>
        <w:t>kWp</w:t>
      </w:r>
      <w:proofErr w:type="spellEnd"/>
      <w:r w:rsidRPr="00574111">
        <w:rPr>
          <w:color w:val="auto"/>
        </w:rPr>
        <w:t>))。</w:t>
      </w:r>
      <w:r w:rsidRPr="00574111">
        <w:rPr>
          <w:rFonts w:ascii="Times New Roman" w:eastAsia="Times New Roman" w:hAnsi="Times New Roman" w:cs="Times New Roman"/>
          <w:color w:val="auto"/>
        </w:rPr>
        <w:t xml:space="preserve"> </w:t>
      </w:r>
    </w:p>
    <w:p w14:paraId="743BB792" w14:textId="2C7E75D7" w:rsidR="008E73A1" w:rsidRPr="00574111" w:rsidRDefault="00126564" w:rsidP="008E73A1">
      <w:pPr>
        <w:numPr>
          <w:ilvl w:val="1"/>
          <w:numId w:val="5"/>
        </w:numPr>
        <w:ind w:right="65" w:hanging="730"/>
        <w:rPr>
          <w:color w:val="auto"/>
        </w:rPr>
      </w:pPr>
      <w:r w:rsidRPr="00574111">
        <w:rPr>
          <w:rFonts w:hint="eastAsia"/>
          <w:color w:val="auto"/>
        </w:rPr>
        <w:t>承租廠商</w:t>
      </w:r>
      <w:r w:rsidR="008E73A1" w:rsidRPr="00574111">
        <w:rPr>
          <w:rFonts w:hint="eastAsia"/>
          <w:color w:val="auto"/>
        </w:rPr>
        <w:t>於租賃期間未有違反契約規定情節重大之情形者，</w:t>
      </w:r>
      <w:r w:rsidRPr="00574111">
        <w:rPr>
          <w:rFonts w:hint="eastAsia"/>
          <w:color w:val="auto"/>
        </w:rPr>
        <w:t>承租廠商</w:t>
      </w:r>
      <w:r w:rsidR="008E73A1" w:rsidRPr="00574111">
        <w:rPr>
          <w:rFonts w:hint="eastAsia"/>
          <w:color w:val="auto"/>
        </w:rPr>
        <w:t>得優先續租</w:t>
      </w:r>
      <w:r w:rsidR="008E73A1" w:rsidRPr="00574111">
        <w:rPr>
          <w:color w:val="auto"/>
        </w:rPr>
        <w:t>1次，續約期間不得逾</w:t>
      </w:r>
      <w:r w:rsidRPr="00574111">
        <w:rPr>
          <w:rFonts w:hint="eastAsia"/>
          <w:color w:val="auto"/>
        </w:rPr>
        <w:t>承租廠商</w:t>
      </w:r>
      <w:r w:rsidR="008E73A1" w:rsidRPr="00574111">
        <w:rPr>
          <w:color w:val="auto"/>
        </w:rPr>
        <w:t>與台電所訂20年售電契約期間之終期。</w:t>
      </w:r>
    </w:p>
    <w:p w14:paraId="42E91103" w14:textId="7EABC053" w:rsidR="004B45AE" w:rsidRPr="00574111" w:rsidRDefault="008E4AAC" w:rsidP="009249FB">
      <w:pPr>
        <w:numPr>
          <w:ilvl w:val="1"/>
          <w:numId w:val="5"/>
        </w:numPr>
        <w:ind w:right="65" w:hanging="726"/>
        <w:rPr>
          <w:color w:val="auto"/>
        </w:rPr>
      </w:pPr>
      <w:r w:rsidRPr="00574111">
        <w:rPr>
          <w:color w:val="auto"/>
        </w:rPr>
        <w:t>承租廠商於租賃契約解除、終止或租期屆滿時，本校優先決定是否保留太陽光電發電系統，若保留太陽光電發電系統，則本校直接取得太陽光電發電系統所有權，承租廠商不得有異議，並配合後續辦理移轉之行政程序，若不保留太陽光電發電系統，則承租廠商應於租期屆滿之日起三個月內自行拆除及回收太陽光電發電系統並返還承租之國有不動產；未拆除者，視同拋棄該太陽光電發電系統所有權，並由本校自行處理，拆除設備費用由承租廠商負擔</w:t>
      </w:r>
      <w:r w:rsidR="009249FB" w:rsidRPr="00574111">
        <w:rPr>
          <w:rFonts w:hint="eastAsia"/>
          <w:color w:val="auto"/>
        </w:rPr>
        <w:t>，得自履約保證金扣除，不足部份再向承租</w:t>
      </w:r>
      <w:r w:rsidR="009249FB" w:rsidRPr="00574111">
        <w:rPr>
          <w:color w:val="auto"/>
        </w:rPr>
        <w:t>廠商求償</w:t>
      </w:r>
      <w:r w:rsidRPr="00574111">
        <w:rPr>
          <w:color w:val="auto"/>
        </w:rPr>
        <w:t>。</w:t>
      </w:r>
      <w:r w:rsidRPr="00574111">
        <w:rPr>
          <w:rFonts w:ascii="Times New Roman" w:eastAsia="Times New Roman" w:hAnsi="Times New Roman" w:cs="Times New Roman"/>
          <w:color w:val="auto"/>
        </w:rPr>
        <w:t xml:space="preserve"> </w:t>
      </w:r>
    </w:p>
    <w:p w14:paraId="023E809A" w14:textId="714C53FE" w:rsidR="004B45AE" w:rsidRPr="005D1CE2" w:rsidRDefault="008E4AAC">
      <w:pPr>
        <w:numPr>
          <w:ilvl w:val="1"/>
          <w:numId w:val="5"/>
        </w:numPr>
        <w:ind w:right="65" w:hanging="730"/>
        <w:rPr>
          <w:color w:val="auto"/>
        </w:rPr>
      </w:pPr>
      <w:r w:rsidRPr="00574111">
        <w:rPr>
          <w:color w:val="auto"/>
        </w:rPr>
        <w:t>租期屆滿</w:t>
      </w:r>
      <w:r w:rsidR="00126564" w:rsidRPr="00574111">
        <w:rPr>
          <w:rFonts w:hint="eastAsia"/>
          <w:color w:val="auto"/>
        </w:rPr>
        <w:t>承租廠商</w:t>
      </w:r>
      <w:r w:rsidRPr="00574111">
        <w:rPr>
          <w:color w:val="auto"/>
        </w:rPr>
        <w:t>仍為使用，即為無權占用，應繳納前一年</w:t>
      </w:r>
      <w:r w:rsidRPr="00701664">
        <w:rPr>
          <w:color w:val="auto"/>
        </w:rPr>
        <w:t>度回</w:t>
      </w:r>
      <w:r w:rsidRPr="005D1CE2">
        <w:rPr>
          <w:color w:val="auto"/>
        </w:rPr>
        <w:t>饋金總額一點五</w:t>
      </w:r>
      <w:proofErr w:type="gramStart"/>
      <w:r w:rsidRPr="005D1CE2">
        <w:rPr>
          <w:color w:val="auto"/>
        </w:rPr>
        <w:t>倍</w:t>
      </w:r>
      <w:proofErr w:type="gramEnd"/>
      <w:r w:rsidRPr="005D1CE2">
        <w:rPr>
          <w:color w:val="auto"/>
        </w:rPr>
        <w:t>之懲罰性違約金，並不得主張民法第四百五十一條之適用及其他異議。</w:t>
      </w:r>
      <w:r w:rsidRPr="005D1CE2">
        <w:rPr>
          <w:rFonts w:ascii="Times New Roman" w:eastAsia="Times New Roman" w:hAnsi="Times New Roman" w:cs="Times New Roman"/>
          <w:color w:val="auto"/>
        </w:rPr>
        <w:t xml:space="preserve"> </w:t>
      </w:r>
    </w:p>
    <w:p w14:paraId="32D845A0" w14:textId="76AAA560" w:rsidR="004B45AE" w:rsidRPr="005D1CE2" w:rsidRDefault="009A71E6">
      <w:pPr>
        <w:numPr>
          <w:ilvl w:val="0"/>
          <w:numId w:val="5"/>
        </w:numPr>
        <w:ind w:right="65" w:hanging="840"/>
        <w:rPr>
          <w:color w:val="auto"/>
        </w:rPr>
      </w:pPr>
      <w:r w:rsidRPr="005D1CE2">
        <w:rPr>
          <w:rFonts w:hint="eastAsia"/>
          <w:color w:val="auto"/>
        </w:rPr>
        <w:t>經營租金</w:t>
      </w:r>
      <w:r w:rsidR="008E4AAC" w:rsidRPr="005D1CE2">
        <w:rPr>
          <w:color w:val="auto"/>
        </w:rPr>
        <w:t>計算方式：</w:t>
      </w:r>
      <w:r w:rsidR="008E4AAC" w:rsidRPr="005D1CE2">
        <w:rPr>
          <w:rFonts w:ascii="Times New Roman" w:eastAsia="Times New Roman" w:hAnsi="Times New Roman" w:cs="Times New Roman"/>
          <w:color w:val="auto"/>
        </w:rPr>
        <w:t xml:space="preserve"> </w:t>
      </w:r>
    </w:p>
    <w:p w14:paraId="2E31071F" w14:textId="28A1DC77" w:rsidR="009A71E6" w:rsidRPr="005D1CE2" w:rsidRDefault="009A71E6" w:rsidP="009A71E6">
      <w:pPr>
        <w:numPr>
          <w:ilvl w:val="1"/>
          <w:numId w:val="5"/>
        </w:numPr>
        <w:ind w:right="65" w:hanging="730"/>
        <w:rPr>
          <w:color w:val="auto"/>
        </w:rPr>
      </w:pPr>
      <w:r w:rsidRPr="005D1CE2">
        <w:rPr>
          <w:color w:val="auto"/>
        </w:rPr>
        <w:t>本標經營租金＝固定場地租金＋售電回饋金。</w:t>
      </w:r>
    </w:p>
    <w:p w14:paraId="42EA6C90" w14:textId="1D6934E5" w:rsidR="009A71E6" w:rsidRPr="005D1CE2" w:rsidRDefault="009A71E6" w:rsidP="009A71E6">
      <w:pPr>
        <w:numPr>
          <w:ilvl w:val="1"/>
          <w:numId w:val="5"/>
        </w:numPr>
        <w:ind w:right="65" w:hanging="730"/>
        <w:rPr>
          <w:color w:val="auto"/>
        </w:rPr>
      </w:pPr>
      <w:r w:rsidRPr="005D1CE2">
        <w:rPr>
          <w:color w:val="auto"/>
        </w:rPr>
        <w:t>固定場地租金指承租廠商使用本校建築物屋頂，每年需支付之租金金額。</w:t>
      </w:r>
    </w:p>
    <w:p w14:paraId="20001439" w14:textId="703FCA5F" w:rsidR="009A71E6" w:rsidRPr="005D1CE2" w:rsidRDefault="009A71E6" w:rsidP="009A71E6">
      <w:pPr>
        <w:pStyle w:val="a5"/>
        <w:numPr>
          <w:ilvl w:val="2"/>
          <w:numId w:val="5"/>
        </w:numPr>
        <w:ind w:leftChars="0" w:right="65"/>
        <w:rPr>
          <w:color w:val="auto"/>
        </w:rPr>
      </w:pPr>
      <w:r w:rsidRPr="005D1CE2">
        <w:rPr>
          <w:color w:val="auto"/>
        </w:rPr>
        <w:t>每年固定場地租金每峰</w:t>
      </w:r>
      <w:proofErr w:type="gramStart"/>
      <w:r w:rsidRPr="005D1CE2">
        <w:rPr>
          <w:color w:val="auto"/>
        </w:rPr>
        <w:t>瓩</w:t>
      </w:r>
      <w:proofErr w:type="gramEnd"/>
      <w:r w:rsidRPr="005D1CE2">
        <w:rPr>
          <w:color w:val="auto"/>
        </w:rPr>
        <w:t>(</w:t>
      </w:r>
      <w:proofErr w:type="spellStart"/>
      <w:r w:rsidRPr="005D1CE2">
        <w:rPr>
          <w:color w:val="auto"/>
        </w:rPr>
        <w:t>kWp</w:t>
      </w:r>
      <w:proofErr w:type="spellEnd"/>
      <w:r w:rsidRPr="005D1CE2">
        <w:rPr>
          <w:color w:val="auto"/>
        </w:rPr>
        <w:t>)新臺幣400元整。</w:t>
      </w:r>
    </w:p>
    <w:p w14:paraId="3ED4CFF2" w14:textId="2545DEB4" w:rsidR="009A71E6" w:rsidRPr="005D1CE2" w:rsidRDefault="009A71E6" w:rsidP="0019719B">
      <w:pPr>
        <w:pStyle w:val="a5"/>
        <w:numPr>
          <w:ilvl w:val="2"/>
          <w:numId w:val="5"/>
        </w:numPr>
        <w:ind w:leftChars="0" w:left="1843" w:right="62" w:hanging="284"/>
        <w:rPr>
          <w:color w:val="auto"/>
        </w:rPr>
      </w:pPr>
      <w:r w:rsidRPr="005D1CE2">
        <w:rPr>
          <w:color w:val="auto"/>
        </w:rPr>
        <w:t>計算公式：每年固定場地租金 = 400(元/</w:t>
      </w:r>
      <w:proofErr w:type="spellStart"/>
      <w:r w:rsidRPr="005D1CE2">
        <w:rPr>
          <w:color w:val="auto"/>
        </w:rPr>
        <w:t>kWp</w:t>
      </w:r>
      <w:proofErr w:type="spellEnd"/>
      <w:r w:rsidRPr="005D1CE2">
        <w:rPr>
          <w:color w:val="auto"/>
        </w:rPr>
        <w:t>) × 標租</w:t>
      </w:r>
      <w:r w:rsidR="0019719B" w:rsidRPr="005D1CE2">
        <w:rPr>
          <w:rFonts w:hint="eastAsia"/>
          <w:color w:val="auto"/>
        </w:rPr>
        <w:t xml:space="preserve"> </w:t>
      </w:r>
      <w:r w:rsidRPr="005D1CE2">
        <w:rPr>
          <w:color w:val="auto"/>
        </w:rPr>
        <w:t>系統設置容量(</w:t>
      </w:r>
      <w:proofErr w:type="spellStart"/>
      <w:r w:rsidRPr="005D1CE2">
        <w:rPr>
          <w:color w:val="auto"/>
        </w:rPr>
        <w:t>kWp</w:t>
      </w:r>
      <w:proofErr w:type="spellEnd"/>
      <w:r w:rsidRPr="005D1CE2">
        <w:rPr>
          <w:color w:val="auto"/>
        </w:rPr>
        <w:t>)。</w:t>
      </w:r>
    </w:p>
    <w:p w14:paraId="5BD91E1C" w14:textId="402B9F2F" w:rsidR="00246F18" w:rsidRPr="00701664" w:rsidRDefault="00CC0F91" w:rsidP="00246F18">
      <w:pPr>
        <w:numPr>
          <w:ilvl w:val="1"/>
          <w:numId w:val="5"/>
        </w:numPr>
        <w:ind w:right="65" w:hanging="730"/>
        <w:rPr>
          <w:color w:val="auto"/>
        </w:rPr>
      </w:pPr>
      <w:r w:rsidRPr="00701664">
        <w:rPr>
          <w:color w:val="auto"/>
        </w:rPr>
        <w:lastRenderedPageBreak/>
        <w:t>售電</w:t>
      </w:r>
      <w:proofErr w:type="gramStart"/>
      <w:r w:rsidRPr="00701664">
        <w:rPr>
          <w:color w:val="auto"/>
        </w:rPr>
        <w:t>回饋金指承租</w:t>
      </w:r>
      <w:proofErr w:type="gramEnd"/>
      <w:r w:rsidRPr="00701664">
        <w:rPr>
          <w:color w:val="auto"/>
        </w:rPr>
        <w:t>廠商應允每半年自回售電價總收入中</w:t>
      </w:r>
      <w:proofErr w:type="gramStart"/>
      <w:r w:rsidRPr="00701664">
        <w:rPr>
          <w:color w:val="auto"/>
        </w:rPr>
        <w:t>提撥</w:t>
      </w:r>
      <w:proofErr w:type="gramEnd"/>
      <w:r w:rsidRPr="00701664">
        <w:rPr>
          <w:color w:val="auto"/>
        </w:rPr>
        <w:t>固定比例作為售電回饋金。</w:t>
      </w:r>
    </w:p>
    <w:p w14:paraId="7D59864B" w14:textId="11D36E04" w:rsidR="004B45AE" w:rsidRPr="00701664" w:rsidRDefault="00246F18" w:rsidP="009B5527">
      <w:pPr>
        <w:pStyle w:val="a5"/>
        <w:numPr>
          <w:ilvl w:val="2"/>
          <w:numId w:val="5"/>
        </w:numPr>
        <w:spacing w:after="17"/>
        <w:ind w:leftChars="0" w:left="1862" w:right="65" w:hanging="300"/>
        <w:rPr>
          <w:color w:val="auto"/>
        </w:rPr>
      </w:pPr>
      <w:r w:rsidRPr="00701664">
        <w:rPr>
          <w:color w:val="auto"/>
        </w:rPr>
        <w:t>售電回饋金＝售電收益(元)(含稅) × 售電回饋金百分比(％)。</w:t>
      </w:r>
    </w:p>
    <w:p w14:paraId="374F4D8B" w14:textId="0416D1EB" w:rsidR="008E156B" w:rsidRPr="00701664" w:rsidRDefault="00246F18" w:rsidP="00246F18">
      <w:pPr>
        <w:pStyle w:val="a5"/>
        <w:numPr>
          <w:ilvl w:val="2"/>
          <w:numId w:val="5"/>
        </w:numPr>
        <w:spacing w:after="17"/>
        <w:ind w:leftChars="0" w:left="1843" w:right="62" w:hanging="284"/>
        <w:rPr>
          <w:color w:val="auto"/>
        </w:rPr>
      </w:pPr>
      <w:r w:rsidRPr="00574111">
        <w:rPr>
          <w:rFonts w:hint="eastAsia"/>
          <w:color w:val="auto"/>
        </w:rPr>
        <w:t>含稅之售</w:t>
      </w:r>
      <w:r w:rsidRPr="00701664">
        <w:rPr>
          <w:rFonts w:hint="eastAsia"/>
          <w:color w:val="auto"/>
        </w:rPr>
        <w:t>電收益由</w:t>
      </w:r>
      <w:r w:rsidRPr="00701664">
        <w:rPr>
          <w:color w:val="auto"/>
        </w:rPr>
        <w:t>承租</w:t>
      </w:r>
      <w:r w:rsidRPr="00701664">
        <w:rPr>
          <w:rFonts w:hint="eastAsia"/>
          <w:color w:val="auto"/>
        </w:rPr>
        <w:t>廠</w:t>
      </w:r>
      <w:r w:rsidRPr="00574111">
        <w:rPr>
          <w:rFonts w:hint="eastAsia"/>
          <w:color w:val="auto"/>
        </w:rPr>
        <w:t>商向台灣電力股份有限公司申</w:t>
      </w:r>
      <w:r w:rsidR="008A0311">
        <w:rPr>
          <w:color w:val="auto"/>
        </w:rPr>
        <w:t>請每月回售電價總收入之證明，以計算每</w:t>
      </w:r>
      <w:r w:rsidR="008A0311">
        <w:rPr>
          <w:rFonts w:hint="eastAsia"/>
          <w:color w:val="auto"/>
        </w:rPr>
        <w:t>月</w:t>
      </w:r>
      <w:r w:rsidRPr="00574111">
        <w:rPr>
          <w:color w:val="auto"/>
        </w:rPr>
        <w:t>總發電售出所得價款。承租廠商每半年度平均每日每</w:t>
      </w:r>
      <w:proofErr w:type="spellStart"/>
      <w:r w:rsidRPr="00574111">
        <w:rPr>
          <w:color w:val="auto"/>
        </w:rPr>
        <w:t>kWp</w:t>
      </w:r>
      <w:proofErr w:type="spellEnd"/>
      <w:r w:rsidRPr="00574111">
        <w:rPr>
          <w:color w:val="auto"/>
        </w:rPr>
        <w:t>太陽光電裝置所產生的電能低於2.5度時，以每半年度平均每日每</w:t>
      </w:r>
      <w:proofErr w:type="spellStart"/>
      <w:r w:rsidRPr="00574111">
        <w:rPr>
          <w:color w:val="auto"/>
        </w:rPr>
        <w:t>kWp</w:t>
      </w:r>
      <w:proofErr w:type="spellEnd"/>
      <w:r w:rsidRPr="00574111">
        <w:rPr>
          <w:color w:val="auto"/>
        </w:rPr>
        <w:t>太陽光電電能 2.5度計算售電收益。(依經濟部能</w:t>
      </w:r>
      <w:r w:rsidRPr="00701664">
        <w:rPr>
          <w:color w:val="auto"/>
        </w:rPr>
        <w:t>源局公布之年平均日照時數)</w:t>
      </w:r>
    </w:p>
    <w:p w14:paraId="08DD42A1" w14:textId="24638938" w:rsidR="008E156B" w:rsidRPr="005D1CE2" w:rsidRDefault="00246F18" w:rsidP="00BD282F">
      <w:pPr>
        <w:numPr>
          <w:ilvl w:val="1"/>
          <w:numId w:val="5"/>
        </w:numPr>
        <w:spacing w:after="19"/>
        <w:ind w:right="65" w:hanging="726"/>
        <w:rPr>
          <w:color w:val="auto"/>
        </w:rPr>
      </w:pPr>
      <w:r w:rsidRPr="00991436">
        <w:rPr>
          <w:b/>
          <w:color w:val="auto"/>
          <w:u w:val="single"/>
        </w:rPr>
        <w:t>售電</w:t>
      </w:r>
      <w:r w:rsidR="008E156B" w:rsidRPr="00991436">
        <w:rPr>
          <w:rFonts w:hint="eastAsia"/>
          <w:b/>
          <w:color w:val="auto"/>
          <w:u w:val="single"/>
        </w:rPr>
        <w:t>回饋金百分比</w:t>
      </w:r>
      <w:r w:rsidR="008E156B" w:rsidRPr="00991436">
        <w:rPr>
          <w:b/>
          <w:color w:val="auto"/>
          <w:u w:val="single"/>
        </w:rPr>
        <w:t>(％)不得低於 3%</w:t>
      </w:r>
      <w:r w:rsidR="008E156B" w:rsidRPr="00733573">
        <w:rPr>
          <w:rFonts w:ascii="Times New Roman" w:eastAsiaTheme="minorEastAsia" w:hAnsi="Times New Roman" w:cs="Times New Roman" w:hint="eastAsia"/>
          <w:color w:val="auto"/>
        </w:rPr>
        <w:t>；</w:t>
      </w:r>
      <w:r w:rsidR="00BD282F" w:rsidRPr="00574111">
        <w:rPr>
          <w:rFonts w:hint="eastAsia"/>
          <w:color w:val="auto"/>
        </w:rPr>
        <w:t>租賃標的</w:t>
      </w:r>
      <w:proofErr w:type="gramStart"/>
      <w:r w:rsidR="00BD282F" w:rsidRPr="00574111">
        <w:rPr>
          <w:rFonts w:hint="eastAsia"/>
          <w:color w:val="auto"/>
        </w:rPr>
        <w:t>單位於議</w:t>
      </w:r>
      <w:r w:rsidR="00D631B8" w:rsidRPr="00574111">
        <w:rPr>
          <w:rFonts w:hint="eastAsia"/>
          <w:color w:val="auto"/>
        </w:rPr>
        <w:t>約</w:t>
      </w:r>
      <w:r w:rsidR="00BD282F" w:rsidRPr="00574111">
        <w:rPr>
          <w:rFonts w:hint="eastAsia"/>
          <w:color w:val="auto"/>
        </w:rPr>
        <w:t>時得依場</w:t>
      </w:r>
      <w:proofErr w:type="gramEnd"/>
      <w:r w:rsidR="00BD282F" w:rsidRPr="00574111">
        <w:rPr>
          <w:rFonts w:hint="eastAsia"/>
          <w:color w:val="auto"/>
        </w:rPr>
        <w:t>域與工法分別訂定回饋金百分比，除經本校同</w:t>
      </w:r>
      <w:r w:rsidR="00BD282F" w:rsidRPr="00574111">
        <w:rPr>
          <w:color w:val="auto"/>
        </w:rPr>
        <w:t>意外，均不得低於廠商</w:t>
      </w:r>
      <w:r w:rsidR="00BD282F" w:rsidRPr="005D1CE2">
        <w:rPr>
          <w:color w:val="auto"/>
        </w:rPr>
        <w:t>投標時對</w:t>
      </w:r>
      <w:r w:rsidR="00BD282F" w:rsidRPr="005D1CE2">
        <w:rPr>
          <w:rFonts w:hint="eastAsia"/>
          <w:color w:val="auto"/>
        </w:rPr>
        <w:t>本校</w:t>
      </w:r>
      <w:r w:rsidR="00BD282F" w:rsidRPr="005D1CE2">
        <w:rPr>
          <w:color w:val="auto"/>
        </w:rPr>
        <w:t>承諾之回饋金百分比</w:t>
      </w:r>
      <w:r w:rsidR="00BD282F" w:rsidRPr="005D1CE2">
        <w:rPr>
          <w:rFonts w:hint="eastAsia"/>
          <w:color w:val="auto"/>
        </w:rPr>
        <w:t>。</w:t>
      </w:r>
    </w:p>
    <w:p w14:paraId="6D56647B" w14:textId="7EBE6E74" w:rsidR="004B45AE" w:rsidRPr="005D1CE2" w:rsidRDefault="00FF7259" w:rsidP="006D7DDC">
      <w:pPr>
        <w:numPr>
          <w:ilvl w:val="0"/>
          <w:numId w:val="5"/>
        </w:numPr>
        <w:ind w:right="65" w:hanging="840"/>
        <w:rPr>
          <w:color w:val="auto"/>
        </w:rPr>
      </w:pPr>
      <w:r w:rsidRPr="005D1CE2">
        <w:rPr>
          <w:rFonts w:hint="eastAsia"/>
          <w:color w:val="auto"/>
        </w:rPr>
        <w:t>經營租</w:t>
      </w:r>
      <w:r w:rsidR="006D7DDC" w:rsidRPr="005D1CE2">
        <w:rPr>
          <w:rFonts w:hint="eastAsia"/>
          <w:color w:val="auto"/>
        </w:rPr>
        <w:t>金繳納方式如下：</w:t>
      </w:r>
      <w:r w:rsidR="006D7DDC" w:rsidRPr="005D1CE2">
        <w:rPr>
          <w:color w:val="auto"/>
        </w:rPr>
        <w:t xml:space="preserve"> </w:t>
      </w:r>
      <w:r w:rsidR="008E4AAC" w:rsidRPr="005D1CE2">
        <w:rPr>
          <w:rFonts w:ascii="Times New Roman" w:eastAsia="Times New Roman" w:hAnsi="Times New Roman" w:cs="Times New Roman"/>
          <w:color w:val="auto"/>
        </w:rPr>
        <w:t xml:space="preserve"> </w:t>
      </w:r>
    </w:p>
    <w:p w14:paraId="2659A986" w14:textId="73D0FA80" w:rsidR="004B45AE" w:rsidRPr="005D1CE2" w:rsidRDefault="00FF7259" w:rsidP="006D7DDC">
      <w:pPr>
        <w:numPr>
          <w:ilvl w:val="1"/>
          <w:numId w:val="5"/>
        </w:numPr>
        <w:ind w:right="65" w:hanging="730"/>
        <w:rPr>
          <w:color w:val="auto"/>
        </w:rPr>
      </w:pPr>
      <w:r w:rsidRPr="005D1CE2">
        <w:rPr>
          <w:rFonts w:hint="eastAsia"/>
          <w:color w:val="auto"/>
        </w:rPr>
        <w:t>經營租</w:t>
      </w:r>
      <w:r w:rsidR="006D7DDC" w:rsidRPr="005D1CE2">
        <w:rPr>
          <w:rFonts w:hint="eastAsia"/>
          <w:color w:val="auto"/>
        </w:rPr>
        <w:t>金應於契約</w:t>
      </w:r>
      <w:r w:rsidR="00312953" w:rsidRPr="005D1CE2">
        <w:rPr>
          <w:rFonts w:hint="eastAsia"/>
          <w:color w:val="auto"/>
        </w:rPr>
        <w:t>公證</w:t>
      </w:r>
      <w:r w:rsidR="006D7DDC" w:rsidRPr="005D1CE2">
        <w:rPr>
          <w:rFonts w:hint="eastAsia"/>
          <w:color w:val="auto"/>
        </w:rPr>
        <w:t>生效日起算。</w:t>
      </w:r>
      <w:r w:rsidR="006D7DDC" w:rsidRPr="005D1CE2">
        <w:rPr>
          <w:color w:val="auto"/>
        </w:rPr>
        <w:t xml:space="preserve"> </w:t>
      </w:r>
      <w:r w:rsidR="008E4AAC" w:rsidRPr="005D1CE2">
        <w:rPr>
          <w:rFonts w:ascii="Times New Roman" w:eastAsia="Times New Roman" w:hAnsi="Times New Roman" w:cs="Times New Roman"/>
          <w:color w:val="auto"/>
        </w:rPr>
        <w:t xml:space="preserve"> </w:t>
      </w:r>
    </w:p>
    <w:p w14:paraId="58C94C06" w14:textId="3D7763B9" w:rsidR="004B45AE" w:rsidRPr="005D1CE2" w:rsidRDefault="00FF7259" w:rsidP="00FF7259">
      <w:pPr>
        <w:numPr>
          <w:ilvl w:val="1"/>
          <w:numId w:val="5"/>
        </w:numPr>
        <w:spacing w:after="96" w:line="285" w:lineRule="auto"/>
        <w:ind w:right="65" w:hanging="730"/>
        <w:rPr>
          <w:strike/>
          <w:color w:val="auto"/>
        </w:rPr>
      </w:pPr>
      <w:r w:rsidRPr="005D1CE2">
        <w:rPr>
          <w:color w:val="auto"/>
        </w:rPr>
        <w:t>固定場地租金每年度為一期計算，簽約日起30日內應繳交第一期，每年12月31日前繳交次期，第一期和最後一期按年度天數比例繳交。</w:t>
      </w:r>
    </w:p>
    <w:p w14:paraId="530B045A" w14:textId="55BCCE6A" w:rsidR="008A50C2" w:rsidRPr="005D1CE2" w:rsidRDefault="008A50C2" w:rsidP="008A50C2">
      <w:pPr>
        <w:numPr>
          <w:ilvl w:val="1"/>
          <w:numId w:val="5"/>
        </w:numPr>
        <w:spacing w:after="96" w:line="285" w:lineRule="auto"/>
        <w:ind w:right="65" w:hanging="730"/>
        <w:rPr>
          <w:color w:val="auto"/>
        </w:rPr>
      </w:pPr>
      <w:r w:rsidRPr="005D1CE2">
        <w:rPr>
          <w:color w:val="auto"/>
        </w:rPr>
        <w:t>售電回饋金每半年度為一期計算，每年9月30日前繳納該年1月1日至6月30日之售電回饋金；每年3月31日前繳納前一年7月1日至12月31日之售電回饋金。</w:t>
      </w:r>
    </w:p>
    <w:p w14:paraId="47479532" w14:textId="49239E5B" w:rsidR="008A50C2" w:rsidRPr="005D1CE2" w:rsidRDefault="008A50C2" w:rsidP="008A50C2">
      <w:pPr>
        <w:numPr>
          <w:ilvl w:val="1"/>
          <w:numId w:val="5"/>
        </w:numPr>
        <w:spacing w:after="96" w:line="285" w:lineRule="auto"/>
        <w:ind w:right="65" w:hanging="730"/>
        <w:rPr>
          <w:color w:val="auto"/>
        </w:rPr>
      </w:pPr>
      <w:r w:rsidRPr="005D1CE2">
        <w:rPr>
          <w:color w:val="auto"/>
        </w:rPr>
        <w:t>承租廠商應於每年7月1日至31日與1月1日至31日期間內，</w:t>
      </w:r>
      <w:r w:rsidR="00983978" w:rsidRPr="005D1CE2">
        <w:rPr>
          <w:rFonts w:hint="eastAsia"/>
          <w:color w:val="auto"/>
        </w:rPr>
        <w:t>分別製作該年1月至6月與前一年7月至12月</w:t>
      </w:r>
      <w:r w:rsidRPr="005D1CE2">
        <w:rPr>
          <w:color w:val="auto"/>
        </w:rPr>
        <w:t>售電回饋金繳納明細表</w:t>
      </w:r>
      <w:r w:rsidR="00983978" w:rsidRPr="005D1CE2">
        <w:rPr>
          <w:color w:val="auto"/>
        </w:rPr>
        <w:t>，</w:t>
      </w:r>
      <w:r w:rsidR="00983978" w:rsidRPr="005D1CE2">
        <w:rPr>
          <w:rFonts w:hint="eastAsia"/>
          <w:color w:val="auto"/>
        </w:rPr>
        <w:t>並經會計師簽章後</w:t>
      </w:r>
      <w:r w:rsidR="00983978" w:rsidRPr="005D1CE2">
        <w:rPr>
          <w:color w:val="auto"/>
        </w:rPr>
        <w:t>，</w:t>
      </w:r>
      <w:r w:rsidRPr="005D1CE2">
        <w:rPr>
          <w:color w:val="auto"/>
        </w:rPr>
        <w:t>以掛號郵寄（以郵戳為憑）至本校。</w:t>
      </w:r>
    </w:p>
    <w:p w14:paraId="59A875E7" w14:textId="5EE3C26D" w:rsidR="008A50C2" w:rsidRPr="005D1CE2" w:rsidRDefault="008A50C2" w:rsidP="008A50C2">
      <w:pPr>
        <w:numPr>
          <w:ilvl w:val="1"/>
          <w:numId w:val="5"/>
        </w:numPr>
        <w:spacing w:after="96" w:line="285" w:lineRule="auto"/>
        <w:ind w:right="65" w:hanging="730"/>
        <w:rPr>
          <w:color w:val="auto"/>
        </w:rPr>
      </w:pPr>
      <w:r w:rsidRPr="005D1CE2">
        <w:rPr>
          <w:rFonts w:cs="新細明體" w:hint="eastAsia"/>
          <w:color w:val="auto"/>
          <w:w w:val="102"/>
          <w:kern w:val="0"/>
          <w:szCs w:val="28"/>
        </w:rPr>
        <w:t>本校收到售電回饋金繳納明細表並確認無誤後，於8月31日及2月28日前通知</w:t>
      </w:r>
      <w:r w:rsidRPr="005D1CE2">
        <w:rPr>
          <w:rFonts w:cs="DFKaiShu-SB-Estd-BF" w:hint="eastAsia"/>
          <w:color w:val="auto"/>
          <w:kern w:val="0"/>
          <w:szCs w:val="28"/>
        </w:rPr>
        <w:t>承租廠商</w:t>
      </w:r>
      <w:r w:rsidRPr="005D1CE2">
        <w:rPr>
          <w:rFonts w:cs="新細明體" w:hint="eastAsia"/>
          <w:color w:val="auto"/>
          <w:w w:val="102"/>
          <w:kern w:val="0"/>
          <w:szCs w:val="28"/>
        </w:rPr>
        <w:t>於期限內完成繳納。</w:t>
      </w:r>
    </w:p>
    <w:p w14:paraId="3197E062" w14:textId="7116C04E" w:rsidR="004B45AE" w:rsidRPr="00701664" w:rsidRDefault="006D7DDC" w:rsidP="00701664">
      <w:pPr>
        <w:numPr>
          <w:ilvl w:val="1"/>
          <w:numId w:val="5"/>
        </w:numPr>
        <w:spacing w:after="116"/>
        <w:ind w:right="65" w:hanging="726"/>
        <w:rPr>
          <w:color w:val="auto"/>
        </w:rPr>
      </w:pPr>
      <w:r w:rsidRPr="005D1CE2">
        <w:rPr>
          <w:color w:val="auto"/>
        </w:rPr>
        <w:t>承租廠商於承租期間內地址變更時，應即以</w:t>
      </w:r>
      <w:r w:rsidRPr="00574111">
        <w:rPr>
          <w:color w:val="auto"/>
        </w:rPr>
        <w:t xml:space="preserve">掛號郵件通知 </w:t>
      </w:r>
      <w:r w:rsidRPr="00574111">
        <w:rPr>
          <w:rFonts w:hint="eastAsia"/>
          <w:color w:val="auto"/>
        </w:rPr>
        <w:t>本校</w:t>
      </w:r>
      <w:r w:rsidRPr="00574111">
        <w:rPr>
          <w:color w:val="auto"/>
        </w:rPr>
        <w:t>更正，如承租廠商未通知，致</w:t>
      </w:r>
      <w:r w:rsidRPr="00574111">
        <w:rPr>
          <w:rFonts w:hint="eastAsia"/>
          <w:color w:val="auto"/>
        </w:rPr>
        <w:t>本校</w:t>
      </w:r>
      <w:r w:rsidRPr="00574111">
        <w:rPr>
          <w:color w:val="auto"/>
        </w:rPr>
        <w:t>依租賃契約所載地址寄發繳款通知單被退回，且未於繳費期限前通知</w:t>
      </w:r>
      <w:r w:rsidRPr="00574111">
        <w:rPr>
          <w:rFonts w:hint="eastAsia"/>
          <w:color w:val="auto"/>
        </w:rPr>
        <w:t>本校</w:t>
      </w:r>
      <w:r w:rsidRPr="00574111">
        <w:rPr>
          <w:color w:val="auto"/>
        </w:rPr>
        <w:t>另行補寄新址，視同逾期違約，應加收逾期違約金。</w:t>
      </w:r>
    </w:p>
    <w:p w14:paraId="2A87D07E" w14:textId="4A869215" w:rsidR="004B45AE" w:rsidRDefault="008E4AAC">
      <w:pPr>
        <w:numPr>
          <w:ilvl w:val="0"/>
          <w:numId w:val="5"/>
        </w:numPr>
        <w:ind w:right="65" w:hanging="840"/>
      </w:pPr>
      <w:r w:rsidRPr="00574111">
        <w:rPr>
          <w:color w:val="auto"/>
        </w:rPr>
        <w:lastRenderedPageBreak/>
        <w:t>懲罰性違約金計算方式：</w:t>
      </w:r>
      <w:r w:rsidRPr="00574111">
        <w:rPr>
          <w:rFonts w:ascii="Times New Roman" w:eastAsia="Times New Roman" w:hAnsi="Times New Roman" w:cs="Times New Roman"/>
          <w:color w:val="auto"/>
        </w:rPr>
        <w:t xml:space="preserve"> </w:t>
      </w:r>
      <w:r w:rsidR="00D631B8" w:rsidRPr="00574111">
        <w:rPr>
          <w:color w:val="auto"/>
        </w:rPr>
        <w:t>每</w:t>
      </w:r>
      <w:r w:rsidR="00D631B8" w:rsidRPr="00701664">
        <w:rPr>
          <w:color w:val="auto"/>
        </w:rPr>
        <w:t>期</w:t>
      </w:r>
      <w:r w:rsidR="005F50A7" w:rsidRPr="00701664">
        <w:rPr>
          <w:rFonts w:hint="eastAsia"/>
          <w:color w:val="auto"/>
        </w:rPr>
        <w:t>經營租</w:t>
      </w:r>
      <w:r w:rsidR="00D631B8" w:rsidRPr="00701664">
        <w:rPr>
          <w:rFonts w:hint="eastAsia"/>
          <w:color w:val="auto"/>
        </w:rPr>
        <w:t>金</w:t>
      </w:r>
      <w:r w:rsidR="00D631B8" w:rsidRPr="00574111">
        <w:rPr>
          <w:color w:val="auto"/>
        </w:rPr>
        <w:t>逾期繳納時，應</w:t>
      </w:r>
      <w:r w:rsidR="00D631B8">
        <w:t>依下列各款加收逾期違約金：</w:t>
      </w:r>
    </w:p>
    <w:p w14:paraId="7898D13A" w14:textId="791AECEB" w:rsidR="00D631B8" w:rsidRDefault="00D631B8">
      <w:pPr>
        <w:numPr>
          <w:ilvl w:val="1"/>
          <w:numId w:val="5"/>
        </w:numPr>
        <w:ind w:right="65" w:hanging="730"/>
      </w:pPr>
      <w:r>
        <w:t>逾期繳納未滿一個月者，按日照欠額加收百分之二。</w:t>
      </w:r>
    </w:p>
    <w:p w14:paraId="009A8603" w14:textId="5AB5D368" w:rsidR="004B45AE" w:rsidRDefault="00D631B8" w:rsidP="00D631B8">
      <w:pPr>
        <w:numPr>
          <w:ilvl w:val="1"/>
          <w:numId w:val="5"/>
        </w:numPr>
        <w:ind w:right="65" w:hanging="730"/>
      </w:pPr>
      <w:r>
        <w:t>逾期繳納一個月以上未滿二個月者，按日照欠額加收百分之四。</w:t>
      </w:r>
    </w:p>
    <w:p w14:paraId="3B67123D" w14:textId="666F59A4" w:rsidR="004B45AE" w:rsidRDefault="00D631B8" w:rsidP="00D631B8">
      <w:pPr>
        <w:numPr>
          <w:ilvl w:val="1"/>
          <w:numId w:val="5"/>
        </w:numPr>
        <w:ind w:right="65" w:hanging="730"/>
      </w:pPr>
      <w:r>
        <w:t>逾期繳納二個月以上未滿三個月者，按日照欠額加收百分之八。</w:t>
      </w:r>
    </w:p>
    <w:p w14:paraId="3BE925FF" w14:textId="7771221C" w:rsidR="004B45AE" w:rsidRPr="00D631B8" w:rsidRDefault="00D631B8" w:rsidP="00D631B8">
      <w:pPr>
        <w:numPr>
          <w:ilvl w:val="1"/>
          <w:numId w:val="5"/>
        </w:numPr>
        <w:ind w:right="65" w:hanging="730"/>
      </w:pPr>
      <w:r>
        <w:t>逾期繳納三個月以上者，一律按日照欠額加收百分之十。</w:t>
      </w:r>
    </w:p>
    <w:p w14:paraId="7A6382F9" w14:textId="77777777" w:rsidR="004B45AE" w:rsidRDefault="008E4AAC">
      <w:pPr>
        <w:numPr>
          <w:ilvl w:val="0"/>
          <w:numId w:val="5"/>
        </w:numPr>
        <w:ind w:right="65" w:hanging="840"/>
      </w:pPr>
      <w:r>
        <w:t>太陽光電發電設備規格及要求：</w:t>
      </w:r>
      <w:r>
        <w:rPr>
          <w:rFonts w:ascii="Times New Roman" w:eastAsia="Times New Roman" w:hAnsi="Times New Roman" w:cs="Times New Roman"/>
        </w:rPr>
        <w:t xml:space="preserve"> </w:t>
      </w:r>
    </w:p>
    <w:p w14:paraId="56A47468" w14:textId="77777777" w:rsidR="004B45AE" w:rsidRDefault="008E4AAC">
      <w:pPr>
        <w:numPr>
          <w:ilvl w:val="1"/>
          <w:numId w:val="5"/>
        </w:numPr>
        <w:spacing w:after="0"/>
        <w:ind w:right="65" w:hanging="730"/>
      </w:pPr>
      <w:r>
        <w:t>太陽光電模組：</w:t>
      </w:r>
      <w:r>
        <w:rPr>
          <w:rFonts w:ascii="Times New Roman" w:eastAsia="Times New Roman" w:hAnsi="Times New Roman" w:cs="Times New Roman"/>
        </w:rPr>
        <w:t xml:space="preserve"> </w:t>
      </w:r>
    </w:p>
    <w:p w14:paraId="7E128D9F" w14:textId="77777777" w:rsidR="004B45AE" w:rsidRDefault="008E4AAC">
      <w:pPr>
        <w:ind w:left="1198" w:right="65"/>
      </w:pPr>
      <w:r>
        <w:t>使用的太陽光電模組產品須全數符合經濟部標檢局「台灣高效能太陽光電模組技術規範」自願性產品驗證及通過「太陽光電模組自願性產品驗證工廠檢查特定規範」。</w:t>
      </w:r>
      <w:r>
        <w:rPr>
          <w:rFonts w:ascii="Times New Roman" w:eastAsia="Times New Roman" w:hAnsi="Times New Roman" w:cs="Times New Roman"/>
        </w:rPr>
        <w:t xml:space="preserve"> </w:t>
      </w:r>
    </w:p>
    <w:p w14:paraId="28D016C8" w14:textId="45D92C05" w:rsidR="004B45AE" w:rsidRPr="005F50A7" w:rsidRDefault="008E4AAC">
      <w:pPr>
        <w:numPr>
          <w:ilvl w:val="1"/>
          <w:numId w:val="5"/>
        </w:numPr>
        <w:spacing w:after="19"/>
        <w:ind w:right="65" w:hanging="730"/>
        <w:rPr>
          <w:color w:val="auto"/>
        </w:rPr>
      </w:pPr>
      <w:r>
        <w:t>為達屋頂防水之目的，設置於</w:t>
      </w:r>
      <w:r w:rsidR="00CB5BB3" w:rsidRPr="005F50A7">
        <w:rPr>
          <w:rFonts w:hint="eastAsia"/>
          <w:color w:val="auto"/>
          <w:u w:val="single"/>
        </w:rPr>
        <w:t>雲平樓</w:t>
      </w:r>
      <w:r w:rsidR="00CB5BB3" w:rsidRPr="005F50A7">
        <w:rPr>
          <w:color w:val="auto"/>
          <w:u w:val="single" w:color="000000"/>
        </w:rPr>
        <w:t>屋頂</w:t>
      </w:r>
      <w:r>
        <w:t>之太陽光電發電系統，應</w:t>
      </w:r>
      <w:r w:rsidRPr="005F50A7">
        <w:rPr>
          <w:color w:val="auto"/>
        </w:rPr>
        <w:t xml:space="preserve">先建構鋼板雨棚，並依以下方式施作： </w:t>
      </w:r>
    </w:p>
    <w:p w14:paraId="5972671E" w14:textId="33AA7F04" w:rsidR="00126564" w:rsidRPr="00701664" w:rsidRDefault="00126564" w:rsidP="00701664">
      <w:pPr>
        <w:numPr>
          <w:ilvl w:val="2"/>
          <w:numId w:val="5"/>
        </w:numPr>
        <w:spacing w:after="16"/>
        <w:ind w:right="65" w:hanging="482"/>
        <w:rPr>
          <w:color w:val="auto"/>
        </w:rPr>
      </w:pPr>
      <w:r w:rsidRPr="005F50A7">
        <w:rPr>
          <w:rFonts w:hint="eastAsia"/>
          <w:color w:val="auto"/>
        </w:rPr>
        <w:t>承租廠商</w:t>
      </w:r>
      <w:r w:rsidR="008E4AAC" w:rsidRPr="005F50A7">
        <w:rPr>
          <w:color w:val="auto"/>
        </w:rPr>
        <w:t>裝設太陽光電模組請依現場最佳方式安裝於鋼板雨棚（即屋頂層雨棚）板面上，其鋼板雨棚之</w:t>
      </w:r>
      <w:proofErr w:type="gramStart"/>
      <w:r w:rsidR="008E4AAC" w:rsidRPr="005F50A7">
        <w:rPr>
          <w:color w:val="auto"/>
        </w:rPr>
        <w:t>建構請參照</w:t>
      </w:r>
      <w:proofErr w:type="gramEnd"/>
      <w:r w:rsidR="008E4AAC" w:rsidRPr="005F50A7">
        <w:rPr>
          <w:color w:val="auto"/>
        </w:rPr>
        <w:t>「</w:t>
      </w:r>
      <w:proofErr w:type="gramStart"/>
      <w:r w:rsidR="008E4AAC" w:rsidRPr="005F50A7">
        <w:rPr>
          <w:color w:val="auto"/>
        </w:rPr>
        <w:t>臺</w:t>
      </w:r>
      <w:proofErr w:type="gramEnd"/>
      <w:r w:rsidR="008E4AAC" w:rsidRPr="005F50A7">
        <w:rPr>
          <w:color w:val="auto"/>
        </w:rPr>
        <w:t>中市建築物設置太陽光電發電設備辦法」、「設置再生能源</w:t>
      </w:r>
      <w:proofErr w:type="gramStart"/>
      <w:r w:rsidR="008E4AAC" w:rsidRPr="005F50A7">
        <w:rPr>
          <w:color w:val="auto"/>
        </w:rPr>
        <w:t>設施免請領</w:t>
      </w:r>
      <w:proofErr w:type="gramEnd"/>
      <w:r w:rsidR="008E4AAC" w:rsidRPr="005F50A7">
        <w:rPr>
          <w:color w:val="auto"/>
        </w:rPr>
        <w:t xml:space="preserve">雜項執照標準」或相關規定辦理。 </w:t>
      </w:r>
    </w:p>
    <w:p w14:paraId="68180539" w14:textId="5A57EB1C" w:rsidR="004B45AE" w:rsidRPr="005D1CE2" w:rsidRDefault="00126564">
      <w:pPr>
        <w:numPr>
          <w:ilvl w:val="2"/>
          <w:numId w:val="5"/>
        </w:numPr>
        <w:ind w:right="65" w:hanging="482"/>
        <w:rPr>
          <w:color w:val="auto"/>
        </w:rPr>
      </w:pPr>
      <w:r w:rsidRPr="00574111">
        <w:rPr>
          <w:color w:val="auto"/>
        </w:rPr>
        <w:t>除經</w:t>
      </w:r>
      <w:r w:rsidRPr="005D1CE2">
        <w:rPr>
          <w:rFonts w:hint="eastAsia"/>
          <w:color w:val="auto"/>
        </w:rPr>
        <w:t>本校</w:t>
      </w:r>
      <w:r w:rsidR="008E4AAC" w:rsidRPr="005D1CE2">
        <w:rPr>
          <w:color w:val="auto"/>
        </w:rPr>
        <w:t>同意免設置等情形外，鋼板板面應全部涵蓋設置太陽光電模組範圍之屋頂樓地板。</w:t>
      </w:r>
      <w:r w:rsidR="008E4AAC" w:rsidRPr="005D1CE2">
        <w:rPr>
          <w:rFonts w:ascii="Calibri" w:eastAsia="Calibri" w:hAnsi="Calibri" w:cs="Calibri"/>
          <w:color w:val="auto"/>
        </w:rPr>
        <w:t xml:space="preserve"> </w:t>
      </w:r>
    </w:p>
    <w:p w14:paraId="79E37B31" w14:textId="5E3C1D86" w:rsidR="00BF47B3" w:rsidRPr="005D1CE2" w:rsidRDefault="00BF47B3">
      <w:pPr>
        <w:numPr>
          <w:ilvl w:val="2"/>
          <w:numId w:val="5"/>
        </w:numPr>
        <w:ind w:right="65" w:hanging="482"/>
        <w:rPr>
          <w:color w:val="auto"/>
        </w:rPr>
      </w:pPr>
      <w:r w:rsidRPr="009B5527">
        <w:rPr>
          <w:rFonts w:hint="eastAsia"/>
          <w:b/>
          <w:color w:val="auto"/>
          <w:shd w:val="pct15" w:color="auto" w:fill="FFFFFF"/>
        </w:rPr>
        <w:t>鋼板雨棚範圍應依附件2雲平樓頂樓建置太陽能外觀示意圖為原則建置，並配合本校雲平樓整建工程調</w:t>
      </w:r>
      <w:r w:rsidR="005535F9" w:rsidRPr="009B5527">
        <w:rPr>
          <w:rFonts w:hint="eastAsia"/>
          <w:b/>
          <w:color w:val="auto"/>
          <w:shd w:val="pct15" w:color="auto" w:fill="FFFFFF"/>
        </w:rPr>
        <w:t>整，</w:t>
      </w:r>
      <w:r w:rsidR="00725984" w:rsidRPr="009B5527">
        <w:rPr>
          <w:rFonts w:hint="eastAsia"/>
          <w:b/>
          <w:color w:val="auto"/>
          <w:shd w:val="pct15" w:color="auto" w:fill="FFFFFF"/>
        </w:rPr>
        <w:t>建置範圍應納入契約書第二條第(三)款</w:t>
      </w:r>
      <w:r w:rsidR="00796CD6" w:rsidRPr="009B5527">
        <w:rPr>
          <w:rFonts w:hint="eastAsia"/>
          <w:b/>
          <w:color w:val="auto"/>
          <w:shd w:val="pct15" w:color="auto" w:fill="FFFFFF"/>
        </w:rPr>
        <w:t>之</w:t>
      </w:r>
      <w:r w:rsidR="00725984" w:rsidRPr="009B5527">
        <w:rPr>
          <w:rFonts w:hint="eastAsia"/>
          <w:b/>
          <w:color w:val="auto"/>
          <w:shd w:val="pct15" w:color="auto" w:fill="FFFFFF"/>
        </w:rPr>
        <w:t>計畫書</w:t>
      </w:r>
      <w:r w:rsidR="00796CD6" w:rsidRPr="009B5527">
        <w:rPr>
          <w:rFonts w:hint="eastAsia"/>
          <w:b/>
          <w:color w:val="auto"/>
          <w:shd w:val="pct15" w:color="auto" w:fill="FFFFFF"/>
        </w:rPr>
        <w:t>，</w:t>
      </w:r>
      <w:proofErr w:type="gramStart"/>
      <w:r w:rsidR="00796CD6" w:rsidRPr="009B5527">
        <w:rPr>
          <w:rFonts w:hint="eastAsia"/>
          <w:b/>
          <w:color w:val="auto"/>
          <w:shd w:val="pct15" w:color="auto" w:fill="FFFFFF"/>
        </w:rPr>
        <w:t>併</w:t>
      </w:r>
      <w:proofErr w:type="gramEnd"/>
      <w:r w:rsidR="00725984" w:rsidRPr="009B5527">
        <w:rPr>
          <w:rFonts w:hint="eastAsia"/>
          <w:b/>
          <w:color w:val="auto"/>
          <w:shd w:val="pct15" w:color="auto" w:fill="FFFFFF"/>
        </w:rPr>
        <w:t>送本校審核</w:t>
      </w:r>
      <w:r w:rsidR="00725984" w:rsidRPr="005D1CE2">
        <w:rPr>
          <w:color w:val="auto"/>
        </w:rPr>
        <w:t>。</w:t>
      </w:r>
    </w:p>
    <w:p w14:paraId="7C8D52C4" w14:textId="77777777" w:rsidR="004B45AE" w:rsidRPr="005D1CE2" w:rsidRDefault="008E4AAC">
      <w:pPr>
        <w:numPr>
          <w:ilvl w:val="2"/>
          <w:numId w:val="5"/>
        </w:numPr>
        <w:ind w:right="65" w:hanging="482"/>
        <w:rPr>
          <w:color w:val="auto"/>
        </w:rPr>
      </w:pPr>
      <w:r w:rsidRPr="005D1CE2">
        <w:rPr>
          <w:color w:val="auto"/>
        </w:rPr>
        <w:t>基座</w:t>
      </w:r>
      <w:proofErr w:type="gramStart"/>
      <w:r w:rsidRPr="005D1CE2">
        <w:rPr>
          <w:color w:val="auto"/>
        </w:rPr>
        <w:t>以植筋方式</w:t>
      </w:r>
      <w:proofErr w:type="gramEnd"/>
      <w:r w:rsidRPr="005D1CE2">
        <w:rPr>
          <w:color w:val="auto"/>
        </w:rPr>
        <w:t>施作於原有建築物</w:t>
      </w:r>
      <w:proofErr w:type="gramStart"/>
      <w:r w:rsidRPr="005D1CE2">
        <w:rPr>
          <w:color w:val="auto"/>
        </w:rPr>
        <w:t>之柱位</w:t>
      </w:r>
      <w:proofErr w:type="gramEnd"/>
      <w:r w:rsidRPr="005D1CE2">
        <w:rPr>
          <w:color w:val="auto"/>
        </w:rPr>
        <w:t>為原則。</w:t>
      </w:r>
      <w:r w:rsidRPr="005D1CE2">
        <w:rPr>
          <w:rFonts w:ascii="Times New Roman" w:eastAsia="Times New Roman" w:hAnsi="Times New Roman" w:cs="Times New Roman"/>
          <w:color w:val="auto"/>
        </w:rPr>
        <w:t xml:space="preserve"> </w:t>
      </w:r>
    </w:p>
    <w:p w14:paraId="54AD1B18" w14:textId="77777777" w:rsidR="004B45AE" w:rsidRPr="004D2FA8" w:rsidRDefault="008E4AAC">
      <w:pPr>
        <w:numPr>
          <w:ilvl w:val="2"/>
          <w:numId w:val="5"/>
        </w:numPr>
        <w:ind w:right="65" w:hanging="482"/>
        <w:rPr>
          <w:color w:val="auto"/>
        </w:rPr>
      </w:pPr>
      <w:r w:rsidRPr="005D1CE2">
        <w:rPr>
          <w:color w:val="auto"/>
        </w:rPr>
        <w:t>鋼板板面最</w:t>
      </w:r>
      <w:r w:rsidRPr="00574111">
        <w:rPr>
          <w:color w:val="auto"/>
        </w:rPr>
        <w:t xml:space="preserve">低處應設置不鏽鋼集水槽，並以 </w:t>
      </w:r>
      <w:r w:rsidRPr="00574111">
        <w:rPr>
          <w:rFonts w:ascii="Times New Roman" w:eastAsia="Times New Roman" w:hAnsi="Times New Roman" w:cs="Times New Roman"/>
          <w:color w:val="auto"/>
        </w:rPr>
        <w:t>3</w:t>
      </w:r>
      <w:proofErr w:type="gramStart"/>
      <w:r w:rsidRPr="00574111">
        <w:rPr>
          <w:color w:val="auto"/>
        </w:rPr>
        <w:t>”</w:t>
      </w:r>
      <w:proofErr w:type="gramEnd"/>
      <w:r w:rsidRPr="00574111">
        <w:rPr>
          <w:rFonts w:ascii="Times New Roman" w:eastAsia="Times New Roman" w:hAnsi="Times New Roman" w:cs="Times New Roman"/>
          <w:color w:val="auto"/>
        </w:rPr>
        <w:t xml:space="preserve">PVC </w:t>
      </w:r>
      <w:r w:rsidRPr="00574111">
        <w:rPr>
          <w:color w:val="auto"/>
        </w:rPr>
        <w:t>以上落水管接至適當排水溝或落水孔，其</w:t>
      </w:r>
      <w:r w:rsidRPr="004D2FA8">
        <w:rPr>
          <w:color w:val="auto"/>
        </w:rPr>
        <w:t>所</w:t>
      </w:r>
      <w:proofErr w:type="gramStart"/>
      <w:r w:rsidRPr="004D2FA8">
        <w:rPr>
          <w:color w:val="auto"/>
        </w:rPr>
        <w:t>需槽溝</w:t>
      </w:r>
      <w:proofErr w:type="gramEnd"/>
      <w:r w:rsidRPr="004D2FA8">
        <w:rPr>
          <w:color w:val="auto"/>
        </w:rPr>
        <w:t>斷面及</w:t>
      </w:r>
      <w:proofErr w:type="gramStart"/>
      <w:r w:rsidRPr="004D2FA8">
        <w:rPr>
          <w:color w:val="auto"/>
        </w:rPr>
        <w:t>落水管支數</w:t>
      </w:r>
      <w:proofErr w:type="gramEnd"/>
      <w:r w:rsidRPr="004D2FA8">
        <w:rPr>
          <w:color w:val="auto"/>
        </w:rPr>
        <w:t>，應依集水面積計算決定，</w:t>
      </w:r>
      <w:proofErr w:type="gramStart"/>
      <w:r w:rsidRPr="004D2FA8">
        <w:rPr>
          <w:color w:val="auto"/>
        </w:rPr>
        <w:t>臨牆面部分應做好汎水收</w:t>
      </w:r>
      <w:proofErr w:type="gramEnd"/>
      <w:r w:rsidRPr="004D2FA8">
        <w:rPr>
          <w:color w:val="auto"/>
        </w:rPr>
        <w:t>邊，使雨水沿板面順流至天溝水落。</w:t>
      </w:r>
      <w:r w:rsidRPr="004D2FA8">
        <w:rPr>
          <w:rFonts w:ascii="Times New Roman" w:eastAsia="Times New Roman" w:hAnsi="Times New Roman" w:cs="Times New Roman"/>
          <w:color w:val="auto"/>
        </w:rPr>
        <w:t xml:space="preserve"> </w:t>
      </w:r>
    </w:p>
    <w:p w14:paraId="0FF54528" w14:textId="7F66D7C9" w:rsidR="004B45AE" w:rsidRPr="00574111" w:rsidRDefault="008E4AAC">
      <w:pPr>
        <w:numPr>
          <w:ilvl w:val="2"/>
          <w:numId w:val="5"/>
        </w:numPr>
        <w:ind w:right="65" w:hanging="482"/>
        <w:rPr>
          <w:color w:val="auto"/>
        </w:rPr>
      </w:pPr>
      <w:r w:rsidRPr="004D2FA8">
        <w:rPr>
          <w:color w:val="auto"/>
        </w:rPr>
        <w:t>屋頂樓地板之現有設施（如水塔等），必須遷移者，應經校方同意後遷移</w:t>
      </w:r>
      <w:r w:rsidRPr="00574111">
        <w:rPr>
          <w:color w:val="auto"/>
        </w:rPr>
        <w:t>至適當地點，所需遷移費用由</w:t>
      </w:r>
      <w:r w:rsidR="00126564" w:rsidRPr="00574111">
        <w:rPr>
          <w:rFonts w:hint="eastAsia"/>
          <w:color w:val="auto"/>
        </w:rPr>
        <w:t>承租廠商</w:t>
      </w:r>
      <w:r w:rsidRPr="00574111">
        <w:t>全部負擔。</w:t>
      </w:r>
    </w:p>
    <w:p w14:paraId="4F4D77B2" w14:textId="5BB970D1" w:rsidR="008E4AAC" w:rsidRPr="009B5527" w:rsidRDefault="008E4AAC" w:rsidP="003122CF">
      <w:pPr>
        <w:numPr>
          <w:ilvl w:val="2"/>
          <w:numId w:val="5"/>
        </w:numPr>
        <w:ind w:right="65" w:hanging="482"/>
        <w:rPr>
          <w:b/>
          <w:color w:val="auto"/>
        </w:rPr>
      </w:pPr>
      <w:r w:rsidRPr="009B5527">
        <w:rPr>
          <w:rFonts w:hint="eastAsia"/>
          <w:b/>
          <w:color w:val="auto"/>
          <w:shd w:val="pct15" w:color="auto" w:fill="FFFFFF"/>
        </w:rPr>
        <w:lastRenderedPageBreak/>
        <w:t>建置區域之防水、鄰近介面裝飾收尾工程包含在內。</w:t>
      </w:r>
    </w:p>
    <w:p w14:paraId="4F6AD66A" w14:textId="361A6ECC" w:rsidR="004B45AE" w:rsidRPr="00574111" w:rsidRDefault="00126564">
      <w:pPr>
        <w:numPr>
          <w:ilvl w:val="2"/>
          <w:numId w:val="5"/>
        </w:numPr>
        <w:spacing w:after="18"/>
        <w:ind w:right="65" w:hanging="482"/>
        <w:rPr>
          <w:color w:val="auto"/>
        </w:rPr>
      </w:pPr>
      <w:r w:rsidRPr="00574111">
        <w:rPr>
          <w:rFonts w:hint="eastAsia"/>
          <w:color w:val="auto"/>
        </w:rPr>
        <w:t>本校</w:t>
      </w:r>
      <w:r w:rsidR="008E4AAC" w:rsidRPr="00574111">
        <w:rPr>
          <w:color w:val="auto"/>
        </w:rPr>
        <w:t>提供之屋頂樓地板現況，無法依本設置方式施設時，</w:t>
      </w:r>
      <w:r w:rsidRPr="00574111">
        <w:rPr>
          <w:rFonts w:hint="eastAsia"/>
          <w:color w:val="auto"/>
        </w:rPr>
        <w:t>承租廠商</w:t>
      </w:r>
      <w:r w:rsidR="004D2FA8" w:rsidRPr="00574111">
        <w:rPr>
          <w:color w:val="auto"/>
        </w:rPr>
        <w:t>得提出替代方案經</w:t>
      </w:r>
      <w:r w:rsidR="004D2FA8" w:rsidRPr="00574111">
        <w:rPr>
          <w:rFonts w:hint="eastAsia"/>
          <w:color w:val="auto"/>
        </w:rPr>
        <w:t>本校</w:t>
      </w:r>
      <w:r w:rsidR="008E4AAC" w:rsidRPr="00574111">
        <w:rPr>
          <w:color w:val="auto"/>
        </w:rPr>
        <w:t>同意後不受其限制。</w:t>
      </w:r>
      <w:r w:rsidR="008E4AAC" w:rsidRPr="00574111">
        <w:rPr>
          <w:rFonts w:ascii="Times New Roman" w:eastAsia="Times New Roman" w:hAnsi="Times New Roman" w:cs="Times New Roman"/>
          <w:color w:val="auto"/>
        </w:rPr>
        <w:t xml:space="preserve"> </w:t>
      </w:r>
    </w:p>
    <w:p w14:paraId="50B073E7" w14:textId="77777777" w:rsidR="004B45AE" w:rsidRDefault="008E4AAC">
      <w:pPr>
        <w:numPr>
          <w:ilvl w:val="1"/>
          <w:numId w:val="5"/>
        </w:numPr>
        <w:spacing w:after="15" w:line="285" w:lineRule="auto"/>
        <w:ind w:right="65" w:hanging="730"/>
      </w:pPr>
      <w:r w:rsidRPr="00574111">
        <w:rPr>
          <w:color w:val="auto"/>
        </w:rPr>
        <w:t>太陽光電模組、</w:t>
      </w:r>
      <w:proofErr w:type="gramStart"/>
      <w:r w:rsidRPr="00574111">
        <w:rPr>
          <w:color w:val="auto"/>
        </w:rPr>
        <w:t>建構耐腐蝕</w:t>
      </w:r>
      <w:r w:rsidRPr="00574111">
        <w:t>性</w:t>
      </w:r>
      <w:proofErr w:type="gramEnd"/>
      <w:r w:rsidRPr="00574111">
        <w:t>鋼板雨棚、支撐架與連結組件設計、支撐架金屬</w:t>
      </w:r>
      <w:proofErr w:type="gramStart"/>
      <w:r w:rsidRPr="00574111">
        <w:t>基材</w:t>
      </w:r>
      <w:r>
        <w:t>耐腐蝕</w:t>
      </w:r>
      <w:proofErr w:type="gramEnd"/>
      <w:r>
        <w:t>性能及其他太陽光電發電設備之結構規格要求，需由依法登記開業或執業之建築師、土木技師或結構技師依照太陽光電發電設備檢驗表</w:t>
      </w:r>
      <w:r>
        <w:rPr>
          <w:rFonts w:ascii="Times New Roman" w:eastAsia="Times New Roman" w:hAnsi="Times New Roman" w:cs="Times New Roman"/>
        </w:rPr>
        <w:t>(</w:t>
      </w:r>
      <w:r>
        <w:t>詳如</w:t>
      </w:r>
      <w:r>
        <w:rPr>
          <w:u w:val="single" w:color="000000"/>
        </w:rPr>
        <w:t xml:space="preserve">契約之附件 </w:t>
      </w:r>
      <w:r>
        <w:rPr>
          <w:rFonts w:ascii="Times New Roman" w:eastAsia="Times New Roman" w:hAnsi="Times New Roman" w:cs="Times New Roman"/>
          <w:u w:val="single" w:color="000000"/>
        </w:rPr>
        <w:t>1</w:t>
      </w:r>
      <w:r>
        <w:rPr>
          <w:rFonts w:ascii="Times New Roman" w:eastAsia="Times New Roman" w:hAnsi="Times New Roman" w:cs="Times New Roman"/>
        </w:rPr>
        <w:t>)</w:t>
      </w:r>
      <w:r>
        <w:t>及設計圖說進行簽證負責，以確認符合本契約項目要求及相關法規之規定。</w:t>
      </w:r>
      <w:r>
        <w:rPr>
          <w:rFonts w:ascii="Times New Roman" w:eastAsia="Times New Roman" w:hAnsi="Times New Roman" w:cs="Times New Roman"/>
        </w:rPr>
        <w:t xml:space="preserve"> </w:t>
      </w:r>
    </w:p>
    <w:p w14:paraId="7477BF27" w14:textId="5A290793" w:rsidR="004B45AE" w:rsidRDefault="008E4AAC" w:rsidP="00A9035A">
      <w:pPr>
        <w:numPr>
          <w:ilvl w:val="0"/>
          <w:numId w:val="5"/>
        </w:numPr>
        <w:spacing w:after="10"/>
        <w:ind w:left="860" w:right="65" w:hanging="840"/>
      </w:pPr>
      <w:r>
        <w:t>投標文件領取：本</w:t>
      </w:r>
      <w:proofErr w:type="gramStart"/>
      <w:r>
        <w:t>標租案相關</w:t>
      </w:r>
      <w:proofErr w:type="gramEnd"/>
      <w:r>
        <w:t>投標文件將公告於本校總務處網站「招商公告」，網址：http://oga.nchu.edu.tw/，請自行下載，不受理現場領標，亦</w:t>
      </w:r>
      <w:proofErr w:type="gramStart"/>
      <w:r>
        <w:t>不</w:t>
      </w:r>
      <w:proofErr w:type="gramEnd"/>
      <w:r>
        <w:t>另備書面文件供郵遞方式索取。</w:t>
      </w:r>
      <w:r w:rsidRPr="004D2FA8">
        <w:rPr>
          <w:rFonts w:ascii="Times New Roman" w:eastAsia="Times New Roman" w:hAnsi="Times New Roman" w:cs="Times New Roman"/>
        </w:rPr>
        <w:t xml:space="preserve"> </w:t>
      </w:r>
    </w:p>
    <w:p w14:paraId="1739A6C7" w14:textId="7818862C" w:rsidR="004B45AE" w:rsidRDefault="008E4AAC" w:rsidP="008E32BE">
      <w:pPr>
        <w:numPr>
          <w:ilvl w:val="0"/>
          <w:numId w:val="5"/>
        </w:numPr>
        <w:ind w:right="65" w:hanging="840"/>
      </w:pPr>
      <w:r>
        <w:t>投標文件填寫方式：所有指定填寫之處，不得使用鉛筆，</w:t>
      </w:r>
      <w:proofErr w:type="gramStart"/>
      <w:r>
        <w:t>均應以</w:t>
      </w:r>
      <w:proofErr w:type="gramEnd"/>
      <w:r>
        <w:t>鋼筆、原子筆或打字</w:t>
      </w:r>
      <w:r w:rsidR="008E32BE">
        <w:t>填寫正確無誤。如未按規定填寫者，該標單應視為無效標。</w:t>
      </w:r>
    </w:p>
    <w:p w14:paraId="19BFDB30" w14:textId="77777777" w:rsidR="004B45AE" w:rsidRDefault="008E4AAC">
      <w:pPr>
        <w:numPr>
          <w:ilvl w:val="1"/>
          <w:numId w:val="5"/>
        </w:numPr>
        <w:spacing w:after="16"/>
        <w:ind w:right="65" w:hanging="730"/>
      </w:pPr>
      <w:r>
        <w:t>委託代理授權書：</w:t>
      </w:r>
      <w:r>
        <w:rPr>
          <w:rFonts w:ascii="Times New Roman" w:eastAsia="Times New Roman" w:hAnsi="Times New Roman" w:cs="Times New Roman"/>
        </w:rPr>
        <w:t xml:space="preserve"> </w:t>
      </w:r>
    </w:p>
    <w:p w14:paraId="7048916F" w14:textId="77777777" w:rsidR="004B45AE" w:rsidRDefault="008E4AAC">
      <w:pPr>
        <w:ind w:left="1450" w:right="65"/>
      </w:pPr>
      <w:r>
        <w:t>投標廠商如須委託其全權代理人辦理投標事務，則必須填具「委託代理授權書」一份。</w:t>
      </w:r>
      <w:r>
        <w:rPr>
          <w:rFonts w:ascii="Times New Roman" w:eastAsia="Times New Roman" w:hAnsi="Times New Roman" w:cs="Times New Roman"/>
        </w:rPr>
        <w:t xml:space="preserve"> </w:t>
      </w:r>
    </w:p>
    <w:p w14:paraId="2B0036BA" w14:textId="77777777" w:rsidR="004B45AE" w:rsidRDefault="008E4AAC">
      <w:pPr>
        <w:numPr>
          <w:ilvl w:val="1"/>
          <w:numId w:val="5"/>
        </w:numPr>
        <w:ind w:right="65" w:hanging="730"/>
      </w:pPr>
      <w:r>
        <w:t>投標文件簽章：</w:t>
      </w:r>
      <w:r>
        <w:rPr>
          <w:rFonts w:ascii="Times New Roman" w:eastAsia="Times New Roman" w:hAnsi="Times New Roman" w:cs="Times New Roman"/>
        </w:rPr>
        <w:t xml:space="preserve"> </w:t>
      </w:r>
    </w:p>
    <w:p w14:paraId="42404A86" w14:textId="77777777" w:rsidR="004B45AE" w:rsidRDefault="008E4AAC">
      <w:pPr>
        <w:numPr>
          <w:ilvl w:val="3"/>
          <w:numId w:val="6"/>
        </w:numPr>
        <w:ind w:right="65" w:hanging="480"/>
      </w:pPr>
      <w:r>
        <w:t>投標廠商設為個人廠商，應由該廠商法定負責人在投標文件上蓋章。</w:t>
      </w:r>
      <w:r>
        <w:rPr>
          <w:rFonts w:ascii="Times New Roman" w:eastAsia="Times New Roman" w:hAnsi="Times New Roman" w:cs="Times New Roman"/>
        </w:rPr>
        <w:t xml:space="preserve"> </w:t>
      </w:r>
    </w:p>
    <w:p w14:paraId="3777BF10" w14:textId="77777777" w:rsidR="004B45AE" w:rsidRDefault="008E4AAC">
      <w:pPr>
        <w:numPr>
          <w:ilvl w:val="3"/>
          <w:numId w:val="6"/>
        </w:numPr>
        <w:ind w:right="65" w:hanging="480"/>
      </w:pPr>
      <w:r>
        <w:t>投標廠商設為公司組織之廠商，則應用公司及負責人之印章。</w:t>
      </w:r>
      <w:r>
        <w:rPr>
          <w:rFonts w:ascii="Times New Roman" w:eastAsia="Times New Roman" w:hAnsi="Times New Roman" w:cs="Times New Roman"/>
        </w:rPr>
        <w:t xml:space="preserve"> </w:t>
      </w:r>
    </w:p>
    <w:p w14:paraId="07E98E20" w14:textId="77777777" w:rsidR="004B45AE" w:rsidRDefault="008E4AAC">
      <w:pPr>
        <w:numPr>
          <w:ilvl w:val="1"/>
          <w:numId w:val="5"/>
        </w:numPr>
        <w:spacing w:after="16"/>
        <w:ind w:right="65" w:hanging="730"/>
      </w:pPr>
      <w:r>
        <w:t>塗擦與更改：</w:t>
      </w:r>
      <w:r>
        <w:rPr>
          <w:rFonts w:ascii="Times New Roman" w:eastAsia="Times New Roman" w:hAnsi="Times New Roman" w:cs="Times New Roman"/>
        </w:rPr>
        <w:t xml:space="preserve"> </w:t>
      </w:r>
    </w:p>
    <w:p w14:paraId="25FE15C7" w14:textId="77777777" w:rsidR="004B45AE" w:rsidRDefault="008E4AAC">
      <w:pPr>
        <w:ind w:left="1450" w:right="65"/>
      </w:pPr>
      <w:r>
        <w:t>投標文件須用本須知所定格式填寫，若填寫錯誤須更改時，則更改處應由負責人蓋章。</w:t>
      </w:r>
      <w:r>
        <w:rPr>
          <w:rFonts w:ascii="Times New Roman" w:eastAsia="Times New Roman" w:hAnsi="Times New Roman" w:cs="Times New Roman"/>
        </w:rPr>
        <w:t xml:space="preserve"> </w:t>
      </w:r>
    </w:p>
    <w:p w14:paraId="1F9636F5" w14:textId="77777777" w:rsidR="004B45AE" w:rsidRDefault="008E4AAC">
      <w:pPr>
        <w:numPr>
          <w:ilvl w:val="1"/>
          <w:numId w:val="5"/>
        </w:numPr>
        <w:spacing w:after="16"/>
        <w:ind w:right="65" w:hanging="730"/>
      </w:pPr>
      <w:r>
        <w:t>投標文件送達：</w:t>
      </w:r>
      <w:r>
        <w:rPr>
          <w:rFonts w:ascii="Times New Roman" w:eastAsia="Times New Roman" w:hAnsi="Times New Roman" w:cs="Times New Roman"/>
        </w:rPr>
        <w:t xml:space="preserve"> </w:t>
      </w:r>
    </w:p>
    <w:p w14:paraId="60C7094D" w14:textId="77777777" w:rsidR="004B45AE" w:rsidRDefault="008E4AAC">
      <w:pPr>
        <w:spacing w:after="69"/>
        <w:ind w:left="1450" w:right="65"/>
      </w:pPr>
      <w:r>
        <w:t>投標廠商所投之標函應密封後投標。</w:t>
      </w:r>
      <w:proofErr w:type="gramStart"/>
      <w:r>
        <w:t>惟屬一次</w:t>
      </w:r>
      <w:proofErr w:type="gramEnd"/>
      <w:r>
        <w:t>投標分段開標者，各階段之投標文件應分別密封後，再以大封套合併裝封。外封套</w:t>
      </w:r>
      <w:proofErr w:type="gramStart"/>
      <w:r>
        <w:t>外部須書明</w:t>
      </w:r>
      <w:proofErr w:type="gramEnd"/>
      <w:r>
        <w:t>投標廠商名稱、地址及採購案號或投標</w:t>
      </w:r>
      <w:proofErr w:type="gramStart"/>
      <w:r>
        <w:t>標</w:t>
      </w:r>
      <w:proofErr w:type="gramEnd"/>
      <w:r>
        <w:t>的。投標文件須於投標截止期限前，以郵遞或專人寄</w:t>
      </w:r>
      <w:r>
        <w:rPr>
          <w:rFonts w:ascii="Times New Roman" w:eastAsia="Times New Roman" w:hAnsi="Times New Roman" w:cs="Times New Roman"/>
        </w:rPr>
        <w:t>(</w:t>
      </w:r>
      <w:r>
        <w:t>送</w:t>
      </w:r>
      <w:r>
        <w:rPr>
          <w:rFonts w:ascii="Times New Roman" w:eastAsia="Times New Roman" w:hAnsi="Times New Roman" w:cs="Times New Roman"/>
        </w:rPr>
        <w:t>)</w:t>
      </w:r>
      <w:r>
        <w:t>達方式送達本校於投標文件所指定之場所。違反規定者，取消該投標資格，經送</w:t>
      </w:r>
      <w:r>
        <w:rPr>
          <w:rFonts w:ascii="Times New Roman" w:eastAsia="Times New Roman" w:hAnsi="Times New Roman" w:cs="Times New Roman"/>
        </w:rPr>
        <w:t>(</w:t>
      </w:r>
      <w:r>
        <w:t>寄</w:t>
      </w:r>
      <w:r>
        <w:rPr>
          <w:rFonts w:ascii="Times New Roman" w:eastAsia="Times New Roman" w:hAnsi="Times New Roman" w:cs="Times New Roman"/>
        </w:rPr>
        <w:t>)</w:t>
      </w:r>
      <w:r>
        <w:t>達本校之投標文件，除投</w:t>
      </w:r>
      <w:r>
        <w:lastRenderedPageBreak/>
        <w:t>標文件另有規定者外，不得以任何理由請求發還、收回作廢、撤銷或更改、補充。</w:t>
      </w:r>
      <w:r>
        <w:rPr>
          <w:rFonts w:ascii="Times New Roman" w:eastAsia="Times New Roman" w:hAnsi="Times New Roman" w:cs="Times New Roman"/>
        </w:rPr>
        <w:t xml:space="preserve"> </w:t>
      </w:r>
    </w:p>
    <w:p w14:paraId="4EBCC6EF" w14:textId="74364D4A" w:rsidR="004B45AE" w:rsidRPr="005D1CE2" w:rsidRDefault="008E4AAC">
      <w:pPr>
        <w:numPr>
          <w:ilvl w:val="1"/>
          <w:numId w:val="5"/>
        </w:numPr>
        <w:spacing w:after="15" w:line="285" w:lineRule="auto"/>
        <w:ind w:right="65" w:hanging="730"/>
        <w:rPr>
          <w:color w:val="auto"/>
        </w:rPr>
      </w:pPr>
      <w:r>
        <w:t>本</w:t>
      </w:r>
      <w:proofErr w:type="gramStart"/>
      <w:r>
        <w:t>標租案投標</w:t>
      </w:r>
      <w:proofErr w:type="gramEnd"/>
      <w:r>
        <w:t>設備設置</w:t>
      </w:r>
      <w:r w:rsidRPr="005D1CE2">
        <w:rPr>
          <w:color w:val="auto"/>
        </w:rPr>
        <w:t>容量係以峰</w:t>
      </w:r>
      <w:proofErr w:type="gramStart"/>
      <w:r w:rsidRPr="005D1CE2">
        <w:rPr>
          <w:color w:val="auto"/>
        </w:rPr>
        <w:t>瓩</w:t>
      </w:r>
      <w:proofErr w:type="gramEnd"/>
      <w:r w:rsidRPr="005D1CE2">
        <w:rPr>
          <w:rFonts w:ascii="Times New Roman" w:eastAsia="Times New Roman" w:hAnsi="Times New Roman" w:cs="Times New Roman"/>
          <w:color w:val="auto"/>
        </w:rPr>
        <w:t>(</w:t>
      </w:r>
      <w:proofErr w:type="spellStart"/>
      <w:r w:rsidRPr="005D1CE2">
        <w:rPr>
          <w:rFonts w:ascii="Times New Roman" w:eastAsia="Times New Roman" w:hAnsi="Times New Roman" w:cs="Times New Roman"/>
          <w:color w:val="auto"/>
        </w:rPr>
        <w:t>kWp</w:t>
      </w:r>
      <w:proofErr w:type="spellEnd"/>
      <w:r w:rsidRPr="005D1CE2">
        <w:rPr>
          <w:rFonts w:ascii="Times New Roman" w:eastAsia="Times New Roman" w:hAnsi="Times New Roman" w:cs="Times New Roman"/>
          <w:color w:val="auto"/>
        </w:rPr>
        <w:t>)</w:t>
      </w:r>
      <w:r w:rsidRPr="005D1CE2">
        <w:rPr>
          <w:color w:val="auto"/>
        </w:rPr>
        <w:t>為單位，投標設備設置容量之下限容量</w:t>
      </w:r>
      <w:r w:rsidRPr="00991436">
        <w:rPr>
          <w:b/>
          <w:color w:val="auto"/>
        </w:rPr>
        <w:t>不低於</w:t>
      </w:r>
      <w:r w:rsidR="00270CA4" w:rsidRPr="00991436">
        <w:rPr>
          <w:rFonts w:hint="eastAsia"/>
          <w:b/>
          <w:color w:val="auto"/>
        </w:rPr>
        <w:t>350</w:t>
      </w:r>
      <w:r w:rsidRPr="00991436">
        <w:rPr>
          <w:b/>
          <w:color w:val="auto"/>
        </w:rPr>
        <w:t>峰</w:t>
      </w:r>
      <w:proofErr w:type="gramStart"/>
      <w:r w:rsidRPr="00991436">
        <w:rPr>
          <w:b/>
          <w:color w:val="auto"/>
        </w:rPr>
        <w:t>瓩</w:t>
      </w:r>
      <w:proofErr w:type="gramEnd"/>
      <w:r w:rsidRPr="00991436">
        <w:rPr>
          <w:b/>
          <w:color w:val="auto"/>
        </w:rPr>
        <w:t>（</w:t>
      </w:r>
      <w:proofErr w:type="spellStart"/>
      <w:r w:rsidRPr="00991436">
        <w:rPr>
          <w:rFonts w:ascii="Times New Roman" w:eastAsia="Times New Roman" w:hAnsi="Times New Roman" w:cs="Times New Roman"/>
          <w:b/>
          <w:color w:val="auto"/>
        </w:rPr>
        <w:t>kWp</w:t>
      </w:r>
      <w:proofErr w:type="spellEnd"/>
      <w:r w:rsidRPr="00991436">
        <w:rPr>
          <w:b/>
          <w:color w:val="auto"/>
        </w:rPr>
        <w:t>）</w:t>
      </w:r>
      <w:r w:rsidRPr="005D1CE2">
        <w:rPr>
          <w:color w:val="auto"/>
        </w:rPr>
        <w:t>。</w:t>
      </w:r>
      <w:r w:rsidRPr="005D1CE2">
        <w:rPr>
          <w:rFonts w:ascii="Times New Roman" w:eastAsia="Times New Roman" w:hAnsi="Times New Roman" w:cs="Times New Roman"/>
          <w:color w:val="auto"/>
        </w:rPr>
        <w:t xml:space="preserve"> </w:t>
      </w:r>
    </w:p>
    <w:p w14:paraId="4BBA7970" w14:textId="2F8FA77E" w:rsidR="008E32BE" w:rsidRDefault="008E4AAC" w:rsidP="008E32BE">
      <w:pPr>
        <w:numPr>
          <w:ilvl w:val="1"/>
          <w:numId w:val="5"/>
        </w:numPr>
        <w:ind w:right="65" w:hanging="730"/>
      </w:pPr>
      <w:r w:rsidRPr="005D1CE2">
        <w:rPr>
          <w:color w:val="auto"/>
        </w:rPr>
        <w:t>投標單回饋金百分比係</w:t>
      </w:r>
      <w:r>
        <w:t>以百分比</w:t>
      </w:r>
      <w:r>
        <w:rPr>
          <w:rFonts w:ascii="Times New Roman" w:eastAsia="Times New Roman" w:hAnsi="Times New Roman" w:cs="Times New Roman"/>
        </w:rPr>
        <w:t>(%)</w:t>
      </w:r>
      <w:r>
        <w:t xml:space="preserve">為單位，其數值可寫至小數點後二位，惟投標回饋金百分比不得低於 </w:t>
      </w:r>
      <w:r>
        <w:rPr>
          <w:rFonts w:ascii="Times New Roman" w:eastAsia="Times New Roman" w:hAnsi="Times New Roman" w:cs="Times New Roman"/>
        </w:rPr>
        <w:t>3%</w:t>
      </w:r>
      <w:r w:rsidR="00C9520C">
        <w:t>。</w:t>
      </w:r>
      <w:r>
        <w:rPr>
          <w:rFonts w:ascii="Times New Roman" w:eastAsia="Times New Roman" w:hAnsi="Times New Roman" w:cs="Times New Roman"/>
        </w:rPr>
        <w:t xml:space="preserve"> </w:t>
      </w:r>
    </w:p>
    <w:p w14:paraId="5504F92C" w14:textId="07C10912" w:rsidR="004B45AE" w:rsidRDefault="008E32BE" w:rsidP="009B5527">
      <w:pPr>
        <w:ind w:right="65"/>
        <w:rPr>
          <w:rFonts w:ascii="Times New Roman"/>
          <w:color w:val="000000" w:themeColor="text1"/>
          <w:szCs w:val="28"/>
        </w:rPr>
      </w:pPr>
      <w:r>
        <w:rPr>
          <w:rFonts w:hint="eastAsia"/>
        </w:rPr>
        <w:t>十三</w:t>
      </w:r>
      <w:r>
        <w:rPr>
          <w:rFonts w:ascii="新細明體" w:eastAsia="新細明體" w:hAnsi="新細明體" w:hint="eastAsia"/>
        </w:rPr>
        <w:t>、</w:t>
      </w:r>
      <w:r w:rsidRPr="00A554F7">
        <w:rPr>
          <w:rFonts w:ascii="Times New Roman"/>
          <w:color w:val="000000" w:themeColor="text1"/>
          <w:szCs w:val="28"/>
        </w:rPr>
        <w:t>投標文件收件地點及截止期限：</w:t>
      </w:r>
    </w:p>
    <w:p w14:paraId="1385A001" w14:textId="1F7C007F" w:rsidR="009B5527" w:rsidRPr="009B5527" w:rsidRDefault="009B5527" w:rsidP="009B5527">
      <w:pPr>
        <w:ind w:left="1204" w:right="65" w:hanging="514"/>
      </w:pPr>
      <w:r>
        <w:rPr>
          <w:rFonts w:ascii="Times New Roman" w:eastAsia="Times New Roman" w:hAnsi="Times New Roman" w:cs="Times New Roman"/>
        </w:rPr>
        <w:t>(</w:t>
      </w:r>
      <w:proofErr w:type="gramStart"/>
      <w:r>
        <w:rPr>
          <w:rFonts w:asciiTheme="minorEastAsia" w:eastAsiaTheme="minorEastAsia" w:hAnsiTheme="minorEastAsia" w:cs="Times New Roman" w:hint="eastAsia"/>
        </w:rPr>
        <w:t>一</w:t>
      </w:r>
      <w:proofErr w:type="gramEnd"/>
      <w:r>
        <w:rPr>
          <w:rFonts w:ascii="Times New Roman" w:eastAsia="Times New Roman" w:hAnsi="Times New Roman" w:cs="Times New Roman"/>
        </w:rPr>
        <w:t>)</w:t>
      </w:r>
      <w:r w:rsidRPr="00A554F7">
        <w:rPr>
          <w:rFonts w:hint="eastAsia"/>
          <w:color w:val="000000" w:themeColor="text1"/>
          <w:szCs w:val="32"/>
        </w:rPr>
        <w:t>投標文件須於</w:t>
      </w:r>
      <w:r w:rsidRPr="003F16FF">
        <w:rPr>
          <w:rFonts w:hint="eastAsia"/>
          <w:b/>
          <w:color w:val="0000FF"/>
          <w:szCs w:val="32"/>
          <w:u w:val="single"/>
          <w:shd w:val="clear" w:color="auto" w:fill="FFFF00"/>
        </w:rPr>
        <w:t>民國10</w:t>
      </w:r>
      <w:r>
        <w:rPr>
          <w:rFonts w:hint="eastAsia"/>
          <w:b/>
          <w:color w:val="0000FF"/>
          <w:szCs w:val="32"/>
          <w:u w:val="single"/>
          <w:shd w:val="clear" w:color="auto" w:fill="FFFF00"/>
        </w:rPr>
        <w:t>9</w:t>
      </w:r>
      <w:r w:rsidRPr="003F16FF">
        <w:rPr>
          <w:rFonts w:hint="eastAsia"/>
          <w:b/>
          <w:color w:val="0000FF"/>
          <w:szCs w:val="32"/>
          <w:u w:val="single"/>
          <w:shd w:val="clear" w:color="auto" w:fill="FFFF00"/>
        </w:rPr>
        <w:t>年</w:t>
      </w:r>
      <w:r w:rsidR="00DE4215">
        <w:rPr>
          <w:rFonts w:hint="eastAsia"/>
          <w:b/>
          <w:color w:val="0000FF"/>
          <w:szCs w:val="32"/>
          <w:u w:val="single"/>
          <w:shd w:val="clear" w:color="auto" w:fill="FFFF00"/>
        </w:rPr>
        <w:t>11</w:t>
      </w:r>
      <w:r w:rsidRPr="003F16FF">
        <w:rPr>
          <w:rFonts w:hint="eastAsia"/>
          <w:b/>
          <w:color w:val="0000FF"/>
          <w:szCs w:val="32"/>
          <w:u w:val="single"/>
          <w:shd w:val="clear" w:color="auto" w:fill="FFFF00"/>
        </w:rPr>
        <w:t>月</w:t>
      </w:r>
      <w:r w:rsidR="00DE4215">
        <w:rPr>
          <w:rFonts w:hint="eastAsia"/>
          <w:b/>
          <w:color w:val="0000FF"/>
          <w:szCs w:val="32"/>
          <w:u w:val="single"/>
          <w:shd w:val="clear" w:color="auto" w:fill="FFFF00"/>
        </w:rPr>
        <w:t>11</w:t>
      </w:r>
      <w:r w:rsidRPr="003F16FF">
        <w:rPr>
          <w:rFonts w:hint="eastAsia"/>
          <w:b/>
          <w:color w:val="0000FF"/>
          <w:szCs w:val="32"/>
          <w:u w:val="single"/>
          <w:shd w:val="clear" w:color="auto" w:fill="FFFF00"/>
        </w:rPr>
        <w:t>日</w:t>
      </w:r>
      <w:r w:rsidRPr="003F16FF">
        <w:rPr>
          <w:b/>
          <w:color w:val="0000FF"/>
          <w:szCs w:val="32"/>
          <w:u w:val="single"/>
          <w:shd w:val="clear" w:color="auto" w:fill="FFFF00"/>
        </w:rPr>
        <w:t>(</w:t>
      </w:r>
      <w:r w:rsidRPr="003F16FF">
        <w:rPr>
          <w:rFonts w:hint="eastAsia"/>
          <w:b/>
          <w:color w:val="0000FF"/>
          <w:szCs w:val="32"/>
          <w:u w:val="single"/>
          <w:shd w:val="clear" w:color="auto" w:fill="FFFF00"/>
        </w:rPr>
        <w:t>星期</w:t>
      </w:r>
      <w:r w:rsidR="00DE4215">
        <w:rPr>
          <w:rFonts w:hint="eastAsia"/>
          <w:b/>
          <w:color w:val="0000FF"/>
          <w:szCs w:val="32"/>
          <w:u w:val="single"/>
          <w:shd w:val="clear" w:color="auto" w:fill="FFFF00"/>
        </w:rPr>
        <w:t>三</w:t>
      </w:r>
      <w:r w:rsidRPr="003F16FF">
        <w:rPr>
          <w:b/>
          <w:color w:val="0000FF"/>
          <w:szCs w:val="32"/>
          <w:u w:val="single"/>
          <w:shd w:val="clear" w:color="auto" w:fill="FFFF00"/>
        </w:rPr>
        <w:t>)</w:t>
      </w:r>
      <w:r w:rsidR="00DE4215">
        <w:rPr>
          <w:rFonts w:hint="eastAsia"/>
          <w:b/>
          <w:color w:val="0000FF"/>
          <w:szCs w:val="32"/>
          <w:u w:val="single"/>
          <w:shd w:val="clear" w:color="auto" w:fill="FFFF00"/>
        </w:rPr>
        <w:t xml:space="preserve"> 上午09</w:t>
      </w:r>
      <w:r w:rsidRPr="003F16FF">
        <w:rPr>
          <w:rFonts w:hint="eastAsia"/>
          <w:b/>
          <w:color w:val="0000FF"/>
          <w:szCs w:val="32"/>
          <w:u w:val="single"/>
          <w:shd w:val="clear" w:color="auto" w:fill="FFFF00"/>
        </w:rPr>
        <w:t>時00分前</w:t>
      </w:r>
      <w:r w:rsidRPr="00A554F7">
        <w:rPr>
          <w:rFonts w:hint="eastAsia"/>
          <w:color w:val="000000" w:themeColor="text1"/>
          <w:szCs w:val="32"/>
        </w:rPr>
        <w:t>，以郵遞、專人送達至：國立中興大學行政大樓一樓採購組或文書組(</w:t>
      </w:r>
      <w:r w:rsidRPr="00A554F7">
        <w:rPr>
          <w:color w:val="000000" w:themeColor="text1"/>
          <w:szCs w:val="32"/>
        </w:rPr>
        <w:t>402</w:t>
      </w:r>
      <w:proofErr w:type="gramStart"/>
      <w:r w:rsidRPr="00A554F7">
        <w:rPr>
          <w:rFonts w:hint="eastAsia"/>
          <w:color w:val="000000" w:themeColor="text1"/>
          <w:szCs w:val="32"/>
        </w:rPr>
        <w:t>臺</w:t>
      </w:r>
      <w:proofErr w:type="gramEnd"/>
      <w:r w:rsidRPr="00A554F7">
        <w:rPr>
          <w:rFonts w:hint="eastAsia"/>
          <w:color w:val="000000" w:themeColor="text1"/>
          <w:szCs w:val="32"/>
        </w:rPr>
        <w:t>中市南區興大路145號)。郵遞失誤</w:t>
      </w:r>
      <w:proofErr w:type="gramStart"/>
      <w:r w:rsidRPr="00A554F7">
        <w:rPr>
          <w:rFonts w:hint="eastAsia"/>
          <w:color w:val="000000" w:themeColor="text1"/>
          <w:szCs w:val="32"/>
        </w:rPr>
        <w:t>未於截標</w:t>
      </w:r>
      <w:proofErr w:type="gramEnd"/>
      <w:r w:rsidRPr="00A554F7">
        <w:rPr>
          <w:rFonts w:hint="eastAsia"/>
          <w:color w:val="000000" w:themeColor="text1"/>
          <w:szCs w:val="32"/>
        </w:rPr>
        <w:t>期限前送達收件地點者，由投標廠商自行負責。</w:t>
      </w:r>
    </w:p>
    <w:p w14:paraId="3AD802D9" w14:textId="77777777" w:rsidR="004B45AE" w:rsidRDefault="008E4AAC">
      <w:pPr>
        <w:ind w:left="715" w:right="65"/>
      </w:pPr>
      <w:r>
        <w:rPr>
          <w:rFonts w:ascii="Times New Roman" w:eastAsia="Times New Roman" w:hAnsi="Times New Roman" w:cs="Times New Roman"/>
        </w:rPr>
        <w:t>(</w:t>
      </w:r>
      <w:r>
        <w:t>二</w:t>
      </w:r>
      <w:r>
        <w:rPr>
          <w:rFonts w:ascii="Times New Roman" w:eastAsia="Times New Roman" w:hAnsi="Times New Roman" w:cs="Times New Roman"/>
        </w:rPr>
        <w:t>)</w:t>
      </w:r>
      <w:r>
        <w:rPr>
          <w:rFonts w:ascii="Arial" w:eastAsia="Arial" w:hAnsi="Arial" w:cs="Arial"/>
        </w:rPr>
        <w:t xml:space="preserve"> </w:t>
      </w:r>
      <w:r>
        <w:t>廠商逾期送達或寄</w:t>
      </w:r>
      <w:proofErr w:type="gramStart"/>
      <w:r>
        <w:t>達者概不受理</w:t>
      </w:r>
      <w:proofErr w:type="gramEnd"/>
      <w:r>
        <w:t>。</w:t>
      </w:r>
      <w:r>
        <w:rPr>
          <w:rFonts w:ascii="Times New Roman" w:eastAsia="Times New Roman" w:hAnsi="Times New Roman" w:cs="Times New Roman"/>
        </w:rPr>
        <w:t xml:space="preserve"> </w:t>
      </w:r>
    </w:p>
    <w:p w14:paraId="0BF20DF6" w14:textId="77777777" w:rsidR="004B45AE" w:rsidRDefault="008E4AAC">
      <w:pPr>
        <w:numPr>
          <w:ilvl w:val="0"/>
          <w:numId w:val="8"/>
        </w:numPr>
        <w:ind w:right="65" w:hanging="840"/>
      </w:pPr>
      <w:proofErr w:type="gramStart"/>
      <w:r>
        <w:t>押</w:t>
      </w:r>
      <w:proofErr w:type="gramEnd"/>
      <w:r>
        <w:t>標金繳納方式、沒收與發還：</w:t>
      </w:r>
      <w:r>
        <w:rPr>
          <w:rFonts w:ascii="Times New Roman" w:eastAsia="Times New Roman" w:hAnsi="Times New Roman" w:cs="Times New Roman"/>
        </w:rPr>
        <w:t xml:space="preserve"> </w:t>
      </w:r>
    </w:p>
    <w:p w14:paraId="600E42A6" w14:textId="30275068" w:rsidR="004B45AE" w:rsidRDefault="008E4AAC">
      <w:pPr>
        <w:numPr>
          <w:ilvl w:val="1"/>
          <w:numId w:val="8"/>
        </w:numPr>
        <w:spacing w:after="19"/>
        <w:ind w:right="65" w:hanging="720"/>
      </w:pPr>
      <w:r>
        <w:t>本標租之</w:t>
      </w:r>
      <w:r w:rsidRPr="00991436">
        <w:rPr>
          <w:b/>
          <w:color w:val="auto"/>
          <w:u w:val="single" w:color="000000"/>
        </w:rPr>
        <w:t>押標金金額為</w:t>
      </w:r>
      <w:r w:rsidR="00270CA4" w:rsidRPr="00991436">
        <w:rPr>
          <w:rFonts w:hint="eastAsia"/>
          <w:b/>
          <w:color w:val="auto"/>
          <w:u w:val="single" w:color="000000"/>
        </w:rPr>
        <w:t>30</w:t>
      </w:r>
      <w:r w:rsidRPr="00991436">
        <w:rPr>
          <w:b/>
          <w:color w:val="auto"/>
          <w:u w:val="single" w:color="000000"/>
        </w:rPr>
        <w:t>萬元</w:t>
      </w:r>
      <w:r w:rsidRPr="005D1CE2">
        <w:rPr>
          <w:color w:val="auto"/>
        </w:rPr>
        <w:t>，投標廠商得以現金、金融機構簽發之本票或支票、保付支票、郵政</w:t>
      </w:r>
      <w:r w:rsidRPr="00574111">
        <w:rPr>
          <w:color w:val="auto"/>
        </w:rPr>
        <w:t>滙票、無記名政府公債、設定質權之金融機構定期存款單、銀行開發或保兌之不可撤銷擔保信用狀</w:t>
      </w:r>
      <w:r>
        <w:t>繳納，或取具銀行之書面連帶保證、保險公司之連帶保證保險單繳納</w:t>
      </w:r>
      <w:r>
        <w:rPr>
          <w:rFonts w:ascii="新細明體" w:eastAsia="新細明體" w:hAnsi="新細明體" w:cs="新細明體"/>
        </w:rPr>
        <w:t>(</w:t>
      </w:r>
      <w:r>
        <w:t>抬頭：國立中興大學</w:t>
      </w:r>
      <w:r>
        <w:rPr>
          <w:rFonts w:ascii="新細明體" w:eastAsia="新細明體" w:hAnsi="新細明體" w:cs="新細明體"/>
        </w:rPr>
        <w:t>)</w:t>
      </w:r>
      <w:r>
        <w:t>，並應符合</w:t>
      </w:r>
      <w:proofErr w:type="gramStart"/>
      <w:r>
        <w:t>押</w:t>
      </w:r>
      <w:proofErr w:type="gramEnd"/>
      <w:r>
        <w:t>標金保證金暨其他擔保作業辦法規定之格式。</w:t>
      </w:r>
      <w:r>
        <w:rPr>
          <w:rFonts w:ascii="新細明體" w:eastAsia="新細明體" w:hAnsi="新細明體" w:cs="新細明體"/>
        </w:rPr>
        <w:t xml:space="preserve"> </w:t>
      </w:r>
    </w:p>
    <w:p w14:paraId="1E1FC18F" w14:textId="77777777" w:rsidR="004B45AE" w:rsidRDefault="008E4AAC">
      <w:pPr>
        <w:numPr>
          <w:ilvl w:val="1"/>
          <w:numId w:val="8"/>
        </w:numPr>
        <w:ind w:right="65" w:hanging="720"/>
      </w:pPr>
      <w:proofErr w:type="gramStart"/>
      <w:r>
        <w:t>押</w:t>
      </w:r>
      <w:proofErr w:type="gramEnd"/>
      <w:r>
        <w:t>標金繳納期限：截止投標期限前繳納。</w:t>
      </w:r>
      <w:r>
        <w:rPr>
          <w:rFonts w:ascii="新細明體" w:eastAsia="新細明體" w:hAnsi="新細明體" w:cs="新細明體"/>
        </w:rPr>
        <w:t xml:space="preserve"> </w:t>
      </w:r>
    </w:p>
    <w:p w14:paraId="435149F7" w14:textId="77777777" w:rsidR="004B45AE" w:rsidRDefault="008E4AAC">
      <w:pPr>
        <w:numPr>
          <w:ilvl w:val="1"/>
          <w:numId w:val="8"/>
        </w:numPr>
        <w:ind w:right="65" w:hanging="720"/>
      </w:pPr>
      <w:r>
        <w:t>各項保證金之繳納處所或金融機構帳號：</w:t>
      </w:r>
      <w:r>
        <w:rPr>
          <w:rFonts w:ascii="Times New Roman" w:eastAsia="Times New Roman" w:hAnsi="Times New Roman" w:cs="Times New Roman"/>
        </w:rPr>
        <w:t xml:space="preserve"> </w:t>
      </w:r>
    </w:p>
    <w:p w14:paraId="208F595B" w14:textId="77777777" w:rsidR="004B45AE" w:rsidRDefault="008E4AAC">
      <w:pPr>
        <w:numPr>
          <w:ilvl w:val="2"/>
          <w:numId w:val="8"/>
        </w:numPr>
        <w:ind w:right="65" w:hanging="480"/>
      </w:pPr>
      <w:r>
        <w:t>以現金繳納者，至本校總務處出納組繳納。</w:t>
      </w:r>
      <w:r>
        <w:rPr>
          <w:rFonts w:ascii="Times New Roman" w:eastAsia="Times New Roman" w:hAnsi="Times New Roman" w:cs="Times New Roman"/>
        </w:rPr>
        <w:t xml:space="preserve"> </w:t>
      </w:r>
    </w:p>
    <w:p w14:paraId="3663BC9E" w14:textId="77777777" w:rsidR="004B45AE" w:rsidRDefault="008E4AAC">
      <w:pPr>
        <w:numPr>
          <w:ilvl w:val="2"/>
          <w:numId w:val="8"/>
        </w:numPr>
        <w:ind w:right="65" w:hanging="480"/>
      </w:pPr>
      <w:r>
        <w:t>以電匯方式繳納者，請</w:t>
      </w:r>
      <w:proofErr w:type="gramStart"/>
      <w:r>
        <w:t>匯</w:t>
      </w:r>
      <w:proofErr w:type="gramEnd"/>
      <w:r>
        <w:t xml:space="preserve">至第一商業銀行台中分行，戶名：國立中興大學校務基金 </w:t>
      </w:r>
      <w:r>
        <w:rPr>
          <w:rFonts w:ascii="Times New Roman" w:eastAsia="Times New Roman" w:hAnsi="Times New Roman" w:cs="Times New Roman"/>
        </w:rPr>
        <w:t xml:space="preserve">401 </w:t>
      </w:r>
      <w:r>
        <w:t>專戶，帳號：</w:t>
      </w:r>
    </w:p>
    <w:p w14:paraId="2B47DAF5" w14:textId="77777777" w:rsidR="004B45AE" w:rsidRDefault="008E4AAC">
      <w:pPr>
        <w:spacing w:after="55" w:line="259" w:lineRule="auto"/>
        <w:ind w:left="1435"/>
      </w:pPr>
      <w:r>
        <w:rPr>
          <w:rFonts w:ascii="Times New Roman" w:eastAsia="Times New Roman" w:hAnsi="Times New Roman" w:cs="Times New Roman"/>
        </w:rPr>
        <w:t>40130099556</w:t>
      </w:r>
      <w:r>
        <w:t>。</w:t>
      </w:r>
      <w:r>
        <w:rPr>
          <w:rFonts w:ascii="Times New Roman" w:eastAsia="Times New Roman" w:hAnsi="Times New Roman" w:cs="Times New Roman"/>
        </w:rPr>
        <w:t xml:space="preserve"> </w:t>
      </w:r>
    </w:p>
    <w:p w14:paraId="7EA7AF82" w14:textId="77777777" w:rsidR="004B45AE" w:rsidRDefault="008E4AAC">
      <w:pPr>
        <w:numPr>
          <w:ilvl w:val="1"/>
          <w:numId w:val="8"/>
        </w:numPr>
        <w:ind w:right="65" w:hanging="720"/>
      </w:pPr>
      <w:r>
        <w:t>上述</w:t>
      </w:r>
      <w:proofErr w:type="gramStart"/>
      <w:r>
        <w:t>押</w:t>
      </w:r>
      <w:proofErr w:type="gramEnd"/>
      <w:r>
        <w:t>標金之方式，擇</w:t>
      </w:r>
      <w:proofErr w:type="gramStart"/>
      <w:r>
        <w:t>一</w:t>
      </w:r>
      <w:proofErr w:type="gramEnd"/>
      <w:r>
        <w:t>放入</w:t>
      </w:r>
      <w:proofErr w:type="gramStart"/>
      <w:r>
        <w:t>標封內</w:t>
      </w:r>
      <w:proofErr w:type="gramEnd"/>
      <w:r>
        <w:t>（以現金繳納者應附繳納憑證）。凡未按規定繳納</w:t>
      </w:r>
      <w:proofErr w:type="gramStart"/>
      <w:r>
        <w:t>押</w:t>
      </w:r>
      <w:proofErr w:type="gramEnd"/>
      <w:r>
        <w:t>標金者，其所投之標即被視為無效，開標後未得標者，當場無息退還（現金繳納者七日內，得標者於完成簽約手續後無息發還）。</w:t>
      </w:r>
      <w:proofErr w:type="gramStart"/>
      <w:r>
        <w:t>押</w:t>
      </w:r>
      <w:proofErr w:type="gramEnd"/>
      <w:r>
        <w:t>標金為票據，未當場領回者，由投標廠商提出申請退還，本校依公文處理程序發還。</w:t>
      </w:r>
      <w:r>
        <w:rPr>
          <w:rFonts w:ascii="Times New Roman" w:eastAsia="Times New Roman" w:hAnsi="Times New Roman" w:cs="Times New Roman"/>
        </w:rPr>
        <w:t xml:space="preserve"> </w:t>
      </w:r>
    </w:p>
    <w:p w14:paraId="02050B83" w14:textId="77777777" w:rsidR="004B45AE" w:rsidRDefault="008E4AAC">
      <w:pPr>
        <w:numPr>
          <w:ilvl w:val="1"/>
          <w:numId w:val="8"/>
        </w:numPr>
        <w:ind w:right="65" w:hanging="720"/>
      </w:pPr>
      <w:proofErr w:type="gramStart"/>
      <w:r>
        <w:lastRenderedPageBreak/>
        <w:t>押</w:t>
      </w:r>
      <w:proofErr w:type="gramEnd"/>
      <w:r>
        <w:t>標金採用方式涉及有效期時，應定於開標日後</w:t>
      </w:r>
      <w:proofErr w:type="gramStart"/>
      <w:r>
        <w:t>三</w:t>
      </w:r>
      <w:proofErr w:type="gramEnd"/>
      <w:r>
        <w:t>十日以上。</w:t>
      </w:r>
      <w:r>
        <w:rPr>
          <w:rFonts w:ascii="Times New Roman" w:eastAsia="Times New Roman" w:hAnsi="Times New Roman" w:cs="Times New Roman"/>
        </w:rPr>
        <w:t xml:space="preserve"> </w:t>
      </w:r>
    </w:p>
    <w:p w14:paraId="169748AE" w14:textId="77777777" w:rsidR="004B45AE" w:rsidRDefault="008E4AAC">
      <w:pPr>
        <w:numPr>
          <w:ilvl w:val="1"/>
          <w:numId w:val="8"/>
        </w:numPr>
        <w:ind w:right="65" w:hanging="720"/>
      </w:pPr>
      <w:r>
        <w:t>投標廠商有下列情形之</w:t>
      </w:r>
      <w:proofErr w:type="gramStart"/>
      <w:r>
        <w:t>一</w:t>
      </w:r>
      <w:proofErr w:type="gramEnd"/>
      <w:r>
        <w:t>者，其所繳納之押標金及其孳息，不予發還，其已發還者，並予追繳：</w:t>
      </w:r>
      <w:r>
        <w:rPr>
          <w:rFonts w:ascii="Times New Roman" w:eastAsia="Times New Roman" w:hAnsi="Times New Roman" w:cs="Times New Roman"/>
        </w:rPr>
        <w:t xml:space="preserve"> </w:t>
      </w:r>
    </w:p>
    <w:p w14:paraId="44CBF582" w14:textId="77777777" w:rsidR="004B45AE" w:rsidRDefault="008E4AAC">
      <w:pPr>
        <w:numPr>
          <w:ilvl w:val="2"/>
          <w:numId w:val="8"/>
        </w:numPr>
        <w:ind w:right="65" w:hanging="480"/>
      </w:pPr>
      <w:r>
        <w:t>以偽造、變造之文件投標。</w:t>
      </w:r>
      <w:r>
        <w:rPr>
          <w:rFonts w:ascii="Times New Roman" w:eastAsia="Times New Roman" w:hAnsi="Times New Roman" w:cs="Times New Roman"/>
        </w:rPr>
        <w:t xml:space="preserve"> </w:t>
      </w:r>
    </w:p>
    <w:p w14:paraId="5F9652D8" w14:textId="77777777" w:rsidR="004B45AE" w:rsidRDefault="008E4AAC">
      <w:pPr>
        <w:numPr>
          <w:ilvl w:val="2"/>
          <w:numId w:val="8"/>
        </w:numPr>
        <w:ind w:right="65" w:hanging="480"/>
      </w:pPr>
      <w:r>
        <w:t>投標廠商另行借用他人名義或證件投標。</w:t>
      </w:r>
      <w:r>
        <w:rPr>
          <w:rFonts w:ascii="Times New Roman" w:eastAsia="Times New Roman" w:hAnsi="Times New Roman" w:cs="Times New Roman"/>
        </w:rPr>
        <w:t xml:space="preserve"> </w:t>
      </w:r>
    </w:p>
    <w:p w14:paraId="24F50169" w14:textId="77777777" w:rsidR="004B45AE" w:rsidRDefault="008E4AAC">
      <w:pPr>
        <w:numPr>
          <w:ilvl w:val="2"/>
          <w:numId w:val="8"/>
        </w:numPr>
        <w:ind w:right="65" w:hanging="480"/>
      </w:pPr>
      <w:r>
        <w:t>冒用他人名義或證件投標。</w:t>
      </w:r>
      <w:r>
        <w:rPr>
          <w:rFonts w:ascii="Times New Roman" w:eastAsia="Times New Roman" w:hAnsi="Times New Roman" w:cs="Times New Roman"/>
        </w:rPr>
        <w:t xml:space="preserve"> </w:t>
      </w:r>
    </w:p>
    <w:p w14:paraId="6643E3EC" w14:textId="77777777" w:rsidR="004B45AE" w:rsidRDefault="008E4AAC">
      <w:pPr>
        <w:numPr>
          <w:ilvl w:val="2"/>
          <w:numId w:val="8"/>
        </w:numPr>
        <w:ind w:right="65" w:hanging="480"/>
      </w:pPr>
      <w:r>
        <w:t>在報價有效期間內撤回其報價。</w:t>
      </w:r>
      <w:r>
        <w:rPr>
          <w:rFonts w:ascii="Times New Roman" w:eastAsia="Times New Roman" w:hAnsi="Times New Roman" w:cs="Times New Roman"/>
        </w:rPr>
        <w:t xml:space="preserve"> </w:t>
      </w:r>
    </w:p>
    <w:p w14:paraId="558BB936" w14:textId="77777777" w:rsidR="004B45AE" w:rsidRDefault="008E4AAC">
      <w:pPr>
        <w:numPr>
          <w:ilvl w:val="2"/>
          <w:numId w:val="8"/>
        </w:numPr>
        <w:ind w:right="65" w:hanging="480"/>
      </w:pPr>
      <w:r>
        <w:t>開標後應得標者不接受決標或拒不簽約。</w:t>
      </w:r>
      <w:r>
        <w:rPr>
          <w:rFonts w:ascii="Times New Roman" w:eastAsia="Times New Roman" w:hAnsi="Times New Roman" w:cs="Times New Roman"/>
        </w:rPr>
        <w:t xml:space="preserve"> </w:t>
      </w:r>
    </w:p>
    <w:p w14:paraId="6C4D3CB5" w14:textId="77777777" w:rsidR="004B45AE" w:rsidRDefault="008E4AAC">
      <w:pPr>
        <w:numPr>
          <w:ilvl w:val="2"/>
          <w:numId w:val="8"/>
        </w:numPr>
        <w:ind w:right="65" w:hanging="480"/>
      </w:pPr>
      <w:r>
        <w:t>得標後未於規定期限內，繳足履約保證金或提供擔保。</w:t>
      </w:r>
      <w:r>
        <w:rPr>
          <w:rFonts w:ascii="Times New Roman" w:eastAsia="Times New Roman" w:hAnsi="Times New Roman" w:cs="Times New Roman"/>
        </w:rPr>
        <w:t xml:space="preserve"> </w:t>
      </w:r>
    </w:p>
    <w:p w14:paraId="6A1EE1C4" w14:textId="77777777" w:rsidR="004B45AE" w:rsidRDefault="008E4AAC">
      <w:pPr>
        <w:numPr>
          <w:ilvl w:val="2"/>
          <w:numId w:val="8"/>
        </w:numPr>
        <w:ind w:right="65" w:hanging="480"/>
      </w:pPr>
      <w:proofErr w:type="gramStart"/>
      <w:r>
        <w:t>押</w:t>
      </w:r>
      <w:proofErr w:type="gramEnd"/>
      <w:r>
        <w:t>標金轉換為履約保證金。</w:t>
      </w:r>
      <w:r>
        <w:rPr>
          <w:rFonts w:ascii="Times New Roman" w:eastAsia="Times New Roman" w:hAnsi="Times New Roman" w:cs="Times New Roman"/>
        </w:rPr>
        <w:t xml:space="preserve"> </w:t>
      </w:r>
    </w:p>
    <w:p w14:paraId="3DC7F957" w14:textId="77777777" w:rsidR="004B45AE" w:rsidRDefault="008E4AAC">
      <w:pPr>
        <w:numPr>
          <w:ilvl w:val="2"/>
          <w:numId w:val="8"/>
        </w:numPr>
        <w:ind w:right="65" w:hanging="480"/>
      </w:pPr>
      <w:r>
        <w:t>其他影響公正之違反法令行為者。</w:t>
      </w:r>
      <w:r>
        <w:rPr>
          <w:rFonts w:ascii="Times New Roman" w:eastAsia="Times New Roman" w:hAnsi="Times New Roman" w:cs="Times New Roman"/>
        </w:rPr>
        <w:t xml:space="preserve"> </w:t>
      </w:r>
    </w:p>
    <w:p w14:paraId="0DA21171" w14:textId="77777777" w:rsidR="007518F9" w:rsidRPr="007518F9" w:rsidRDefault="008E4AAC" w:rsidP="006C793C">
      <w:pPr>
        <w:numPr>
          <w:ilvl w:val="0"/>
          <w:numId w:val="8"/>
        </w:numPr>
        <w:ind w:right="65" w:hanging="840"/>
      </w:pPr>
      <w:r>
        <w:t>開標：</w:t>
      </w:r>
      <w:r w:rsidRPr="007518F9">
        <w:rPr>
          <w:rFonts w:ascii="Times New Roman" w:eastAsia="Times New Roman" w:hAnsi="Times New Roman" w:cs="Times New Roman"/>
        </w:rPr>
        <w:t xml:space="preserve"> </w:t>
      </w:r>
    </w:p>
    <w:p w14:paraId="088DBE6C" w14:textId="5778DC32" w:rsidR="007518F9" w:rsidRPr="007518F9" w:rsidRDefault="007518F9">
      <w:pPr>
        <w:numPr>
          <w:ilvl w:val="0"/>
          <w:numId w:val="9"/>
        </w:numPr>
        <w:ind w:right="65" w:hanging="720"/>
      </w:pPr>
      <w:r w:rsidRPr="003F428F">
        <w:rPr>
          <w:rFonts w:hint="eastAsia"/>
          <w:b/>
          <w:color w:val="000000" w:themeColor="text1"/>
          <w:szCs w:val="32"/>
        </w:rPr>
        <w:t>開標時間</w:t>
      </w:r>
      <w:r w:rsidRPr="003F428F">
        <w:rPr>
          <w:b/>
          <w:color w:val="000000" w:themeColor="text1"/>
          <w:szCs w:val="32"/>
        </w:rPr>
        <w:t>(</w:t>
      </w:r>
      <w:r w:rsidRPr="003F428F">
        <w:rPr>
          <w:rFonts w:hint="eastAsia"/>
          <w:b/>
          <w:color w:val="000000" w:themeColor="text1"/>
          <w:szCs w:val="32"/>
        </w:rPr>
        <w:t>資格審查</w:t>
      </w:r>
      <w:r w:rsidRPr="003F428F">
        <w:rPr>
          <w:b/>
          <w:color w:val="000000" w:themeColor="text1"/>
          <w:szCs w:val="32"/>
        </w:rPr>
        <w:t>)</w:t>
      </w:r>
      <w:r w:rsidRPr="003F428F">
        <w:rPr>
          <w:rFonts w:hint="eastAsia"/>
          <w:b/>
          <w:color w:val="000000" w:themeColor="text1"/>
          <w:szCs w:val="32"/>
        </w:rPr>
        <w:t>：</w:t>
      </w:r>
      <w:r w:rsidRPr="00A554F7">
        <w:rPr>
          <w:rFonts w:hint="eastAsia"/>
          <w:b/>
          <w:color w:val="0000FF"/>
          <w:szCs w:val="32"/>
          <w:u w:val="single"/>
          <w:shd w:val="clear" w:color="auto" w:fill="FFFF00"/>
        </w:rPr>
        <w:t>民國</w:t>
      </w:r>
      <w:r w:rsidRPr="00A554F7">
        <w:rPr>
          <w:b/>
          <w:color w:val="0000FF"/>
          <w:szCs w:val="32"/>
          <w:u w:val="single"/>
          <w:shd w:val="clear" w:color="auto" w:fill="FFFF00"/>
        </w:rPr>
        <w:t>10</w:t>
      </w:r>
      <w:r>
        <w:rPr>
          <w:rFonts w:hint="eastAsia"/>
          <w:b/>
          <w:color w:val="0000FF"/>
          <w:szCs w:val="32"/>
          <w:u w:val="single"/>
          <w:shd w:val="clear" w:color="auto" w:fill="FFFF00"/>
        </w:rPr>
        <w:t>9</w:t>
      </w:r>
      <w:r w:rsidRPr="00A554F7">
        <w:rPr>
          <w:b/>
          <w:color w:val="0000FF"/>
          <w:szCs w:val="32"/>
          <w:u w:val="single"/>
          <w:shd w:val="clear" w:color="auto" w:fill="FFFF00"/>
        </w:rPr>
        <w:t xml:space="preserve"> </w:t>
      </w:r>
      <w:r w:rsidRPr="00A554F7">
        <w:rPr>
          <w:rFonts w:hint="eastAsia"/>
          <w:b/>
          <w:color w:val="0000FF"/>
          <w:szCs w:val="32"/>
          <w:u w:val="single"/>
          <w:shd w:val="clear" w:color="auto" w:fill="FFFF00"/>
        </w:rPr>
        <w:t>年</w:t>
      </w:r>
      <w:r w:rsidR="00DE4215">
        <w:rPr>
          <w:rFonts w:hint="eastAsia"/>
          <w:b/>
          <w:color w:val="0000FF"/>
          <w:szCs w:val="32"/>
          <w:u w:val="single"/>
          <w:shd w:val="clear" w:color="auto" w:fill="FFFF00"/>
        </w:rPr>
        <w:t>11</w:t>
      </w:r>
      <w:r w:rsidRPr="00A554F7">
        <w:rPr>
          <w:rFonts w:hint="eastAsia"/>
          <w:b/>
          <w:color w:val="0000FF"/>
          <w:szCs w:val="32"/>
          <w:u w:val="single"/>
          <w:shd w:val="clear" w:color="auto" w:fill="FFFF00"/>
        </w:rPr>
        <w:t>月</w:t>
      </w:r>
      <w:r w:rsidR="00DE4215">
        <w:rPr>
          <w:rFonts w:hint="eastAsia"/>
          <w:b/>
          <w:color w:val="0000FF"/>
          <w:szCs w:val="32"/>
          <w:u w:val="single"/>
          <w:shd w:val="clear" w:color="auto" w:fill="FFFF00"/>
        </w:rPr>
        <w:t>11</w:t>
      </w:r>
      <w:r w:rsidRPr="00A554F7">
        <w:rPr>
          <w:rFonts w:hint="eastAsia"/>
          <w:b/>
          <w:color w:val="0000FF"/>
          <w:szCs w:val="32"/>
          <w:u w:val="single"/>
          <w:shd w:val="clear" w:color="auto" w:fill="FFFF00"/>
        </w:rPr>
        <w:t>日</w:t>
      </w:r>
      <w:r w:rsidRPr="00A554F7">
        <w:rPr>
          <w:b/>
          <w:color w:val="0000FF"/>
          <w:szCs w:val="32"/>
          <w:u w:val="single"/>
          <w:shd w:val="clear" w:color="auto" w:fill="FFFF00"/>
        </w:rPr>
        <w:t>(</w:t>
      </w:r>
      <w:r w:rsidRPr="00A554F7">
        <w:rPr>
          <w:rFonts w:hint="eastAsia"/>
          <w:b/>
          <w:color w:val="0000FF"/>
          <w:szCs w:val="32"/>
          <w:u w:val="single"/>
          <w:shd w:val="clear" w:color="auto" w:fill="FFFF00"/>
        </w:rPr>
        <w:t>星期</w:t>
      </w:r>
      <w:r w:rsidR="00DE4215">
        <w:rPr>
          <w:rFonts w:hint="eastAsia"/>
          <w:b/>
          <w:color w:val="0000FF"/>
          <w:szCs w:val="32"/>
          <w:u w:val="single"/>
          <w:shd w:val="clear" w:color="auto" w:fill="FFFF00"/>
        </w:rPr>
        <w:t>三</w:t>
      </w:r>
      <w:r w:rsidRPr="00A554F7">
        <w:rPr>
          <w:b/>
          <w:color w:val="0000FF"/>
          <w:szCs w:val="32"/>
          <w:u w:val="single"/>
          <w:shd w:val="clear" w:color="auto" w:fill="FFFF00"/>
        </w:rPr>
        <w:t>)</w:t>
      </w:r>
      <w:r w:rsidR="00DE4215">
        <w:rPr>
          <w:rFonts w:hint="eastAsia"/>
          <w:b/>
          <w:color w:val="0000FF"/>
          <w:szCs w:val="32"/>
          <w:u w:val="single"/>
          <w:shd w:val="clear" w:color="auto" w:fill="FFFF00"/>
        </w:rPr>
        <w:t xml:space="preserve"> 上</w:t>
      </w:r>
      <w:r w:rsidRPr="00A554F7">
        <w:rPr>
          <w:rFonts w:hint="eastAsia"/>
          <w:b/>
          <w:color w:val="0000FF"/>
          <w:szCs w:val="32"/>
          <w:u w:val="single"/>
          <w:shd w:val="clear" w:color="auto" w:fill="FFFF00"/>
        </w:rPr>
        <w:t>午</w:t>
      </w:r>
      <w:r w:rsidR="00DE4215">
        <w:rPr>
          <w:rFonts w:hint="eastAsia"/>
          <w:b/>
          <w:color w:val="0000FF"/>
          <w:szCs w:val="32"/>
          <w:u w:val="single"/>
          <w:shd w:val="clear" w:color="auto" w:fill="FFFF00"/>
        </w:rPr>
        <w:t>10</w:t>
      </w:r>
      <w:r w:rsidRPr="00A554F7">
        <w:rPr>
          <w:rFonts w:hint="eastAsia"/>
          <w:b/>
          <w:color w:val="0000FF"/>
          <w:szCs w:val="32"/>
          <w:u w:val="single"/>
          <w:shd w:val="clear" w:color="auto" w:fill="FFFF00"/>
        </w:rPr>
        <w:t>時</w:t>
      </w:r>
      <w:r w:rsidRPr="00A554F7">
        <w:rPr>
          <w:b/>
          <w:color w:val="0000FF"/>
          <w:szCs w:val="32"/>
          <w:u w:val="single"/>
          <w:shd w:val="clear" w:color="auto" w:fill="FFFF00"/>
        </w:rPr>
        <w:t xml:space="preserve">00 </w:t>
      </w:r>
      <w:r w:rsidRPr="00A554F7">
        <w:rPr>
          <w:rFonts w:hint="eastAsia"/>
          <w:b/>
          <w:color w:val="0000FF"/>
          <w:szCs w:val="32"/>
          <w:u w:val="single"/>
          <w:shd w:val="clear" w:color="auto" w:fill="FFFF00"/>
        </w:rPr>
        <w:t>分。</w:t>
      </w:r>
      <w:r w:rsidRPr="00A554F7">
        <w:rPr>
          <w:color w:val="000000" w:themeColor="text1"/>
          <w:szCs w:val="32"/>
        </w:rPr>
        <w:t>如遇特殊情形，得當場宣布延期開標。</w:t>
      </w:r>
    </w:p>
    <w:p w14:paraId="77179EE9" w14:textId="6294FBD3" w:rsidR="004B45AE" w:rsidRDefault="008E4AAC">
      <w:pPr>
        <w:numPr>
          <w:ilvl w:val="0"/>
          <w:numId w:val="9"/>
        </w:numPr>
        <w:ind w:right="65" w:hanging="720"/>
      </w:pPr>
      <w:r>
        <w:t>開標地點(資格審查)：</w:t>
      </w:r>
      <w:r w:rsidRPr="007518F9">
        <w:rPr>
          <w:b/>
          <w:color w:val="0000FF"/>
        </w:rPr>
        <w:t>本校行政大樓一樓採購組</w:t>
      </w:r>
      <w:r>
        <w:rPr>
          <w:color w:val="0000FF"/>
        </w:rPr>
        <w:t>。</w:t>
      </w:r>
      <w:r>
        <w:rPr>
          <w:rFonts w:ascii="Times New Roman" w:eastAsia="Times New Roman" w:hAnsi="Times New Roman" w:cs="Times New Roman"/>
        </w:rPr>
        <w:t xml:space="preserve"> </w:t>
      </w:r>
    </w:p>
    <w:p w14:paraId="60385112" w14:textId="77777777" w:rsidR="004B45AE" w:rsidRDefault="008E4AAC">
      <w:pPr>
        <w:numPr>
          <w:ilvl w:val="0"/>
          <w:numId w:val="9"/>
        </w:numPr>
        <w:ind w:right="65" w:hanging="720"/>
      </w:pPr>
      <w:r>
        <w:t>資格審查合格廠商始得參與評審作業。</w:t>
      </w:r>
      <w:r>
        <w:rPr>
          <w:rFonts w:ascii="Times New Roman" w:eastAsia="Times New Roman" w:hAnsi="Times New Roman" w:cs="Times New Roman"/>
        </w:rPr>
        <w:t xml:space="preserve"> </w:t>
      </w:r>
    </w:p>
    <w:p w14:paraId="6B8B0643" w14:textId="77777777" w:rsidR="004B45AE" w:rsidRDefault="008E4AAC">
      <w:pPr>
        <w:numPr>
          <w:ilvl w:val="0"/>
          <w:numId w:val="9"/>
        </w:numPr>
        <w:ind w:right="65" w:hanging="720"/>
      </w:pPr>
      <w:r>
        <w:t>辦理公開標租時，投標廠商有一家以上且廠商符合下列情形，即應依所定時間開標。資格審查結果，合於投標文件規定之廠商在一家以上者，仍得開標、決標；開標時發現投標廠商有串通圍標之嫌疑者，除當場宣布廢標外，若查有確證將依法辦理：</w:t>
      </w:r>
      <w:r>
        <w:rPr>
          <w:rFonts w:ascii="Times New Roman" w:eastAsia="Times New Roman" w:hAnsi="Times New Roman" w:cs="Times New Roman"/>
        </w:rPr>
        <w:t xml:space="preserve"> </w:t>
      </w:r>
    </w:p>
    <w:p w14:paraId="4F7C39AA" w14:textId="77777777" w:rsidR="004B45AE" w:rsidRDefault="008E4AAC">
      <w:pPr>
        <w:numPr>
          <w:ilvl w:val="1"/>
          <w:numId w:val="9"/>
        </w:numPr>
        <w:ind w:right="65" w:hanging="480"/>
      </w:pPr>
      <w:r>
        <w:t>投標文件已書面密封。</w:t>
      </w:r>
      <w:r>
        <w:rPr>
          <w:rFonts w:ascii="Times New Roman" w:eastAsia="Times New Roman" w:hAnsi="Times New Roman" w:cs="Times New Roman"/>
        </w:rPr>
        <w:t xml:space="preserve"> </w:t>
      </w:r>
    </w:p>
    <w:p w14:paraId="6BBD1C60" w14:textId="77777777" w:rsidR="004B45AE" w:rsidRDefault="008E4AAC">
      <w:pPr>
        <w:numPr>
          <w:ilvl w:val="1"/>
          <w:numId w:val="9"/>
        </w:numPr>
        <w:ind w:right="65" w:hanging="480"/>
      </w:pPr>
      <w:r>
        <w:t>外封套上載明廠商名稱地址。</w:t>
      </w:r>
      <w:r>
        <w:rPr>
          <w:rFonts w:ascii="Times New Roman" w:eastAsia="Times New Roman" w:hAnsi="Times New Roman" w:cs="Times New Roman"/>
        </w:rPr>
        <w:t xml:space="preserve"> </w:t>
      </w:r>
    </w:p>
    <w:p w14:paraId="50F6851C" w14:textId="77777777" w:rsidR="004B45AE" w:rsidRDefault="008E4AAC">
      <w:pPr>
        <w:numPr>
          <w:ilvl w:val="1"/>
          <w:numId w:val="9"/>
        </w:numPr>
        <w:ind w:right="65" w:hanging="480"/>
      </w:pPr>
      <w:r>
        <w:t>投標文件已於截止期限前寄</w:t>
      </w:r>
      <w:r>
        <w:rPr>
          <w:rFonts w:ascii="Times New Roman" w:eastAsia="Times New Roman" w:hAnsi="Times New Roman" w:cs="Times New Roman"/>
        </w:rPr>
        <w:t>(</w:t>
      </w:r>
      <w:r>
        <w:t>送</w:t>
      </w:r>
      <w:r>
        <w:rPr>
          <w:rFonts w:ascii="Times New Roman" w:eastAsia="Times New Roman" w:hAnsi="Times New Roman" w:cs="Times New Roman"/>
        </w:rPr>
        <w:t>)</w:t>
      </w:r>
      <w:r>
        <w:t>達本校指定之場所。</w:t>
      </w:r>
      <w:r>
        <w:rPr>
          <w:rFonts w:ascii="Times New Roman" w:eastAsia="Times New Roman" w:hAnsi="Times New Roman" w:cs="Times New Roman"/>
        </w:rPr>
        <w:t xml:space="preserve"> </w:t>
      </w:r>
    </w:p>
    <w:p w14:paraId="1C5D754A" w14:textId="77777777" w:rsidR="004B45AE" w:rsidRDefault="008E4AAC">
      <w:pPr>
        <w:numPr>
          <w:ilvl w:val="1"/>
          <w:numId w:val="9"/>
        </w:numPr>
        <w:ind w:right="65" w:hanging="480"/>
      </w:pPr>
      <w:r>
        <w:t>廠商無下列情形：</w:t>
      </w:r>
      <w:r>
        <w:rPr>
          <w:rFonts w:ascii="Times New Roman" w:eastAsia="Times New Roman" w:hAnsi="Times New Roman" w:cs="Times New Roman"/>
        </w:rPr>
        <w:t xml:space="preserve"> </w:t>
      </w:r>
    </w:p>
    <w:p w14:paraId="486963DC" w14:textId="77777777" w:rsidR="004B45AE" w:rsidRDefault="008E4AAC">
      <w:pPr>
        <w:ind w:left="1733" w:right="65"/>
      </w:pPr>
      <w:r>
        <w:rPr>
          <w:rFonts w:ascii="Times New Roman" w:eastAsia="Times New Roman" w:hAnsi="Times New Roman" w:cs="Times New Roman"/>
        </w:rPr>
        <w:t>(1)</w:t>
      </w:r>
      <w:r>
        <w:t>未依招標文件之規定投標。</w:t>
      </w:r>
      <w:r>
        <w:rPr>
          <w:rFonts w:ascii="Times New Roman" w:eastAsia="Times New Roman" w:hAnsi="Times New Roman" w:cs="Times New Roman"/>
        </w:rPr>
        <w:t xml:space="preserve"> </w:t>
      </w:r>
    </w:p>
    <w:p w14:paraId="0E28CFCF" w14:textId="77777777" w:rsidR="004B45AE" w:rsidRDefault="008E4AAC">
      <w:pPr>
        <w:spacing w:after="17"/>
        <w:ind w:left="1733" w:right="65"/>
      </w:pPr>
      <w:r>
        <w:rPr>
          <w:rFonts w:ascii="Times New Roman" w:eastAsia="Times New Roman" w:hAnsi="Times New Roman" w:cs="Times New Roman"/>
        </w:rPr>
        <w:t>(2)</w:t>
      </w:r>
      <w:r>
        <w:t>投標文件內容不符合招標文件之規定。</w:t>
      </w:r>
      <w:r>
        <w:rPr>
          <w:rFonts w:ascii="Times New Roman" w:eastAsia="Times New Roman" w:hAnsi="Times New Roman" w:cs="Times New Roman"/>
        </w:rPr>
        <w:t xml:space="preserve"> </w:t>
      </w:r>
    </w:p>
    <w:p w14:paraId="4EB8E65B" w14:textId="77777777" w:rsidR="004B45AE" w:rsidRDefault="008E4AAC">
      <w:pPr>
        <w:ind w:left="1733" w:right="65"/>
      </w:pPr>
      <w:r>
        <w:rPr>
          <w:rFonts w:ascii="Times New Roman" w:eastAsia="Times New Roman" w:hAnsi="Times New Roman" w:cs="Times New Roman"/>
        </w:rPr>
        <w:t>(3)</w:t>
      </w:r>
      <w:r>
        <w:t>借用或冒用他人名義或證件，或以偽造、變造之文件投標。</w:t>
      </w:r>
      <w:r>
        <w:rPr>
          <w:rFonts w:ascii="Times New Roman" w:eastAsia="Times New Roman" w:hAnsi="Times New Roman" w:cs="Times New Roman"/>
        </w:rPr>
        <w:t xml:space="preserve"> </w:t>
      </w:r>
    </w:p>
    <w:p w14:paraId="266A06B4" w14:textId="77777777" w:rsidR="004B45AE" w:rsidRDefault="008E4AAC">
      <w:pPr>
        <w:ind w:left="1733" w:right="65"/>
      </w:pPr>
      <w:r>
        <w:rPr>
          <w:rFonts w:ascii="Times New Roman" w:eastAsia="Times New Roman" w:hAnsi="Times New Roman" w:cs="Times New Roman"/>
        </w:rPr>
        <w:t>(4)</w:t>
      </w:r>
      <w:r>
        <w:t>偽造或變造投標文件。</w:t>
      </w:r>
      <w:r>
        <w:rPr>
          <w:rFonts w:ascii="Times New Roman" w:eastAsia="Times New Roman" w:hAnsi="Times New Roman" w:cs="Times New Roman"/>
        </w:rPr>
        <w:t xml:space="preserve"> </w:t>
      </w:r>
    </w:p>
    <w:p w14:paraId="4C8FF278" w14:textId="77777777" w:rsidR="004B45AE" w:rsidRDefault="008E4AAC">
      <w:pPr>
        <w:ind w:left="1733" w:right="65"/>
      </w:pPr>
      <w:r>
        <w:rPr>
          <w:rFonts w:ascii="Times New Roman" w:eastAsia="Times New Roman" w:hAnsi="Times New Roman" w:cs="Times New Roman"/>
        </w:rPr>
        <w:t>(5)</w:t>
      </w:r>
      <w:r>
        <w:t>不同投標廠商間之投標文件內容有重大異常關聯者。</w:t>
      </w:r>
      <w:r>
        <w:rPr>
          <w:rFonts w:ascii="Times New Roman" w:eastAsia="Times New Roman" w:hAnsi="Times New Roman" w:cs="Times New Roman"/>
        </w:rPr>
        <w:t xml:space="preserve"> </w:t>
      </w:r>
    </w:p>
    <w:p w14:paraId="4955BF95" w14:textId="77777777" w:rsidR="004B45AE" w:rsidRDefault="008E4AAC">
      <w:pPr>
        <w:ind w:left="1733" w:right="65"/>
      </w:pPr>
      <w:r>
        <w:rPr>
          <w:rFonts w:ascii="Times New Roman" w:eastAsia="Times New Roman" w:hAnsi="Times New Roman" w:cs="Times New Roman"/>
        </w:rPr>
        <w:lastRenderedPageBreak/>
        <w:t>(6)</w:t>
      </w:r>
      <w:r>
        <w:t>其他影響公正之違反法令行為。</w:t>
      </w:r>
      <w:r>
        <w:rPr>
          <w:rFonts w:ascii="Times New Roman" w:eastAsia="Times New Roman" w:hAnsi="Times New Roman" w:cs="Times New Roman"/>
        </w:rPr>
        <w:t xml:space="preserve"> </w:t>
      </w:r>
    </w:p>
    <w:p w14:paraId="79A396BC" w14:textId="77777777" w:rsidR="004B45AE" w:rsidRDefault="008E4AAC">
      <w:pPr>
        <w:numPr>
          <w:ilvl w:val="1"/>
          <w:numId w:val="9"/>
        </w:numPr>
        <w:spacing w:after="17"/>
        <w:ind w:right="65" w:hanging="480"/>
      </w:pPr>
      <w:r>
        <w:t>廠商無下列情形：</w:t>
      </w:r>
      <w:r>
        <w:rPr>
          <w:rFonts w:ascii="Times New Roman" w:eastAsia="Times New Roman" w:hAnsi="Times New Roman" w:cs="Times New Roman"/>
        </w:rPr>
        <w:t xml:space="preserve"> </w:t>
      </w:r>
    </w:p>
    <w:p w14:paraId="13DAA1CF" w14:textId="77777777" w:rsidR="004B45AE" w:rsidRDefault="008E4AAC">
      <w:pPr>
        <w:ind w:left="1709" w:right="65"/>
      </w:pPr>
      <w:r>
        <w:rPr>
          <w:rFonts w:ascii="Times New Roman" w:eastAsia="Times New Roman" w:hAnsi="Times New Roman" w:cs="Times New Roman"/>
        </w:rPr>
        <w:t>(1)</w:t>
      </w:r>
      <w:r>
        <w:t>提供規劃、設計服務之廠商，於依該規劃、設計結果辦理之標租。</w:t>
      </w:r>
      <w:r>
        <w:rPr>
          <w:rFonts w:ascii="Times New Roman" w:eastAsia="Times New Roman" w:hAnsi="Times New Roman" w:cs="Times New Roman"/>
        </w:rPr>
        <w:t xml:space="preserve"> </w:t>
      </w:r>
    </w:p>
    <w:p w14:paraId="457E5140" w14:textId="77777777" w:rsidR="004B45AE" w:rsidRDefault="008E4AAC">
      <w:pPr>
        <w:ind w:left="1709" w:right="65"/>
      </w:pPr>
      <w:r>
        <w:rPr>
          <w:rFonts w:ascii="Times New Roman" w:eastAsia="Times New Roman" w:hAnsi="Times New Roman" w:cs="Times New Roman"/>
        </w:rPr>
        <w:t>(2)</w:t>
      </w:r>
      <w:proofErr w:type="gramStart"/>
      <w:r>
        <w:t>代擬招標</w:t>
      </w:r>
      <w:proofErr w:type="gramEnd"/>
      <w:r>
        <w:t>文件之廠商，於依該招標文件辦理之標租。</w:t>
      </w:r>
      <w:r>
        <w:rPr>
          <w:rFonts w:ascii="Times New Roman" w:eastAsia="Times New Roman" w:hAnsi="Times New Roman" w:cs="Times New Roman"/>
        </w:rPr>
        <w:t xml:space="preserve"> </w:t>
      </w:r>
    </w:p>
    <w:p w14:paraId="19FFCFEE" w14:textId="77777777" w:rsidR="004B45AE" w:rsidRDefault="008E4AAC">
      <w:pPr>
        <w:spacing w:after="17"/>
        <w:ind w:left="1709" w:right="65"/>
      </w:pPr>
      <w:r>
        <w:rPr>
          <w:rFonts w:ascii="Times New Roman" w:eastAsia="Times New Roman" w:hAnsi="Times New Roman" w:cs="Times New Roman"/>
        </w:rPr>
        <w:t>(3)</w:t>
      </w:r>
      <w:r>
        <w:t>提供審標服務之廠商，於該服務有關之標租。</w:t>
      </w:r>
      <w:r>
        <w:rPr>
          <w:rFonts w:ascii="Times New Roman" w:eastAsia="Times New Roman" w:hAnsi="Times New Roman" w:cs="Times New Roman"/>
        </w:rPr>
        <w:t xml:space="preserve"> </w:t>
      </w:r>
    </w:p>
    <w:p w14:paraId="05D8A279" w14:textId="77777777" w:rsidR="004B45AE" w:rsidRDefault="008E4AAC">
      <w:pPr>
        <w:spacing w:after="16"/>
        <w:ind w:left="1709" w:right="65"/>
      </w:pPr>
      <w:r>
        <w:rPr>
          <w:rFonts w:ascii="Times New Roman" w:eastAsia="Times New Roman" w:hAnsi="Times New Roman" w:cs="Times New Roman"/>
        </w:rPr>
        <w:t>(4)</w:t>
      </w:r>
      <w:r>
        <w:t>因履行機關契約而知悉其他廠商無法知悉或應秘密之</w:t>
      </w:r>
    </w:p>
    <w:p w14:paraId="62DDBA98" w14:textId="77777777" w:rsidR="004B45AE" w:rsidRDefault="008E4AAC">
      <w:pPr>
        <w:ind w:left="1709" w:right="65"/>
      </w:pPr>
      <w:r>
        <w:t>資訊之廠商，於使用該等資訊有利於該廠商得標之標租。</w:t>
      </w:r>
      <w:r>
        <w:rPr>
          <w:rFonts w:ascii="Times New Roman" w:eastAsia="Times New Roman" w:hAnsi="Times New Roman" w:cs="Times New Roman"/>
        </w:rPr>
        <w:t xml:space="preserve"> </w:t>
      </w:r>
    </w:p>
    <w:p w14:paraId="6F4C53B9" w14:textId="77777777" w:rsidR="004B45AE" w:rsidRDefault="008E4AAC">
      <w:pPr>
        <w:ind w:left="1709" w:right="65"/>
      </w:pPr>
      <w:r>
        <w:rPr>
          <w:rFonts w:ascii="Times New Roman" w:eastAsia="Times New Roman" w:hAnsi="Times New Roman" w:cs="Times New Roman"/>
        </w:rPr>
        <w:t>(5)</w:t>
      </w:r>
      <w:r>
        <w:t>提供專案管理服務之廠商，於該服務有關之標租。</w:t>
      </w:r>
      <w:r>
        <w:rPr>
          <w:rFonts w:ascii="Times New Roman" w:eastAsia="Times New Roman" w:hAnsi="Times New Roman" w:cs="Times New Roman"/>
        </w:rPr>
        <w:t xml:space="preserve"> </w:t>
      </w:r>
    </w:p>
    <w:p w14:paraId="5E34DFBC" w14:textId="77777777" w:rsidR="004B45AE" w:rsidRDefault="008E4AAC">
      <w:pPr>
        <w:numPr>
          <w:ilvl w:val="1"/>
          <w:numId w:val="9"/>
        </w:numPr>
        <w:ind w:right="65" w:hanging="480"/>
      </w:pPr>
      <w:r>
        <w:t>同一廠商只投寄一份投標文件，廠商與其分支機構或其二以上之分支機構未就本標的分別投標者。</w:t>
      </w:r>
      <w:r>
        <w:rPr>
          <w:rFonts w:ascii="Times New Roman" w:eastAsia="Times New Roman" w:hAnsi="Times New Roman" w:cs="Times New Roman"/>
        </w:rPr>
        <w:t xml:space="preserve"> </w:t>
      </w:r>
    </w:p>
    <w:p w14:paraId="2D780F22" w14:textId="77777777" w:rsidR="004B45AE" w:rsidRDefault="008E4AAC">
      <w:pPr>
        <w:numPr>
          <w:ilvl w:val="0"/>
          <w:numId w:val="10"/>
        </w:numPr>
        <w:ind w:right="65" w:hanging="1121"/>
      </w:pPr>
      <w:r>
        <w:t>決標：</w:t>
      </w:r>
      <w:r>
        <w:rPr>
          <w:rFonts w:ascii="Times New Roman" w:eastAsia="Times New Roman" w:hAnsi="Times New Roman" w:cs="Times New Roman"/>
        </w:rPr>
        <w:t xml:space="preserve"> </w:t>
      </w:r>
    </w:p>
    <w:p w14:paraId="345AD195" w14:textId="43B6070E" w:rsidR="004B45AE" w:rsidRDefault="008E4AAC" w:rsidP="007518F9">
      <w:pPr>
        <w:numPr>
          <w:ilvl w:val="2"/>
          <w:numId w:val="13"/>
        </w:numPr>
        <w:spacing w:after="9"/>
        <w:ind w:right="65" w:hanging="720"/>
      </w:pPr>
      <w:r>
        <w:t>本</w:t>
      </w:r>
      <w:proofErr w:type="gramStart"/>
      <w:r>
        <w:t>標租案參照</w:t>
      </w:r>
      <w:proofErr w:type="gramEnd"/>
      <w:r>
        <w:t>「國有非公用不動產標租作業要點」及政府採購法最有利標競標精神，評定優勝廠商方式</w:t>
      </w:r>
      <w:proofErr w:type="gramStart"/>
      <w:r>
        <w:t>採</w:t>
      </w:r>
      <w:proofErr w:type="gramEnd"/>
      <w:r>
        <w:t>序位法，設備設置容量及回饋金百分比納入評比，</w:t>
      </w:r>
      <w:r w:rsidRPr="007518F9">
        <w:rPr>
          <w:b/>
        </w:rPr>
        <w:t>詳如評審須知(含簡報、評審之時間及地點</w:t>
      </w:r>
      <w:r w:rsidRPr="007518F9">
        <w:rPr>
          <w:rFonts w:ascii="新細明體" w:eastAsia="新細明體" w:hAnsi="新細明體" w:cs="新細明體"/>
          <w:b/>
        </w:rPr>
        <w:t>)</w:t>
      </w:r>
      <w:r>
        <w:t>。</w:t>
      </w:r>
      <w:r w:rsidRPr="007518F9">
        <w:rPr>
          <w:rFonts w:ascii="Times New Roman" w:eastAsia="Times New Roman" w:hAnsi="Times New Roman" w:cs="Times New Roman"/>
        </w:rPr>
        <w:t xml:space="preserve"> </w:t>
      </w:r>
    </w:p>
    <w:p w14:paraId="1B2706AA" w14:textId="77777777" w:rsidR="004B45AE" w:rsidRDefault="008E4AAC">
      <w:pPr>
        <w:numPr>
          <w:ilvl w:val="2"/>
          <w:numId w:val="13"/>
        </w:numPr>
        <w:ind w:right="65" w:hanging="720"/>
      </w:pPr>
      <w:r>
        <w:t>本標</w:t>
      </w:r>
      <w:proofErr w:type="gramStart"/>
      <w:r>
        <w:t>租案倘</w:t>
      </w:r>
      <w:proofErr w:type="gramEnd"/>
      <w:r>
        <w:t>僅有一家投標，其所投標內容符合投標文件規定者，亦得開標、決標。</w:t>
      </w:r>
      <w:r>
        <w:rPr>
          <w:rFonts w:ascii="Times New Roman" w:eastAsia="Times New Roman" w:hAnsi="Times New Roman" w:cs="Times New Roman"/>
        </w:rPr>
        <w:t xml:space="preserve"> </w:t>
      </w:r>
    </w:p>
    <w:p w14:paraId="433770D0" w14:textId="77777777" w:rsidR="004B45AE" w:rsidRDefault="008E4AAC">
      <w:pPr>
        <w:numPr>
          <w:ilvl w:val="2"/>
          <w:numId w:val="13"/>
        </w:numPr>
        <w:spacing w:after="15" w:line="285" w:lineRule="auto"/>
        <w:ind w:right="65" w:hanging="720"/>
      </w:pPr>
      <w:r>
        <w:t xml:space="preserve">評審結果經本校校長或其授權人員核定後方生效，依優勝序位於完成議約後決標，得標廠商於決標日之次日起 </w:t>
      </w:r>
      <w:r>
        <w:rPr>
          <w:rFonts w:ascii="Times New Roman" w:eastAsia="Times New Roman" w:hAnsi="Times New Roman" w:cs="Times New Roman"/>
        </w:rPr>
        <w:t xml:space="preserve">20 </w:t>
      </w:r>
      <w:r>
        <w:t>日內完成簽約事宜。</w:t>
      </w:r>
      <w:r>
        <w:rPr>
          <w:rFonts w:ascii="Times New Roman" w:eastAsia="Times New Roman" w:hAnsi="Times New Roman" w:cs="Times New Roman"/>
        </w:rPr>
        <w:t xml:space="preserve"> </w:t>
      </w:r>
    </w:p>
    <w:p w14:paraId="40EFB939" w14:textId="77777777" w:rsidR="004B45AE" w:rsidRDefault="008E4AAC">
      <w:pPr>
        <w:numPr>
          <w:ilvl w:val="0"/>
          <w:numId w:val="10"/>
        </w:numPr>
        <w:ind w:right="65" w:hanging="1121"/>
      </w:pPr>
      <w:r>
        <w:t>簽約及公證：</w:t>
      </w:r>
      <w:r>
        <w:rPr>
          <w:rFonts w:ascii="Times New Roman" w:eastAsia="Times New Roman" w:hAnsi="Times New Roman" w:cs="Times New Roman"/>
        </w:rPr>
        <w:t xml:space="preserve"> </w:t>
      </w:r>
    </w:p>
    <w:p w14:paraId="1DD71E2C" w14:textId="35F54218" w:rsidR="004B45AE" w:rsidRDefault="008E4AAC" w:rsidP="003D4900">
      <w:pPr>
        <w:numPr>
          <w:ilvl w:val="2"/>
          <w:numId w:val="11"/>
        </w:numPr>
        <w:spacing w:after="10"/>
        <w:ind w:left="1450" w:right="65" w:hanging="720"/>
      </w:pPr>
      <w:r>
        <w:t xml:space="preserve">得標廠商應於決標日之次日起 </w:t>
      </w:r>
      <w:r w:rsidRPr="00C9520C">
        <w:rPr>
          <w:rFonts w:ascii="Times New Roman" w:eastAsia="Times New Roman" w:hAnsi="Times New Roman" w:cs="Times New Roman"/>
        </w:rPr>
        <w:t xml:space="preserve">20 </w:t>
      </w:r>
      <w:r>
        <w:t>日內（末日為例假日者順延</w:t>
      </w:r>
      <w:r w:rsidR="00E9594D" w:rsidRPr="00C9520C">
        <w:rPr>
          <w:rFonts w:ascii="Calibri" w:cs="Times New Roman" w:hint="eastAsia"/>
          <w:color w:val="auto"/>
          <w:szCs w:val="32"/>
        </w:rPr>
        <w:t>至下一上班日</w:t>
      </w:r>
      <w:r w:rsidRPr="00E9594D">
        <w:t>）</w:t>
      </w:r>
      <w:r>
        <w:t>，攜帶公司及負責人印章（與投標單所蓋同一式樣）向本校辦理契約簽訂，未於規定期限內申辦者視為放棄得標權利，其所繳之押標金，視為違約金，不予發還。</w:t>
      </w:r>
      <w:r w:rsidRPr="00C9520C">
        <w:rPr>
          <w:rFonts w:ascii="Times New Roman" w:eastAsia="Times New Roman" w:hAnsi="Times New Roman" w:cs="Times New Roman"/>
        </w:rPr>
        <w:t xml:space="preserve"> </w:t>
      </w:r>
    </w:p>
    <w:p w14:paraId="60AD38F4" w14:textId="77777777" w:rsidR="004B45AE" w:rsidRDefault="008E4AAC">
      <w:pPr>
        <w:numPr>
          <w:ilvl w:val="2"/>
          <w:numId w:val="11"/>
        </w:numPr>
        <w:ind w:right="65" w:hanging="720"/>
      </w:pPr>
      <w:r>
        <w:t>得標廠商逾期未簽訂契約，取消得標資格。</w:t>
      </w:r>
      <w:r>
        <w:rPr>
          <w:rFonts w:ascii="Times New Roman" w:eastAsia="Times New Roman" w:hAnsi="Times New Roman" w:cs="Times New Roman"/>
        </w:rPr>
        <w:t xml:space="preserve"> </w:t>
      </w:r>
    </w:p>
    <w:p w14:paraId="706EC09B" w14:textId="0260D583" w:rsidR="004B45AE" w:rsidRDefault="008E4AAC">
      <w:pPr>
        <w:numPr>
          <w:ilvl w:val="2"/>
          <w:numId w:val="11"/>
        </w:numPr>
        <w:spacing w:after="15" w:line="285" w:lineRule="auto"/>
        <w:ind w:right="65" w:hanging="720"/>
      </w:pPr>
      <w:r>
        <w:t>得標廠商與本校簽訂租賃契約後，應於本校通知之時間內完成公證，並依公證法第</w:t>
      </w:r>
      <w:r>
        <w:rPr>
          <w:rFonts w:ascii="Times New Roman" w:eastAsia="Times New Roman" w:hAnsi="Times New Roman" w:cs="Times New Roman"/>
        </w:rPr>
        <w:t xml:space="preserve">13 </w:t>
      </w:r>
      <w:proofErr w:type="gramStart"/>
      <w:r>
        <w:t>條載明</w:t>
      </w:r>
      <w:proofErr w:type="gramEnd"/>
      <w:r>
        <w:t>屆期不履行應</w:t>
      </w:r>
      <w:proofErr w:type="gramStart"/>
      <w:r>
        <w:t>逕</w:t>
      </w:r>
      <w:proofErr w:type="gramEnd"/>
      <w:r>
        <w:t>受強制執行之意旨；公證費用由雙方共同負擔。</w:t>
      </w:r>
      <w:r>
        <w:rPr>
          <w:rFonts w:ascii="Times New Roman" w:eastAsia="Times New Roman" w:hAnsi="Times New Roman" w:cs="Times New Roman"/>
        </w:rPr>
        <w:t xml:space="preserve"> </w:t>
      </w:r>
    </w:p>
    <w:p w14:paraId="63DFDD96" w14:textId="51C61DA5" w:rsidR="004B45AE" w:rsidRDefault="008E4AAC">
      <w:pPr>
        <w:numPr>
          <w:ilvl w:val="0"/>
          <w:numId w:val="10"/>
        </w:numPr>
        <w:ind w:right="65" w:hanging="1121"/>
      </w:pPr>
      <w:r>
        <w:t>履約保證金</w:t>
      </w:r>
      <w:r w:rsidR="00D92924" w:rsidRPr="00873008">
        <w:rPr>
          <w:rFonts w:hint="eastAsia"/>
          <w:color w:val="auto"/>
        </w:rPr>
        <w:t>及退還方式</w:t>
      </w:r>
      <w:r w:rsidRPr="00873008">
        <w:rPr>
          <w:color w:val="auto"/>
        </w:rPr>
        <w:t>：</w:t>
      </w:r>
      <w:r w:rsidRPr="00873008">
        <w:rPr>
          <w:rFonts w:ascii="Times New Roman" w:eastAsia="Times New Roman" w:hAnsi="Times New Roman" w:cs="Times New Roman"/>
          <w:color w:val="auto"/>
        </w:rPr>
        <w:t xml:space="preserve"> </w:t>
      </w:r>
    </w:p>
    <w:p w14:paraId="1E44B742" w14:textId="77777777" w:rsidR="004B45AE" w:rsidRPr="00991436" w:rsidRDefault="008E4AAC">
      <w:pPr>
        <w:numPr>
          <w:ilvl w:val="1"/>
          <w:numId w:val="10"/>
        </w:numPr>
        <w:ind w:right="65" w:hanging="720"/>
        <w:rPr>
          <w:b/>
          <w:color w:val="auto"/>
        </w:rPr>
      </w:pPr>
      <w:r w:rsidRPr="00991436">
        <w:rPr>
          <w:b/>
        </w:rPr>
        <w:t>履約保證金金額</w:t>
      </w:r>
      <w:r w:rsidRPr="00991436">
        <w:rPr>
          <w:b/>
          <w:color w:val="auto"/>
        </w:rPr>
        <w:t>之計算方式如下：</w:t>
      </w:r>
      <w:proofErr w:type="gramStart"/>
      <w:r w:rsidRPr="00991436">
        <w:rPr>
          <w:rFonts w:ascii="新細明體" w:eastAsia="新細明體" w:hAnsi="新細明體" w:cs="新細明體"/>
          <w:b/>
          <w:color w:val="auto"/>
          <w:sz w:val="24"/>
        </w:rPr>
        <w:t>【</w:t>
      </w:r>
      <w:proofErr w:type="gramEnd"/>
      <w:r w:rsidRPr="00991436">
        <w:rPr>
          <w:b/>
          <w:color w:val="auto"/>
        </w:rPr>
        <w:t>履約保證金</w:t>
      </w:r>
      <w:r w:rsidRPr="00991436">
        <w:rPr>
          <w:rFonts w:ascii="Times New Roman" w:eastAsia="Times New Roman" w:hAnsi="Times New Roman" w:cs="Times New Roman"/>
          <w:b/>
          <w:color w:val="auto"/>
        </w:rPr>
        <w:t>=</w:t>
      </w:r>
      <w:r w:rsidRPr="00991436">
        <w:rPr>
          <w:b/>
          <w:color w:val="auto"/>
        </w:rPr>
        <w:t>投標設備</w:t>
      </w:r>
    </w:p>
    <w:p w14:paraId="4D372ACE" w14:textId="6C45014C" w:rsidR="004B45AE" w:rsidRPr="005D1CE2" w:rsidRDefault="008E4AAC">
      <w:pPr>
        <w:spacing w:after="55" w:line="259" w:lineRule="auto"/>
        <w:ind w:left="1435"/>
        <w:rPr>
          <w:color w:val="auto"/>
        </w:rPr>
      </w:pPr>
      <w:r w:rsidRPr="00991436">
        <w:rPr>
          <w:b/>
          <w:color w:val="auto"/>
        </w:rPr>
        <w:lastRenderedPageBreak/>
        <w:t>設置容量（</w:t>
      </w:r>
      <w:proofErr w:type="spellStart"/>
      <w:r w:rsidRPr="00991436">
        <w:rPr>
          <w:rFonts w:ascii="Times New Roman" w:eastAsia="Times New Roman" w:hAnsi="Times New Roman" w:cs="Times New Roman"/>
          <w:b/>
          <w:color w:val="auto"/>
        </w:rPr>
        <w:t>kWp</w:t>
      </w:r>
      <w:proofErr w:type="spellEnd"/>
      <w:r w:rsidRPr="00991436">
        <w:rPr>
          <w:b/>
          <w:color w:val="auto"/>
        </w:rPr>
        <w:t>）×</w:t>
      </w:r>
      <w:r w:rsidR="00B21E30" w:rsidRPr="00991436">
        <w:rPr>
          <w:rFonts w:asciiTheme="minorEastAsia" w:eastAsiaTheme="minorEastAsia" w:hAnsiTheme="minorEastAsia" w:cs="Times New Roman" w:hint="eastAsia"/>
          <w:b/>
          <w:color w:val="auto"/>
        </w:rPr>
        <w:t>1</w:t>
      </w:r>
      <w:r w:rsidR="002A764C" w:rsidRPr="00991436">
        <w:rPr>
          <w:rFonts w:asciiTheme="minorEastAsia" w:eastAsiaTheme="minorEastAsia" w:hAnsiTheme="minorEastAsia" w:cs="Times New Roman" w:hint="eastAsia"/>
          <w:b/>
          <w:color w:val="auto"/>
        </w:rPr>
        <w:t>0</w:t>
      </w:r>
      <w:r w:rsidR="002A764C" w:rsidRPr="00991436">
        <w:rPr>
          <w:rFonts w:asciiTheme="minorEastAsia" w:eastAsiaTheme="minorEastAsia" w:hAnsiTheme="minorEastAsia" w:cs="Times New Roman"/>
          <w:b/>
          <w:color w:val="auto"/>
        </w:rPr>
        <w:t>,</w:t>
      </w:r>
      <w:r w:rsidR="00B21E30" w:rsidRPr="00991436">
        <w:rPr>
          <w:rFonts w:asciiTheme="minorEastAsia" w:eastAsiaTheme="minorEastAsia" w:hAnsiTheme="minorEastAsia" w:cs="Times New Roman" w:hint="eastAsia"/>
          <w:b/>
          <w:color w:val="auto"/>
        </w:rPr>
        <w:t>000</w:t>
      </w:r>
      <w:r w:rsidRPr="00991436">
        <w:rPr>
          <w:rFonts w:ascii="Times New Roman" w:eastAsia="Times New Roman" w:hAnsi="Times New Roman" w:cs="Times New Roman"/>
          <w:b/>
          <w:color w:val="auto"/>
        </w:rPr>
        <w:t>(</w:t>
      </w:r>
      <w:r w:rsidRPr="00991436">
        <w:rPr>
          <w:b/>
          <w:color w:val="auto"/>
        </w:rPr>
        <w:t>元</w:t>
      </w:r>
      <w:r w:rsidRPr="00991436">
        <w:rPr>
          <w:rFonts w:ascii="Times New Roman" w:eastAsia="Times New Roman" w:hAnsi="Times New Roman" w:cs="Times New Roman"/>
          <w:b/>
          <w:color w:val="auto"/>
        </w:rPr>
        <w:t>/</w:t>
      </w:r>
      <w:proofErr w:type="spellStart"/>
      <w:r w:rsidRPr="00991436">
        <w:rPr>
          <w:rFonts w:ascii="Times New Roman" w:eastAsia="Times New Roman" w:hAnsi="Times New Roman" w:cs="Times New Roman"/>
          <w:b/>
          <w:color w:val="auto"/>
        </w:rPr>
        <w:t>kWp</w:t>
      </w:r>
      <w:proofErr w:type="spellEnd"/>
      <w:r w:rsidRPr="00991436">
        <w:rPr>
          <w:rFonts w:ascii="Times New Roman" w:eastAsia="Times New Roman" w:hAnsi="Times New Roman" w:cs="Times New Roman"/>
          <w:b/>
          <w:color w:val="auto"/>
        </w:rPr>
        <w:t>)</w:t>
      </w:r>
      <w:proofErr w:type="gramStart"/>
      <w:r w:rsidRPr="00991436">
        <w:rPr>
          <w:rFonts w:ascii="新細明體" w:eastAsia="新細明體" w:hAnsi="新細明體" w:cs="新細明體"/>
          <w:b/>
          <w:color w:val="auto"/>
          <w:sz w:val="24"/>
        </w:rPr>
        <w:t>】</w:t>
      </w:r>
      <w:proofErr w:type="gramEnd"/>
      <w:r w:rsidRPr="00991436">
        <w:rPr>
          <w:b/>
          <w:color w:val="auto"/>
        </w:rPr>
        <w:t>。</w:t>
      </w:r>
      <w:r w:rsidRPr="005D1CE2">
        <w:rPr>
          <w:rFonts w:ascii="Times New Roman" w:eastAsia="Times New Roman" w:hAnsi="Times New Roman" w:cs="Times New Roman"/>
          <w:color w:val="auto"/>
        </w:rPr>
        <w:t xml:space="preserve"> </w:t>
      </w:r>
    </w:p>
    <w:p w14:paraId="5871F3C8" w14:textId="77777777" w:rsidR="004B45AE" w:rsidRPr="005D1CE2" w:rsidRDefault="008E4AAC">
      <w:pPr>
        <w:numPr>
          <w:ilvl w:val="1"/>
          <w:numId w:val="10"/>
        </w:numPr>
        <w:ind w:right="65" w:hanging="720"/>
        <w:rPr>
          <w:color w:val="auto"/>
        </w:rPr>
      </w:pPr>
      <w:r w:rsidRPr="005D1CE2">
        <w:rPr>
          <w:color w:val="auto"/>
        </w:rPr>
        <w:t xml:space="preserve">得標廠商於決標日之次日起 </w:t>
      </w:r>
      <w:r w:rsidRPr="005D1CE2">
        <w:rPr>
          <w:rFonts w:ascii="Times New Roman" w:eastAsia="Times New Roman" w:hAnsi="Times New Roman" w:cs="Times New Roman"/>
          <w:color w:val="auto"/>
        </w:rPr>
        <w:t xml:space="preserve">20 </w:t>
      </w:r>
      <w:r w:rsidRPr="005D1CE2">
        <w:rPr>
          <w:color w:val="auto"/>
        </w:rPr>
        <w:t>日內（末日為例假日者順延至下一上班日），應給付履約保證金。</w:t>
      </w:r>
      <w:r w:rsidRPr="005D1CE2">
        <w:rPr>
          <w:rFonts w:ascii="Times New Roman" w:eastAsia="Times New Roman" w:hAnsi="Times New Roman" w:cs="Times New Roman"/>
          <w:color w:val="auto"/>
        </w:rPr>
        <w:t xml:space="preserve"> </w:t>
      </w:r>
    </w:p>
    <w:p w14:paraId="342909C4" w14:textId="76B15E48" w:rsidR="004B45AE" w:rsidRPr="005D1CE2" w:rsidRDefault="008E4AAC" w:rsidP="002A764C">
      <w:pPr>
        <w:numPr>
          <w:ilvl w:val="1"/>
          <w:numId w:val="10"/>
        </w:numPr>
        <w:ind w:right="65" w:hanging="720"/>
        <w:rPr>
          <w:color w:val="auto"/>
        </w:rPr>
      </w:pPr>
      <w:r w:rsidRPr="005D1CE2">
        <w:rPr>
          <w:color w:val="auto"/>
        </w:rPr>
        <w:t>若以現金以外方式繳納，需將履約保證金分為</w:t>
      </w:r>
      <w:r w:rsidR="00873008" w:rsidRPr="005D1CE2">
        <w:rPr>
          <w:rFonts w:hint="eastAsia"/>
          <w:color w:val="auto"/>
        </w:rPr>
        <w:t>2</w:t>
      </w:r>
      <w:r w:rsidRPr="005D1CE2">
        <w:rPr>
          <w:color w:val="auto"/>
        </w:rPr>
        <w:t>份，</w:t>
      </w:r>
      <w:r w:rsidR="002A764C" w:rsidRPr="005D1CE2">
        <w:rPr>
          <w:rFonts w:hint="eastAsia"/>
          <w:color w:val="auto"/>
        </w:rPr>
        <w:t>其中第</w:t>
      </w:r>
      <w:r w:rsidR="002A764C" w:rsidRPr="005D1CE2">
        <w:rPr>
          <w:color w:val="auto"/>
        </w:rPr>
        <w:t>1份</w:t>
      </w:r>
      <w:proofErr w:type="gramStart"/>
      <w:r w:rsidR="002A764C" w:rsidRPr="005D1CE2">
        <w:rPr>
          <w:color w:val="auto"/>
        </w:rPr>
        <w:t>佔</w:t>
      </w:r>
      <w:proofErr w:type="gramEnd"/>
      <w:r w:rsidR="002A764C" w:rsidRPr="005D1CE2">
        <w:rPr>
          <w:color w:val="auto"/>
        </w:rPr>
        <w:t>履約保證金四分之</w:t>
      </w:r>
      <w:r w:rsidR="002A764C" w:rsidRPr="005D1CE2">
        <w:rPr>
          <w:rFonts w:hint="eastAsia"/>
          <w:color w:val="auto"/>
        </w:rPr>
        <w:t>三</w:t>
      </w:r>
      <w:r w:rsidR="002A764C" w:rsidRPr="005D1CE2">
        <w:rPr>
          <w:color w:val="auto"/>
        </w:rPr>
        <w:t>金額，第2份</w:t>
      </w:r>
      <w:proofErr w:type="gramStart"/>
      <w:r w:rsidR="002A764C" w:rsidRPr="005D1CE2">
        <w:rPr>
          <w:color w:val="auto"/>
        </w:rPr>
        <w:t>佔</w:t>
      </w:r>
      <w:proofErr w:type="gramEnd"/>
      <w:r w:rsidR="002A764C" w:rsidRPr="005D1CE2">
        <w:rPr>
          <w:color w:val="auto"/>
        </w:rPr>
        <w:t>履約保證金四分之</w:t>
      </w:r>
      <w:r w:rsidR="002A764C" w:rsidRPr="005D1CE2">
        <w:rPr>
          <w:rFonts w:hint="eastAsia"/>
          <w:color w:val="auto"/>
        </w:rPr>
        <w:t>一</w:t>
      </w:r>
      <w:r w:rsidR="002A764C" w:rsidRPr="005D1CE2">
        <w:rPr>
          <w:color w:val="auto"/>
        </w:rPr>
        <w:t>金額，以利後續退還作業。</w:t>
      </w:r>
    </w:p>
    <w:p w14:paraId="175F9E62" w14:textId="77777777" w:rsidR="00BF2A5E" w:rsidRPr="005D1CE2" w:rsidRDefault="008E4AAC">
      <w:pPr>
        <w:numPr>
          <w:ilvl w:val="1"/>
          <w:numId w:val="10"/>
        </w:numPr>
        <w:ind w:right="65" w:hanging="720"/>
        <w:rPr>
          <w:color w:val="auto"/>
        </w:rPr>
      </w:pPr>
      <w:r w:rsidRPr="005D1CE2">
        <w:rPr>
          <w:color w:val="auto"/>
        </w:rPr>
        <w:t>履約保證金應以得標廠商之名義繳納。</w:t>
      </w:r>
    </w:p>
    <w:p w14:paraId="25687654" w14:textId="2FA9DE32" w:rsidR="004B45AE" w:rsidRPr="00574111" w:rsidRDefault="00BF2A5E">
      <w:pPr>
        <w:numPr>
          <w:ilvl w:val="1"/>
          <w:numId w:val="10"/>
        </w:numPr>
        <w:ind w:right="65" w:hanging="720"/>
        <w:rPr>
          <w:color w:val="auto"/>
        </w:rPr>
      </w:pPr>
      <w:r w:rsidRPr="00574111">
        <w:rPr>
          <w:rFonts w:hint="eastAsia"/>
          <w:color w:val="auto"/>
        </w:rPr>
        <w:t>得標廠商得以現金、金融機構簽發之本票或支票、保付支票、郵政滙票、無記名政府公債、設定質權之金融機構定期存款單</w:t>
      </w:r>
      <w:r w:rsidR="002C19A9" w:rsidRPr="00574111">
        <w:rPr>
          <w:rFonts w:hint="eastAsia"/>
          <w:color w:val="auto"/>
        </w:rPr>
        <w:t>(質權人：國立中興大學)</w:t>
      </w:r>
      <w:r w:rsidRPr="00574111">
        <w:rPr>
          <w:rFonts w:hint="eastAsia"/>
          <w:color w:val="auto"/>
        </w:rPr>
        <w:t>、銀行開發或</w:t>
      </w:r>
      <w:proofErr w:type="gramStart"/>
      <w:r w:rsidRPr="00574111">
        <w:rPr>
          <w:rFonts w:hint="eastAsia"/>
          <w:color w:val="auto"/>
        </w:rPr>
        <w:t>保兌之</w:t>
      </w:r>
      <w:proofErr w:type="gramEnd"/>
      <w:r w:rsidRPr="00574111">
        <w:rPr>
          <w:rFonts w:hint="eastAsia"/>
          <w:color w:val="auto"/>
        </w:rPr>
        <w:t>不可撤銷擔保信用狀</w:t>
      </w:r>
      <w:r w:rsidR="002C19A9" w:rsidRPr="00574111">
        <w:rPr>
          <w:rFonts w:hint="eastAsia"/>
          <w:color w:val="auto"/>
        </w:rPr>
        <w:t>(受益人：國立中興大學)</w:t>
      </w:r>
      <w:r w:rsidRPr="00574111">
        <w:rPr>
          <w:rFonts w:hint="eastAsia"/>
          <w:color w:val="auto"/>
        </w:rPr>
        <w:t>繳納，或取具銀行之書面連帶保證</w:t>
      </w:r>
      <w:r w:rsidR="002C19A9" w:rsidRPr="00574111">
        <w:rPr>
          <w:rFonts w:hint="eastAsia"/>
          <w:color w:val="auto"/>
        </w:rPr>
        <w:t>(被保證人：國立中興大學)</w:t>
      </w:r>
      <w:r w:rsidRPr="00574111">
        <w:rPr>
          <w:rFonts w:hint="eastAsia"/>
          <w:color w:val="auto"/>
        </w:rPr>
        <w:t>、保險公司之連帶保證保險單</w:t>
      </w:r>
      <w:r w:rsidR="002C19A9" w:rsidRPr="00574111">
        <w:rPr>
          <w:rFonts w:hint="eastAsia"/>
          <w:color w:val="auto"/>
        </w:rPr>
        <w:t>(被保險人：國立中興大學)</w:t>
      </w:r>
      <w:r w:rsidRPr="00574111">
        <w:rPr>
          <w:rFonts w:hint="eastAsia"/>
          <w:color w:val="auto"/>
        </w:rPr>
        <w:t>繳納。</w:t>
      </w:r>
    </w:p>
    <w:p w14:paraId="33902AFD" w14:textId="77777777" w:rsidR="004B45AE" w:rsidRPr="00574111" w:rsidRDefault="008E4AAC">
      <w:pPr>
        <w:numPr>
          <w:ilvl w:val="1"/>
          <w:numId w:val="10"/>
        </w:numPr>
        <w:spacing w:after="15" w:line="269" w:lineRule="auto"/>
        <w:ind w:right="65" w:hanging="720"/>
        <w:rPr>
          <w:color w:val="auto"/>
        </w:rPr>
      </w:pPr>
      <w:r w:rsidRPr="00574111">
        <w:rPr>
          <w:color w:val="auto"/>
        </w:rPr>
        <w:t>履約保證金有效期：廠商以銀行開發或</w:t>
      </w:r>
      <w:proofErr w:type="gramStart"/>
      <w:r w:rsidRPr="00574111">
        <w:rPr>
          <w:color w:val="auto"/>
        </w:rPr>
        <w:t>保兌之</w:t>
      </w:r>
      <w:proofErr w:type="gramEnd"/>
      <w:r w:rsidRPr="00574111">
        <w:rPr>
          <w:color w:val="auto"/>
        </w:rPr>
        <w:t>不可撤銷擔保信用狀、銀行之書面連帶保證或保險公司之保證保險單繳納履約保證金者，其有效期應較契約約定之租賃期間長</w:t>
      </w:r>
    </w:p>
    <w:p w14:paraId="3CCE07C6" w14:textId="77777777" w:rsidR="004B45AE" w:rsidRDefault="008E4AAC">
      <w:pPr>
        <w:ind w:left="1450" w:right="65"/>
      </w:pPr>
      <w:r w:rsidRPr="00574111">
        <w:rPr>
          <w:color w:val="auto"/>
        </w:rPr>
        <w:t>90日。但得標廠商以銀行開立之不可撤銷擔保信用狀或銀行之書面連帶保證繳納，有效期未能立即涵</w:t>
      </w:r>
      <w:r>
        <w:t>蓋上述有效期，須先以較短有效期繳納者，其有效期每次至少3年。得標廠商應於有效期屆滿前30日辦理完成繳交符合契約約定額度之保證金。</w:t>
      </w:r>
      <w:r>
        <w:rPr>
          <w:rFonts w:ascii="Times New Roman" w:eastAsia="Times New Roman" w:hAnsi="Times New Roman" w:cs="Times New Roman"/>
        </w:rPr>
        <w:t xml:space="preserve"> </w:t>
      </w:r>
    </w:p>
    <w:p w14:paraId="470D04EE" w14:textId="77777777" w:rsidR="004B45AE" w:rsidRDefault="008E4AAC">
      <w:pPr>
        <w:numPr>
          <w:ilvl w:val="1"/>
          <w:numId w:val="10"/>
        </w:numPr>
        <w:ind w:right="65" w:hanging="720"/>
      </w:pPr>
      <w:r>
        <w:t>得標廠商以其原繳納之押標金轉為履約保證金者，押標金額如超出履約保證金金額，超出之部份無息發還得標之廠商。</w:t>
      </w:r>
      <w:r>
        <w:rPr>
          <w:rFonts w:ascii="Times New Roman" w:eastAsia="Times New Roman" w:hAnsi="Times New Roman" w:cs="Times New Roman"/>
        </w:rPr>
        <w:t xml:space="preserve"> </w:t>
      </w:r>
    </w:p>
    <w:p w14:paraId="1F9B8BEC" w14:textId="77777777" w:rsidR="00D92924" w:rsidRDefault="00D92924" w:rsidP="00D92924">
      <w:pPr>
        <w:numPr>
          <w:ilvl w:val="1"/>
          <w:numId w:val="10"/>
        </w:numPr>
        <w:ind w:right="65" w:hanging="720"/>
      </w:pPr>
      <w:r>
        <w:t>得標廠商有下列情形之</w:t>
      </w:r>
      <w:proofErr w:type="gramStart"/>
      <w:r>
        <w:t>一</w:t>
      </w:r>
      <w:proofErr w:type="gramEnd"/>
      <w:r>
        <w:t>者，其所繳納之履約保證金及其孳息，不予發還：</w:t>
      </w:r>
      <w:r>
        <w:rPr>
          <w:rFonts w:ascii="Times New Roman" w:eastAsia="Times New Roman" w:hAnsi="Times New Roman" w:cs="Times New Roman"/>
        </w:rPr>
        <w:t xml:space="preserve"> </w:t>
      </w:r>
    </w:p>
    <w:p w14:paraId="2D53B24E" w14:textId="77777777" w:rsidR="00D92924" w:rsidRDefault="00D92924" w:rsidP="00D92924">
      <w:pPr>
        <w:numPr>
          <w:ilvl w:val="2"/>
          <w:numId w:val="10"/>
        </w:numPr>
        <w:ind w:right="65" w:hanging="480"/>
      </w:pPr>
      <w:r>
        <w:t>有「借用或冒用他人名義或證件，或以偽造、變造之文件投標」、「偽造或變造投標文件」、「不同投標廠商間之投標文件內容有重大異常關聯者」、「其他影響公正之違反法令行為」情形之一，且得追償損失者，與追償金額相等之履約保證金。</w:t>
      </w:r>
      <w:r>
        <w:rPr>
          <w:rFonts w:ascii="Times New Roman" w:eastAsia="Times New Roman" w:hAnsi="Times New Roman" w:cs="Times New Roman"/>
        </w:rPr>
        <w:t xml:space="preserve"> </w:t>
      </w:r>
    </w:p>
    <w:p w14:paraId="7EEC1E71" w14:textId="5C58739E" w:rsidR="00D92924" w:rsidRPr="00A41674" w:rsidRDefault="00126564" w:rsidP="00D92924">
      <w:pPr>
        <w:numPr>
          <w:ilvl w:val="2"/>
          <w:numId w:val="10"/>
        </w:numPr>
        <w:ind w:right="65" w:hanging="480"/>
        <w:rPr>
          <w:color w:val="auto"/>
        </w:rPr>
      </w:pPr>
      <w:r w:rsidRPr="00A41674">
        <w:rPr>
          <w:color w:val="auto"/>
        </w:rPr>
        <w:t>得標廠商</w:t>
      </w:r>
      <w:r w:rsidR="00D92924" w:rsidRPr="00A41674">
        <w:rPr>
          <w:color w:val="auto"/>
        </w:rPr>
        <w:t>應自行履行契約，不得轉包（所稱轉包，指將原契約中應自行履行之全部或其主要部分，由其他廠商代為履行）。</w:t>
      </w:r>
      <w:proofErr w:type="gramStart"/>
      <w:r w:rsidR="00D92924" w:rsidRPr="00A41674">
        <w:rPr>
          <w:color w:val="auto"/>
        </w:rPr>
        <w:t>轉包者</w:t>
      </w:r>
      <w:proofErr w:type="gramEnd"/>
      <w:r w:rsidR="00D92924" w:rsidRPr="00A41674">
        <w:rPr>
          <w:color w:val="auto"/>
        </w:rPr>
        <w:t>，不發還全部履約保證金。</w:t>
      </w:r>
      <w:r w:rsidR="00D92924" w:rsidRPr="00A41674">
        <w:rPr>
          <w:rFonts w:ascii="Times New Roman" w:eastAsia="Times New Roman" w:hAnsi="Times New Roman" w:cs="Times New Roman"/>
          <w:color w:val="auto"/>
        </w:rPr>
        <w:t xml:space="preserve"> </w:t>
      </w:r>
    </w:p>
    <w:p w14:paraId="4358D986" w14:textId="313A6891" w:rsidR="00D92924" w:rsidRDefault="00D92924" w:rsidP="00D92924">
      <w:pPr>
        <w:numPr>
          <w:ilvl w:val="2"/>
          <w:numId w:val="10"/>
        </w:numPr>
        <w:spacing w:after="17"/>
        <w:ind w:right="65" w:hanging="480"/>
      </w:pPr>
      <w:r w:rsidRPr="00A41674">
        <w:rPr>
          <w:color w:val="auto"/>
        </w:rPr>
        <w:lastRenderedPageBreak/>
        <w:t>因可歸責於廠商之事由，致部份終止或解除契約者，依該部份所占契約金額比率計算之履約保證金</w:t>
      </w:r>
      <w:proofErr w:type="gramStart"/>
      <w:r w:rsidRPr="00A41674">
        <w:rPr>
          <w:color w:val="auto"/>
        </w:rPr>
        <w:t>【</w:t>
      </w:r>
      <w:proofErr w:type="gramEnd"/>
      <w:r w:rsidRPr="00A41674">
        <w:rPr>
          <w:color w:val="auto"/>
        </w:rPr>
        <w:t>例如：</w:t>
      </w:r>
      <w:r w:rsidRPr="00A41674">
        <w:rPr>
          <w:rFonts w:ascii="Times New Roman" w:eastAsia="Times New Roman" w:hAnsi="Times New Roman" w:cs="Times New Roman"/>
          <w:color w:val="auto"/>
        </w:rPr>
        <w:t>(</w:t>
      </w:r>
      <w:r w:rsidRPr="00A41674">
        <w:rPr>
          <w:color w:val="auto"/>
        </w:rPr>
        <w:t>決標後承諾於</w:t>
      </w:r>
      <w:r w:rsidR="00BB3050" w:rsidRPr="00A41674">
        <w:rPr>
          <w:rFonts w:hint="eastAsia"/>
          <w:color w:val="auto"/>
        </w:rPr>
        <w:t>本校</w:t>
      </w:r>
      <w:r w:rsidRPr="00A41674">
        <w:rPr>
          <w:color w:val="auto"/>
        </w:rPr>
        <w:t>施作之租賃標的設置容量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r w:rsidRPr="00A41674">
        <w:rPr>
          <w:color w:val="auto"/>
        </w:rPr>
        <w:t>不可歸責之系統設置容量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r w:rsidRPr="00A41674">
        <w:rPr>
          <w:color w:val="auto"/>
        </w:rPr>
        <w:t>實際系統設置容量</w:t>
      </w:r>
      <w:r w:rsidRPr="00A41674">
        <w:rPr>
          <w:rFonts w:ascii="Times New Roman" w:eastAsia="Times New Roman" w:hAnsi="Times New Roman" w:cs="Times New Roman"/>
          <w:color w:val="auto"/>
        </w:rPr>
        <w:t>(</w:t>
      </w:r>
      <w:proofErr w:type="spellStart"/>
      <w:r w:rsidRPr="00A41674">
        <w:rPr>
          <w:rFonts w:ascii="Times New Roman" w:eastAsia="Times New Roman" w:hAnsi="Times New Roman" w:cs="Times New Roman"/>
          <w:color w:val="auto"/>
        </w:rPr>
        <w:t>kWp</w:t>
      </w:r>
      <w:proofErr w:type="spellEnd"/>
      <w:r w:rsidRPr="00A41674">
        <w:rPr>
          <w:rFonts w:ascii="Times New Roman" w:eastAsia="Times New Roman" w:hAnsi="Times New Roman" w:cs="Times New Roman"/>
          <w:color w:val="auto"/>
        </w:rPr>
        <w:t>))</w:t>
      </w:r>
      <w:proofErr w:type="gramStart"/>
      <w:r w:rsidRPr="00A41674">
        <w:rPr>
          <w:color w:val="auto"/>
        </w:rPr>
        <w:t>】</w:t>
      </w:r>
      <w:proofErr w:type="gramEnd"/>
      <w:r w:rsidRPr="00A41674">
        <w:rPr>
          <w:color w:val="auto"/>
        </w:rPr>
        <w:t xml:space="preserve"> </w:t>
      </w:r>
      <w:r w:rsidRPr="00A41674">
        <w:rPr>
          <w:rFonts w:ascii="Times New Roman" w:eastAsia="Times New Roman" w:hAnsi="Times New Roman" w:cs="Times New Roman"/>
          <w:color w:val="auto"/>
        </w:rPr>
        <w:t>/(</w:t>
      </w:r>
      <w:r w:rsidRPr="00A41674">
        <w:rPr>
          <w:color w:val="auto"/>
        </w:rPr>
        <w:t>決標後承諾於</w:t>
      </w:r>
      <w:r w:rsidR="00BB3050" w:rsidRPr="00A41674">
        <w:rPr>
          <w:rFonts w:hint="eastAsia"/>
          <w:color w:val="auto"/>
        </w:rPr>
        <w:t>本校</w:t>
      </w:r>
      <w:r w:rsidRPr="00A41674">
        <w:rPr>
          <w:color w:val="auto"/>
        </w:rPr>
        <w:t>施作</w:t>
      </w:r>
      <w:r>
        <w:t>之租賃標的設置容量</w:t>
      </w:r>
      <w:r>
        <w:rPr>
          <w:rFonts w:ascii="Times New Roman" w:eastAsia="Times New Roman" w:hAnsi="Times New Roman" w:cs="Times New Roman"/>
        </w:rPr>
        <w:t>(</w:t>
      </w:r>
      <w:proofErr w:type="spellStart"/>
      <w:r>
        <w:rPr>
          <w:rFonts w:ascii="Times New Roman" w:eastAsia="Times New Roman" w:hAnsi="Times New Roman" w:cs="Times New Roman"/>
        </w:rPr>
        <w:t>kWp</w:t>
      </w:r>
      <w:proofErr w:type="spellEnd"/>
      <w:r>
        <w:rPr>
          <w:rFonts w:ascii="Times New Roman" w:eastAsia="Times New Roman" w:hAnsi="Times New Roman" w:cs="Times New Roman"/>
        </w:rPr>
        <w:t>))</w:t>
      </w:r>
      <w:proofErr w:type="gramStart"/>
      <w:r>
        <w:t>】</w:t>
      </w:r>
      <w:proofErr w:type="gramEnd"/>
      <w:r>
        <w:t>；全部終止或解除契約者，全部履約保證金，即使雙方合意解約時亦同。</w:t>
      </w:r>
      <w:r>
        <w:rPr>
          <w:rFonts w:ascii="Times New Roman" w:eastAsia="Times New Roman" w:hAnsi="Times New Roman" w:cs="Times New Roman"/>
        </w:rPr>
        <w:t xml:space="preserve"> </w:t>
      </w:r>
    </w:p>
    <w:p w14:paraId="429DC8EA" w14:textId="77777777" w:rsidR="00D92924" w:rsidRDefault="00D92924" w:rsidP="00D92924">
      <w:pPr>
        <w:numPr>
          <w:ilvl w:val="2"/>
          <w:numId w:val="10"/>
        </w:numPr>
        <w:spacing w:after="18"/>
        <w:ind w:right="65" w:hanging="480"/>
      </w:pPr>
      <w:r>
        <w:t>未依契約規定期限或不動產所有或管理之機關同意之延長期限履行契約之一部或全部，其懲罰性違約金之金額，得自履約保證金扣之。</w:t>
      </w:r>
      <w:r>
        <w:rPr>
          <w:rFonts w:ascii="Times New Roman" w:eastAsia="Times New Roman" w:hAnsi="Times New Roman" w:cs="Times New Roman"/>
        </w:rPr>
        <w:t xml:space="preserve"> </w:t>
      </w:r>
    </w:p>
    <w:p w14:paraId="3A318DAD" w14:textId="1E4E5C8A" w:rsidR="00D92924" w:rsidRPr="00D92924" w:rsidRDefault="00D92924" w:rsidP="00D92924">
      <w:pPr>
        <w:numPr>
          <w:ilvl w:val="2"/>
          <w:numId w:val="10"/>
        </w:numPr>
        <w:ind w:right="65" w:hanging="480"/>
      </w:pPr>
      <w:r>
        <w:t>未依契約規定延長履約保證金之有效期者，其應延長之履約保證金。</w:t>
      </w:r>
      <w:r>
        <w:rPr>
          <w:rFonts w:ascii="Times New Roman" w:eastAsia="Times New Roman" w:hAnsi="Times New Roman" w:cs="Times New Roman"/>
        </w:rPr>
        <w:t xml:space="preserve"> </w:t>
      </w:r>
    </w:p>
    <w:p w14:paraId="3F40E86F" w14:textId="3B625832" w:rsidR="00D92924" w:rsidRPr="00574111" w:rsidRDefault="00D92924" w:rsidP="00D92924">
      <w:pPr>
        <w:numPr>
          <w:ilvl w:val="2"/>
          <w:numId w:val="10"/>
        </w:numPr>
        <w:ind w:right="65" w:hanging="480"/>
        <w:rPr>
          <w:color w:val="auto"/>
        </w:rPr>
      </w:pPr>
      <w:r>
        <w:t>其他應可歸</w:t>
      </w:r>
      <w:r w:rsidRPr="00574111">
        <w:rPr>
          <w:color w:val="auto"/>
        </w:rPr>
        <w:t>責於廠商之事由，致不動產所有或管理之機關遭受損害，其應由廠商賠償而未賠償者，與應賠償金額相等之履約保證金</w:t>
      </w:r>
    </w:p>
    <w:p w14:paraId="39B833D6" w14:textId="3E674C54" w:rsidR="00D92924" w:rsidRPr="00574111" w:rsidRDefault="00873008" w:rsidP="00D92924">
      <w:pPr>
        <w:numPr>
          <w:ilvl w:val="1"/>
          <w:numId w:val="10"/>
        </w:numPr>
        <w:tabs>
          <w:tab w:val="num" w:pos="360"/>
        </w:tabs>
        <w:ind w:left="1276" w:right="65" w:hanging="720"/>
        <w:rPr>
          <w:color w:val="auto"/>
        </w:rPr>
      </w:pPr>
      <w:r w:rsidRPr="00574111">
        <w:rPr>
          <w:color w:val="auto"/>
        </w:rPr>
        <w:t>履約保證金退還方式：</w:t>
      </w:r>
    </w:p>
    <w:p w14:paraId="4049089B" w14:textId="53096DD5" w:rsidR="004B45AE" w:rsidRPr="005D1CE2" w:rsidRDefault="00D92924">
      <w:pPr>
        <w:numPr>
          <w:ilvl w:val="2"/>
          <w:numId w:val="10"/>
        </w:numPr>
        <w:ind w:right="65" w:hanging="480"/>
        <w:rPr>
          <w:color w:val="auto"/>
        </w:rPr>
      </w:pPr>
      <w:r w:rsidRPr="002B085A">
        <w:rPr>
          <w:rFonts w:hint="eastAsia"/>
          <w:color w:val="auto"/>
        </w:rPr>
        <w:t>得標廠商</w:t>
      </w:r>
      <w:r w:rsidR="00AD0D02">
        <w:rPr>
          <w:color w:val="auto"/>
        </w:rPr>
        <w:t>於設置完成</w:t>
      </w:r>
      <w:r w:rsidR="00AD0D02" w:rsidRPr="005D1CE2">
        <w:rPr>
          <w:color w:val="auto"/>
        </w:rPr>
        <w:t>全部標租系統設置容量後（須檢附</w:t>
      </w:r>
      <w:r w:rsidR="00AD0D02" w:rsidRPr="005D1CE2">
        <w:rPr>
          <w:rFonts w:hint="eastAsia"/>
          <w:color w:val="auto"/>
        </w:rPr>
        <w:t>臺</w:t>
      </w:r>
      <w:r w:rsidRPr="005D1CE2">
        <w:rPr>
          <w:color w:val="auto"/>
        </w:rPr>
        <w:t>灣電力股份有限公司完成</w:t>
      </w:r>
      <w:proofErr w:type="gramStart"/>
      <w:r w:rsidRPr="005D1CE2">
        <w:rPr>
          <w:color w:val="auto"/>
        </w:rPr>
        <w:t>併聯試</w:t>
      </w:r>
      <w:proofErr w:type="gramEnd"/>
      <w:r w:rsidRPr="005D1CE2">
        <w:rPr>
          <w:color w:val="auto"/>
        </w:rPr>
        <w:t>運轉證明文件），得向</w:t>
      </w:r>
      <w:r w:rsidRPr="005D1CE2">
        <w:rPr>
          <w:rFonts w:hint="eastAsia"/>
          <w:color w:val="auto"/>
        </w:rPr>
        <w:t>本校</w:t>
      </w:r>
      <w:r w:rsidRPr="005D1CE2">
        <w:rPr>
          <w:color w:val="auto"/>
        </w:rPr>
        <w:t>申請無息退還履約保證金</w:t>
      </w:r>
      <w:r w:rsidR="002B085A" w:rsidRPr="005D1CE2">
        <w:rPr>
          <w:rFonts w:hint="eastAsia"/>
          <w:color w:val="auto"/>
        </w:rPr>
        <w:t>四</w:t>
      </w:r>
      <w:r w:rsidR="002B085A" w:rsidRPr="005D1CE2">
        <w:rPr>
          <w:color w:val="auto"/>
        </w:rPr>
        <w:t>分之</w:t>
      </w:r>
      <w:r w:rsidR="002B085A" w:rsidRPr="005D1CE2">
        <w:rPr>
          <w:rFonts w:hint="eastAsia"/>
          <w:color w:val="auto"/>
        </w:rPr>
        <w:t>三</w:t>
      </w:r>
      <w:r w:rsidRPr="005D1CE2">
        <w:rPr>
          <w:color w:val="auto"/>
        </w:rPr>
        <w:t>金額。</w:t>
      </w:r>
    </w:p>
    <w:p w14:paraId="4BFC802E" w14:textId="32CF4262" w:rsidR="00D92924" w:rsidRPr="00574111" w:rsidRDefault="003B7574">
      <w:pPr>
        <w:numPr>
          <w:ilvl w:val="2"/>
          <w:numId w:val="10"/>
        </w:numPr>
        <w:ind w:right="65" w:hanging="480"/>
        <w:rPr>
          <w:color w:val="auto"/>
        </w:rPr>
      </w:pPr>
      <w:r w:rsidRPr="005D1CE2">
        <w:rPr>
          <w:color w:val="auto"/>
        </w:rPr>
        <w:t>契約關係</w:t>
      </w:r>
      <w:r w:rsidR="005E2D06" w:rsidRPr="005D1CE2">
        <w:rPr>
          <w:rFonts w:hint="eastAsia"/>
          <w:color w:val="auto"/>
        </w:rPr>
        <w:t>因解除</w:t>
      </w:r>
      <w:r w:rsidR="005E2D06" w:rsidRPr="005D1CE2">
        <w:rPr>
          <w:color w:val="auto"/>
        </w:rPr>
        <w:t>、</w:t>
      </w:r>
      <w:r w:rsidRPr="005D1CE2">
        <w:rPr>
          <w:color w:val="auto"/>
        </w:rPr>
        <w:t>終止</w:t>
      </w:r>
      <w:r w:rsidR="005E2D06" w:rsidRPr="005D1CE2">
        <w:rPr>
          <w:color w:val="auto"/>
        </w:rPr>
        <w:t>、</w:t>
      </w:r>
      <w:r w:rsidR="005E2D06" w:rsidRPr="005D1CE2">
        <w:rPr>
          <w:rFonts w:hint="eastAsia"/>
          <w:color w:val="auto"/>
        </w:rPr>
        <w:t>租賃期限屆滿</w:t>
      </w:r>
      <w:r w:rsidRPr="005D1CE2">
        <w:rPr>
          <w:color w:val="auto"/>
        </w:rPr>
        <w:t>或</w:t>
      </w:r>
      <w:r w:rsidR="005E2D06" w:rsidRPr="005D1CE2">
        <w:rPr>
          <w:rFonts w:hint="eastAsia"/>
          <w:color w:val="auto"/>
        </w:rPr>
        <w:t>其他原因而</w:t>
      </w:r>
      <w:r w:rsidRPr="005D1CE2">
        <w:rPr>
          <w:color w:val="auto"/>
        </w:rPr>
        <w:t>消滅時，</w:t>
      </w:r>
      <w:r w:rsidR="00126564" w:rsidRPr="005D1CE2">
        <w:rPr>
          <w:color w:val="auto"/>
        </w:rPr>
        <w:t>得標廠商</w:t>
      </w:r>
      <w:r w:rsidRPr="005D1CE2">
        <w:rPr>
          <w:color w:val="auto"/>
        </w:rPr>
        <w:t>如無違約或爭議事</w:t>
      </w:r>
      <w:r w:rsidRPr="00574111">
        <w:rPr>
          <w:color w:val="auto"/>
        </w:rPr>
        <w:t>項，於承租</w:t>
      </w:r>
      <w:r w:rsidR="005E2D06" w:rsidRPr="00574111">
        <w:rPr>
          <w:rFonts w:hint="eastAsia"/>
          <w:color w:val="auto"/>
        </w:rPr>
        <w:t>不動產</w:t>
      </w:r>
      <w:r w:rsidRPr="00574111">
        <w:rPr>
          <w:color w:val="auto"/>
        </w:rPr>
        <w:t>回復原狀交還</w:t>
      </w:r>
      <w:r w:rsidR="00BB3050" w:rsidRPr="00574111">
        <w:rPr>
          <w:rFonts w:hint="eastAsia"/>
          <w:color w:val="auto"/>
        </w:rPr>
        <w:t>本校</w:t>
      </w:r>
      <w:r w:rsidRPr="00574111">
        <w:rPr>
          <w:color w:val="auto"/>
        </w:rPr>
        <w:t>後</w:t>
      </w:r>
      <w:r w:rsidR="005E2D06" w:rsidRPr="00574111">
        <w:rPr>
          <w:color w:val="auto"/>
        </w:rPr>
        <w:t>，</w:t>
      </w:r>
      <w:proofErr w:type="gramStart"/>
      <w:r w:rsidRPr="00574111">
        <w:rPr>
          <w:color w:val="auto"/>
        </w:rPr>
        <w:t>無息返還</w:t>
      </w:r>
      <w:proofErr w:type="gramEnd"/>
      <w:r w:rsidR="005E2D06" w:rsidRPr="00574111">
        <w:rPr>
          <w:rFonts w:hint="eastAsia"/>
          <w:color w:val="auto"/>
        </w:rPr>
        <w:t>履約保證金</w:t>
      </w:r>
      <w:r w:rsidR="00173A33" w:rsidRPr="00574111">
        <w:rPr>
          <w:rFonts w:hint="eastAsia"/>
          <w:color w:val="auto"/>
        </w:rPr>
        <w:t>或其餘額</w:t>
      </w:r>
      <w:r w:rsidRPr="00574111">
        <w:rPr>
          <w:color w:val="auto"/>
        </w:rPr>
        <w:t>。</w:t>
      </w:r>
    </w:p>
    <w:p w14:paraId="679328E9" w14:textId="2D18789C" w:rsidR="003B7574" w:rsidRPr="00574111" w:rsidRDefault="003B7574">
      <w:pPr>
        <w:numPr>
          <w:ilvl w:val="2"/>
          <w:numId w:val="10"/>
        </w:numPr>
        <w:ind w:right="65" w:hanging="480"/>
        <w:rPr>
          <w:color w:val="auto"/>
        </w:rPr>
      </w:pPr>
      <w:r w:rsidRPr="00574111">
        <w:rPr>
          <w:color w:val="auto"/>
        </w:rPr>
        <w:t>租約期滿、契約終止、契約解除或因其他原因致租賃關係消滅後，</w:t>
      </w:r>
      <w:r w:rsidR="00126564" w:rsidRPr="00574111">
        <w:rPr>
          <w:color w:val="auto"/>
        </w:rPr>
        <w:t>得標廠商</w:t>
      </w:r>
      <w:r w:rsidRPr="00574111">
        <w:rPr>
          <w:color w:val="auto"/>
        </w:rPr>
        <w:t>未依契約或未依</w:t>
      </w:r>
      <w:r w:rsidR="00126564" w:rsidRPr="00574111">
        <w:rPr>
          <w:rFonts w:hint="eastAsia"/>
          <w:color w:val="auto"/>
        </w:rPr>
        <w:t>本校</w:t>
      </w:r>
      <w:r w:rsidRPr="00574111">
        <w:rPr>
          <w:color w:val="auto"/>
        </w:rPr>
        <w:t>催告期限回復原狀</w:t>
      </w:r>
      <w:r w:rsidR="00126564" w:rsidRPr="00574111">
        <w:rPr>
          <w:color w:val="auto"/>
        </w:rPr>
        <w:t>交還房地，</w:t>
      </w:r>
      <w:r w:rsidR="00126564" w:rsidRPr="00574111">
        <w:rPr>
          <w:rFonts w:hint="eastAsia"/>
          <w:color w:val="auto"/>
        </w:rPr>
        <w:t>本校</w:t>
      </w:r>
      <w:r w:rsidRPr="00574111">
        <w:rPr>
          <w:color w:val="auto"/>
        </w:rPr>
        <w:t>得沒收履約保證金</w:t>
      </w:r>
      <w:r w:rsidR="001822A3" w:rsidRPr="00574111">
        <w:rPr>
          <w:rFonts w:hint="eastAsia"/>
          <w:color w:val="auto"/>
        </w:rPr>
        <w:t>或其餘額</w:t>
      </w:r>
      <w:r w:rsidRPr="00574111">
        <w:rPr>
          <w:color w:val="auto"/>
        </w:rPr>
        <w:t>，如另受有損害，並得請求損害賠償。</w:t>
      </w:r>
    </w:p>
    <w:p w14:paraId="4CDC048A" w14:textId="77777777" w:rsidR="004B45AE" w:rsidRPr="00574111" w:rsidRDefault="008E4AAC">
      <w:pPr>
        <w:numPr>
          <w:ilvl w:val="0"/>
          <w:numId w:val="10"/>
        </w:numPr>
        <w:ind w:right="65" w:hanging="1121"/>
        <w:rPr>
          <w:color w:val="auto"/>
        </w:rPr>
      </w:pPr>
      <w:r w:rsidRPr="00574111">
        <w:rPr>
          <w:color w:val="auto"/>
        </w:rPr>
        <w:t>拒絕簽約之處理：</w:t>
      </w:r>
      <w:r w:rsidRPr="00574111">
        <w:rPr>
          <w:rFonts w:ascii="Times New Roman" w:eastAsia="Times New Roman" w:hAnsi="Times New Roman" w:cs="Times New Roman"/>
          <w:color w:val="auto"/>
        </w:rPr>
        <w:t xml:space="preserve"> </w:t>
      </w:r>
    </w:p>
    <w:p w14:paraId="2FA700FE" w14:textId="77777777" w:rsidR="004B45AE" w:rsidRPr="00574111" w:rsidRDefault="008E4AAC">
      <w:pPr>
        <w:numPr>
          <w:ilvl w:val="2"/>
          <w:numId w:val="12"/>
        </w:numPr>
        <w:ind w:right="65" w:hanging="720"/>
        <w:rPr>
          <w:color w:val="auto"/>
        </w:rPr>
      </w:pPr>
      <w:r w:rsidRPr="00574111">
        <w:rPr>
          <w:color w:val="auto"/>
        </w:rPr>
        <w:t>廠商得標若於規定期限內，非本校之因素而未簽約或拒絕簽約，或不提交履約保證金，本校得取消其得標廠商資格，並依次序由次序位廠商遞補。</w:t>
      </w:r>
      <w:r w:rsidRPr="00574111">
        <w:rPr>
          <w:rFonts w:ascii="Times New Roman" w:eastAsia="Times New Roman" w:hAnsi="Times New Roman" w:cs="Times New Roman"/>
          <w:color w:val="auto"/>
        </w:rPr>
        <w:t xml:space="preserve"> </w:t>
      </w:r>
    </w:p>
    <w:p w14:paraId="34DDE877" w14:textId="541E2A78" w:rsidR="004B45AE" w:rsidRDefault="008E4AAC">
      <w:pPr>
        <w:numPr>
          <w:ilvl w:val="2"/>
          <w:numId w:val="12"/>
        </w:numPr>
        <w:ind w:right="65" w:hanging="720"/>
      </w:pPr>
      <w:r>
        <w:t>依前款經本校取消資格之得標廠商，以後不得參加本校其他有關太陽光電之招標案</w:t>
      </w:r>
      <w:r>
        <w:rPr>
          <w:rFonts w:ascii="Times New Roman" w:eastAsia="Times New Roman" w:hAnsi="Times New Roman" w:cs="Times New Roman"/>
        </w:rPr>
        <w:t xml:space="preserve"> </w:t>
      </w:r>
      <w:r w:rsidR="008F78C8">
        <w:t>。</w:t>
      </w:r>
    </w:p>
    <w:p w14:paraId="402BEF0D" w14:textId="77777777" w:rsidR="004B45AE" w:rsidRDefault="008E4AAC">
      <w:pPr>
        <w:numPr>
          <w:ilvl w:val="0"/>
          <w:numId w:val="10"/>
        </w:numPr>
        <w:ind w:right="65" w:hanging="1121"/>
      </w:pPr>
      <w:r>
        <w:t>除情形特殊在招標公告內另有規定外，不舉行現場說明；投標廠商對招標文件內容有疑義或需澄清者，應於等標期之四分之</w:t>
      </w:r>
      <w:r>
        <w:lastRenderedPageBreak/>
        <w:t>一</w:t>
      </w:r>
      <w:r>
        <w:rPr>
          <w:rFonts w:ascii="Times New Roman" w:eastAsia="Times New Roman" w:hAnsi="Times New Roman" w:cs="Times New Roman"/>
        </w:rPr>
        <w:t>(</w:t>
      </w:r>
      <w:r>
        <w:t>不足一日者以一日計</w:t>
      </w:r>
      <w:r>
        <w:rPr>
          <w:rFonts w:ascii="Times New Roman" w:eastAsia="Times New Roman" w:hAnsi="Times New Roman" w:cs="Times New Roman"/>
        </w:rPr>
        <w:t>)</w:t>
      </w:r>
      <w:r>
        <w:t>期限</w:t>
      </w:r>
      <w:r>
        <w:rPr>
          <w:rFonts w:ascii="Times New Roman" w:eastAsia="Times New Roman" w:hAnsi="Times New Roman" w:cs="Times New Roman"/>
        </w:rPr>
        <w:t>(</w:t>
      </w:r>
      <w:r>
        <w:t>自公告日起算</w:t>
      </w:r>
      <w:r>
        <w:rPr>
          <w:rFonts w:ascii="Times New Roman" w:eastAsia="Times New Roman" w:hAnsi="Times New Roman" w:cs="Times New Roman"/>
        </w:rPr>
        <w:t>)</w:t>
      </w:r>
      <w:r>
        <w:t>前，以書面檢具說明理由向本校提出，逾期或未以書面提出者不受理。</w:t>
      </w:r>
    </w:p>
    <w:p w14:paraId="707EAD0C" w14:textId="77777777" w:rsidR="004B45AE" w:rsidRDefault="008E4AAC">
      <w:pPr>
        <w:spacing w:after="16"/>
        <w:ind w:left="1143" w:right="65"/>
      </w:pPr>
      <w:r>
        <w:t>本校以書面答復請求釋疑之期限為截止投標日之前一日。</w:t>
      </w:r>
      <w:r>
        <w:rPr>
          <w:rFonts w:ascii="Times New Roman" w:eastAsia="Times New Roman" w:hAnsi="Times New Roman" w:cs="Times New Roman"/>
        </w:rPr>
        <w:t xml:space="preserve"> </w:t>
      </w:r>
    </w:p>
    <w:p w14:paraId="46C191B5" w14:textId="77777777" w:rsidR="004B45AE" w:rsidRDefault="008E4AAC">
      <w:pPr>
        <w:numPr>
          <w:ilvl w:val="0"/>
          <w:numId w:val="10"/>
        </w:numPr>
        <w:spacing w:after="15"/>
        <w:ind w:right="65" w:hanging="1121"/>
      </w:pPr>
      <w:r>
        <w:t>本標</w:t>
      </w:r>
      <w:proofErr w:type="gramStart"/>
      <w:r>
        <w:t>租案開標前倘</w:t>
      </w:r>
      <w:proofErr w:type="gramEnd"/>
      <w:r>
        <w:t>因特殊原因或不可抗力之因素而情事變更，本校得不附理由隨時變更活動內容或停止本</w:t>
      </w:r>
      <w:proofErr w:type="gramStart"/>
      <w:r>
        <w:t>標租案</w:t>
      </w:r>
      <w:proofErr w:type="gramEnd"/>
      <w:r>
        <w:t>，投標人不得異議。</w:t>
      </w:r>
      <w:r>
        <w:rPr>
          <w:rFonts w:ascii="Times New Roman" w:eastAsia="Times New Roman" w:hAnsi="Times New Roman" w:cs="Times New Roman"/>
        </w:rPr>
        <w:t xml:space="preserve"> </w:t>
      </w:r>
    </w:p>
    <w:p w14:paraId="0AFF9969" w14:textId="77777777" w:rsidR="004B45AE" w:rsidRDefault="008E4AAC">
      <w:pPr>
        <w:numPr>
          <w:ilvl w:val="0"/>
          <w:numId w:val="10"/>
        </w:numPr>
        <w:spacing w:after="11"/>
        <w:ind w:right="65" w:hanging="1121"/>
      </w:pPr>
      <w:r>
        <w:t>參加本</w:t>
      </w:r>
      <w:proofErr w:type="gramStart"/>
      <w:r>
        <w:t>標租案之</w:t>
      </w:r>
      <w:proofErr w:type="gramEnd"/>
      <w:r>
        <w:t>投標人，必須仔細閱讀且遵守本投標須知，並對本須知內應履行之權利義務及行為負責，並不得以任何理由要求投標無效，得標後不得以任何理由減價或退還</w:t>
      </w:r>
      <w:proofErr w:type="gramStart"/>
      <w:r>
        <w:t>押</w:t>
      </w:r>
      <w:proofErr w:type="gramEnd"/>
      <w:r>
        <w:t>標金。</w:t>
      </w:r>
      <w:r>
        <w:rPr>
          <w:rFonts w:ascii="Times New Roman" w:eastAsia="Times New Roman" w:hAnsi="Times New Roman" w:cs="Times New Roman"/>
        </w:rPr>
        <w:t xml:space="preserve"> </w:t>
      </w:r>
    </w:p>
    <w:p w14:paraId="0AACFDA8" w14:textId="77777777" w:rsidR="004B45AE" w:rsidRDefault="008E4AAC">
      <w:pPr>
        <w:numPr>
          <w:ilvl w:val="0"/>
          <w:numId w:val="10"/>
        </w:numPr>
        <w:spacing w:after="12"/>
        <w:ind w:right="65" w:hanging="1121"/>
      </w:pPr>
      <w:r>
        <w:t>本校得於不違反有關法令</w:t>
      </w:r>
      <w:proofErr w:type="gramStart"/>
      <w:r>
        <w:t>及本須之</w:t>
      </w:r>
      <w:proofErr w:type="gramEnd"/>
      <w:r>
        <w:t>範圍內有增訂補充或其他規定、解釋之權，於開標前由本校宣布。至於本須知如有疑義或其他未盡事宜，其解釋權為本校，參與本</w:t>
      </w:r>
      <w:proofErr w:type="gramStart"/>
      <w:r>
        <w:t>標租案之</w:t>
      </w:r>
      <w:proofErr w:type="gramEnd"/>
      <w:r>
        <w:t>投標人均不得有異議。</w:t>
      </w:r>
      <w:r>
        <w:rPr>
          <w:rFonts w:ascii="Times New Roman" w:eastAsia="Times New Roman" w:hAnsi="Times New Roman" w:cs="Times New Roman"/>
        </w:rPr>
        <w:t xml:space="preserve"> </w:t>
      </w:r>
    </w:p>
    <w:p w14:paraId="298BC576" w14:textId="77777777" w:rsidR="004B45AE" w:rsidRDefault="008E4AAC">
      <w:pPr>
        <w:numPr>
          <w:ilvl w:val="0"/>
          <w:numId w:val="10"/>
        </w:numPr>
        <w:ind w:right="65" w:hanging="1121"/>
      </w:pPr>
      <w:r>
        <w:t>本校如舉辦公開說明會說明之事項與本須知或契約書內容不一致時，以本須知及契約書條款為</w:t>
      </w:r>
      <w:proofErr w:type="gramStart"/>
      <w:r>
        <w:t>準</w:t>
      </w:r>
      <w:proofErr w:type="gramEnd"/>
      <w:r>
        <w:t>。</w:t>
      </w:r>
      <w:r>
        <w:rPr>
          <w:rFonts w:ascii="Times New Roman" w:eastAsia="Times New Roman" w:hAnsi="Times New Roman" w:cs="Times New Roman"/>
        </w:rPr>
        <w:t xml:space="preserve"> </w:t>
      </w:r>
    </w:p>
    <w:p w14:paraId="722318E1" w14:textId="77777777" w:rsidR="004B45AE" w:rsidRDefault="008E4AAC">
      <w:pPr>
        <w:numPr>
          <w:ilvl w:val="0"/>
          <w:numId w:val="10"/>
        </w:numPr>
        <w:ind w:right="65" w:hanging="1121"/>
      </w:pPr>
      <w:r>
        <w:t>本須知、契約書草案及投標相關附件，均視為租賃契約書之一部分，得標人應負遵守及履行之義務。</w:t>
      </w:r>
      <w:r>
        <w:rPr>
          <w:rFonts w:ascii="Times New Roman" w:eastAsia="Times New Roman" w:hAnsi="Times New Roman" w:cs="Times New Roman"/>
        </w:rPr>
        <w:t xml:space="preserve"> </w:t>
      </w:r>
    </w:p>
    <w:p w14:paraId="477E67D9" w14:textId="77777777" w:rsidR="004B45AE" w:rsidRDefault="008E4AAC">
      <w:pPr>
        <w:numPr>
          <w:ilvl w:val="0"/>
          <w:numId w:val="10"/>
        </w:numPr>
        <w:spacing w:after="16"/>
        <w:ind w:right="65" w:hanging="1121"/>
      </w:pPr>
      <w:r>
        <w:t>投標人之投標文件經</w:t>
      </w:r>
      <w:proofErr w:type="gramStart"/>
      <w:r>
        <w:t>開啟標封後</w:t>
      </w:r>
      <w:proofErr w:type="gramEnd"/>
      <w:r>
        <w:t>均不予發還。</w:t>
      </w:r>
      <w:r>
        <w:rPr>
          <w:rFonts w:ascii="Times New Roman" w:eastAsia="Times New Roman" w:hAnsi="Times New Roman" w:cs="Times New Roman"/>
        </w:rPr>
        <w:t xml:space="preserve"> </w:t>
      </w:r>
    </w:p>
    <w:p w14:paraId="5762D043" w14:textId="77777777" w:rsidR="004B45AE" w:rsidRDefault="008E4AAC">
      <w:pPr>
        <w:numPr>
          <w:ilvl w:val="0"/>
          <w:numId w:val="10"/>
        </w:numPr>
        <w:ind w:right="65" w:hanging="1121"/>
      </w:pPr>
      <w:r>
        <w:t>其他事項詳見招標公告，如有未盡、未載明之事項，悉依政府採購法、民法等相關法令或規定辦理。</w:t>
      </w:r>
      <w:r>
        <w:rPr>
          <w:rFonts w:ascii="Times New Roman" w:eastAsia="Times New Roman" w:hAnsi="Times New Roman" w:cs="Times New Roman"/>
        </w:rPr>
        <w:t xml:space="preserve"> </w:t>
      </w:r>
    </w:p>
    <w:p w14:paraId="04DC91C8" w14:textId="77777777" w:rsidR="004B45AE" w:rsidRDefault="004B45AE">
      <w:pPr>
        <w:sectPr w:rsidR="004B45AE">
          <w:footerReference w:type="even" r:id="rId8"/>
          <w:footerReference w:type="default" r:id="rId9"/>
          <w:footerReference w:type="first" r:id="rId10"/>
          <w:pgSz w:w="11906" w:h="16838"/>
          <w:pgMar w:top="1184" w:right="1438" w:bottom="1290" w:left="1702" w:header="720" w:footer="994" w:gutter="0"/>
          <w:cols w:space="720"/>
        </w:sectPr>
      </w:pPr>
    </w:p>
    <w:p w14:paraId="1CD1474D" w14:textId="57652D6E" w:rsidR="004B45AE" w:rsidRPr="004453C3" w:rsidRDefault="008E4AAC">
      <w:pPr>
        <w:spacing w:after="0"/>
        <w:ind w:right="65"/>
        <w:rPr>
          <w:sz w:val="44"/>
          <w:szCs w:val="44"/>
        </w:rPr>
      </w:pPr>
      <w:r w:rsidRPr="004453C3">
        <w:rPr>
          <w:sz w:val="44"/>
          <w:szCs w:val="44"/>
        </w:rPr>
        <w:lastRenderedPageBreak/>
        <w:t>附件</w:t>
      </w:r>
      <w:r w:rsidRPr="004453C3">
        <w:rPr>
          <w:rFonts w:ascii="Times New Roman" w:eastAsia="Times New Roman" w:hAnsi="Times New Roman" w:cs="Times New Roman"/>
          <w:sz w:val="44"/>
          <w:szCs w:val="44"/>
        </w:rPr>
        <w:t>1</w:t>
      </w:r>
      <w:proofErr w:type="gramStart"/>
      <w:r w:rsidR="004453C3" w:rsidRPr="004453C3">
        <w:rPr>
          <w:rFonts w:hint="eastAsia"/>
          <w:sz w:val="44"/>
          <w:szCs w:val="44"/>
        </w:rPr>
        <w:t>︰</w:t>
      </w:r>
      <w:proofErr w:type="gramEnd"/>
      <w:r w:rsidRPr="004453C3">
        <w:rPr>
          <w:sz w:val="44"/>
          <w:szCs w:val="44"/>
        </w:rPr>
        <w:t>租賃標的位置圖</w:t>
      </w:r>
      <w:r w:rsidRPr="004453C3">
        <w:rPr>
          <w:rFonts w:ascii="Times New Roman" w:eastAsia="Times New Roman" w:hAnsi="Times New Roman" w:cs="Times New Roman"/>
          <w:sz w:val="44"/>
          <w:szCs w:val="44"/>
        </w:rPr>
        <w:t xml:space="preserve"> </w:t>
      </w:r>
    </w:p>
    <w:p w14:paraId="23A91DCE" w14:textId="5F9660E0" w:rsidR="004B45AE" w:rsidRDefault="00BC5A63">
      <w:pPr>
        <w:spacing w:after="247" w:line="259" w:lineRule="auto"/>
        <w:ind w:left="0" w:right="-422" w:firstLine="0"/>
      </w:pPr>
      <w:r>
        <w:rPr>
          <w:noProof/>
        </w:rPr>
        <mc:AlternateContent>
          <mc:Choice Requires="wps">
            <w:drawing>
              <wp:anchor distT="0" distB="0" distL="114300" distR="114300" simplePos="0" relativeHeight="251660288" behindDoc="0" locked="0" layoutInCell="1" allowOverlap="1" wp14:anchorId="72F1FE31" wp14:editId="77E7F753">
                <wp:simplePos x="0" y="0"/>
                <wp:positionH relativeFrom="column">
                  <wp:posOffset>869315</wp:posOffset>
                </wp:positionH>
                <wp:positionV relativeFrom="paragraph">
                  <wp:posOffset>2563499</wp:posOffset>
                </wp:positionV>
                <wp:extent cx="1116330" cy="516886"/>
                <wp:effectExtent l="19050" t="19050" r="26670" b="17145"/>
                <wp:wrapNone/>
                <wp:docPr id="3" name="L 圖案 3"/>
                <wp:cNvGraphicFramePr/>
                <a:graphic xmlns:a="http://schemas.openxmlformats.org/drawingml/2006/main">
                  <a:graphicData uri="http://schemas.microsoft.com/office/word/2010/wordprocessingShape">
                    <wps:wsp>
                      <wps:cNvSpPr/>
                      <wps:spPr>
                        <a:xfrm>
                          <a:off x="0" y="0"/>
                          <a:ext cx="1116330" cy="516886"/>
                        </a:xfrm>
                        <a:prstGeom prst="corner">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97F10A4" id="L 圖案 3" o:spid="_x0000_s1026" style="position:absolute;margin-left:68.45pt;margin-top:201.85pt;width:87.9pt;height:4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16330,516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" path="m,l258443,r,258443l1116330,258443r,258443l,516886,,xe" filled="f" strokecolor="red" strokeweight="3pt">
                <v:stroke dashstyle="dash" joinstyle="miter"/>
                <v:path arrowok="t" o:connecttype="custom" o:connectlocs="0,0;258443,0;258443,258443;1116330,258443;1116330,516886;0,516886;0,0" o:connectangles="0,0,0,0,0,0,0"/>
              </v:shape>
            </w:pict>
          </mc:Fallback>
        </mc:AlternateContent>
      </w:r>
      <w:r>
        <w:rPr>
          <w:noProof/>
        </w:rPr>
        <w:drawing>
          <wp:inline distT="0" distB="0" distL="0" distR="0" wp14:anchorId="78E75AAB" wp14:editId="07A6358D">
            <wp:extent cx="9204960" cy="457581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1">
                      <a:extLst>
                        <a:ext uri="{28A0092B-C50C-407E-A947-70E740481C1C}">
                          <a14:useLocalDpi xmlns:a14="http://schemas.microsoft.com/office/drawing/2010/main" val="0"/>
                        </a:ext>
                      </a:extLst>
                    </a:blip>
                    <a:stretch>
                      <a:fillRect/>
                    </a:stretch>
                  </pic:blipFill>
                  <pic:spPr>
                    <a:xfrm>
                      <a:off x="0" y="0"/>
                      <a:ext cx="9206940" cy="4576794"/>
                    </a:xfrm>
                    <a:prstGeom prst="rect">
                      <a:avLst/>
                    </a:prstGeom>
                  </pic:spPr>
                </pic:pic>
              </a:graphicData>
            </a:graphic>
          </wp:inline>
        </w:drawing>
      </w:r>
    </w:p>
    <w:p w14:paraId="08F9EF52" w14:textId="77777777" w:rsidR="004453C3" w:rsidRDefault="008E4AAC" w:rsidP="004453C3">
      <w:pPr>
        <w:tabs>
          <w:tab w:val="center" w:pos="7287"/>
        </w:tabs>
        <w:spacing w:after="0" w:line="259" w:lineRule="auto"/>
        <w:ind w:left="0" w:firstLine="0"/>
        <w:rPr>
          <w:rFonts w:ascii="Times New Roman" w:eastAsia="Times New Roman" w:hAnsi="Times New Roman" w:cs="Times New Roman"/>
          <w:sz w:val="20"/>
        </w:rPr>
      </w:pPr>
      <w:r>
        <w:rPr>
          <w:rFonts w:ascii="Times New Roman" w:eastAsia="Times New Roman" w:hAnsi="Times New Roman" w:cs="Times New Roman"/>
          <w:sz w:val="20"/>
        </w:rPr>
        <w:t xml:space="preserve"> </w:t>
      </w:r>
    </w:p>
    <w:p w14:paraId="4AEC260E" w14:textId="77777777" w:rsidR="004453C3" w:rsidRDefault="008E4AAC" w:rsidP="004453C3">
      <w:pPr>
        <w:tabs>
          <w:tab w:val="center" w:pos="7287"/>
        </w:tabs>
        <w:spacing w:after="0" w:line="259" w:lineRule="auto"/>
        <w:ind w:left="0" w:firstLine="0"/>
        <w:rPr>
          <w:rFonts w:ascii="Times New Roman" w:eastAsia="Times New Roman" w:hAnsi="Times New Roman" w:cs="Times New Roman"/>
          <w:sz w:val="20"/>
        </w:rPr>
      </w:pPr>
      <w:r>
        <w:rPr>
          <w:rFonts w:ascii="Times New Roman" w:eastAsia="Times New Roman" w:hAnsi="Times New Roman" w:cs="Times New Roman"/>
          <w:sz w:val="20"/>
        </w:rPr>
        <w:tab/>
      </w:r>
    </w:p>
    <w:p w14:paraId="2B082C88" w14:textId="77777777" w:rsidR="004453C3" w:rsidRDefault="004453C3" w:rsidP="004453C3">
      <w:pPr>
        <w:tabs>
          <w:tab w:val="center" w:pos="7287"/>
        </w:tabs>
        <w:spacing w:after="0" w:line="259" w:lineRule="auto"/>
        <w:ind w:left="0" w:firstLine="0"/>
        <w:rPr>
          <w:rFonts w:ascii="Times New Roman" w:eastAsia="Times New Roman" w:hAnsi="Times New Roman" w:cs="Times New Roman"/>
          <w:sz w:val="20"/>
        </w:rPr>
      </w:pPr>
    </w:p>
    <w:p w14:paraId="29E93098" w14:textId="12756B6E" w:rsidR="004B45AE" w:rsidRPr="004453C3" w:rsidRDefault="004453C3" w:rsidP="004453C3">
      <w:pPr>
        <w:tabs>
          <w:tab w:val="center" w:pos="7287"/>
        </w:tabs>
        <w:spacing w:after="0" w:line="259" w:lineRule="auto"/>
        <w:ind w:left="0" w:firstLine="0"/>
        <w:rPr>
          <w:rFonts w:cs="新細明體"/>
          <w:sz w:val="44"/>
          <w:szCs w:val="44"/>
        </w:rPr>
      </w:pPr>
      <w:r w:rsidRPr="004453C3">
        <w:rPr>
          <w:sz w:val="44"/>
          <w:szCs w:val="44"/>
        </w:rPr>
        <w:lastRenderedPageBreak/>
        <w:t>附件</w:t>
      </w:r>
      <w:r>
        <w:rPr>
          <w:rFonts w:hint="eastAsia"/>
          <w:sz w:val="44"/>
          <w:szCs w:val="44"/>
        </w:rPr>
        <w:t>2</w:t>
      </w:r>
      <w:proofErr w:type="gramStart"/>
      <w:r w:rsidRPr="004453C3">
        <w:rPr>
          <w:rFonts w:hint="eastAsia"/>
          <w:sz w:val="44"/>
          <w:szCs w:val="44"/>
        </w:rPr>
        <w:t>︰</w:t>
      </w:r>
      <w:proofErr w:type="gramEnd"/>
      <w:r w:rsidR="00B53760" w:rsidRPr="004453C3">
        <w:rPr>
          <w:rFonts w:cs="新細明體" w:hint="eastAsia"/>
          <w:sz w:val="44"/>
          <w:szCs w:val="44"/>
        </w:rPr>
        <w:t>雲平樓頂樓建置太陽能外觀示意圖</w:t>
      </w:r>
    </w:p>
    <w:p w14:paraId="765B5AD7" w14:textId="206F6FAF" w:rsidR="00B53760" w:rsidRDefault="00B53760" w:rsidP="00B53760">
      <w:pPr>
        <w:tabs>
          <w:tab w:val="center" w:pos="7287"/>
        </w:tabs>
        <w:spacing w:after="0" w:line="259" w:lineRule="auto"/>
        <w:ind w:left="0" w:firstLine="0"/>
        <w:jc w:val="both"/>
      </w:pPr>
      <w:r>
        <w:rPr>
          <w:noProof/>
        </w:rPr>
        <w:drawing>
          <wp:inline distT="0" distB="0" distL="0" distR="0" wp14:anchorId="1A0F0492" wp14:editId="652D02A4">
            <wp:extent cx="9088054" cy="503872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103733" cy="5047418"/>
                    </a:xfrm>
                    <a:prstGeom prst="rect">
                      <a:avLst/>
                    </a:prstGeom>
                    <a:ln>
                      <a:noFill/>
                    </a:ln>
                    <a:effectLst>
                      <a:softEdge rad="112500"/>
                    </a:effectLst>
                  </pic:spPr>
                </pic:pic>
              </a:graphicData>
            </a:graphic>
          </wp:inline>
        </w:drawing>
      </w:r>
    </w:p>
    <w:p w14:paraId="6E1C4DAF" w14:textId="211AE0A2" w:rsidR="00CA01B4" w:rsidRDefault="00CA01B4" w:rsidP="00B53760">
      <w:pPr>
        <w:tabs>
          <w:tab w:val="center" w:pos="7287"/>
        </w:tabs>
        <w:spacing w:after="0" w:line="259" w:lineRule="auto"/>
        <w:ind w:left="0" w:firstLine="0"/>
        <w:jc w:val="both"/>
      </w:pPr>
    </w:p>
    <w:p w14:paraId="1F285862" w14:textId="054B907D" w:rsidR="00CA01B4" w:rsidRDefault="00CA01B4" w:rsidP="00CA01B4">
      <w:pPr>
        <w:tabs>
          <w:tab w:val="center" w:pos="7287"/>
        </w:tabs>
        <w:spacing w:after="0" w:line="259" w:lineRule="auto"/>
        <w:ind w:left="0" w:firstLine="0"/>
        <w:rPr>
          <w:rFonts w:cs="新細明體"/>
          <w:sz w:val="44"/>
          <w:szCs w:val="44"/>
        </w:rPr>
      </w:pPr>
      <w:r w:rsidRPr="004453C3">
        <w:rPr>
          <w:sz w:val="44"/>
          <w:szCs w:val="44"/>
        </w:rPr>
        <w:lastRenderedPageBreak/>
        <w:t>附件</w:t>
      </w:r>
      <w:r>
        <w:rPr>
          <w:rFonts w:hint="eastAsia"/>
          <w:sz w:val="44"/>
          <w:szCs w:val="44"/>
        </w:rPr>
        <w:t>3</w:t>
      </w:r>
      <w:proofErr w:type="gramStart"/>
      <w:r w:rsidRPr="004453C3">
        <w:rPr>
          <w:rFonts w:hint="eastAsia"/>
          <w:sz w:val="44"/>
          <w:szCs w:val="44"/>
        </w:rPr>
        <w:t>︰</w:t>
      </w:r>
      <w:proofErr w:type="gramEnd"/>
      <w:r>
        <w:rPr>
          <w:rFonts w:hint="eastAsia"/>
          <w:sz w:val="44"/>
          <w:szCs w:val="44"/>
        </w:rPr>
        <w:t>雲平樓</w:t>
      </w:r>
      <w:r w:rsidRPr="004453C3">
        <w:rPr>
          <w:rFonts w:cs="新細明體" w:hint="eastAsia"/>
          <w:sz w:val="44"/>
          <w:szCs w:val="44"/>
        </w:rPr>
        <w:t>頂樓</w:t>
      </w:r>
      <w:r>
        <w:rPr>
          <w:rFonts w:cs="新細明體" w:hint="eastAsia"/>
          <w:sz w:val="44"/>
          <w:szCs w:val="44"/>
        </w:rPr>
        <w:t>配置平面圖</w:t>
      </w:r>
      <w:r w:rsidR="00587AA2">
        <w:rPr>
          <w:rFonts w:cs="新細明體"/>
          <w:sz w:val="44"/>
          <w:szCs w:val="44"/>
        </w:rPr>
        <w:pict w14:anchorId="47AC23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75pt;height:417.75pt">
            <v:imagedata r:id="rId13" o:title="20200921182319_00001"/>
          </v:shape>
        </w:pict>
      </w:r>
    </w:p>
    <w:p w14:paraId="08F63C7D" w14:textId="5DF8661F" w:rsidR="00CA01B4" w:rsidRDefault="00CA01B4" w:rsidP="00CA01B4">
      <w:pPr>
        <w:tabs>
          <w:tab w:val="center" w:pos="7287"/>
        </w:tabs>
        <w:spacing w:after="0" w:line="259" w:lineRule="auto"/>
        <w:ind w:left="0" w:firstLine="0"/>
      </w:pPr>
    </w:p>
    <w:p w14:paraId="6CB8BBAB" w14:textId="6A22F1A3" w:rsidR="00CA01B4" w:rsidRDefault="00BF7F84" w:rsidP="00B53760">
      <w:pPr>
        <w:tabs>
          <w:tab w:val="center" w:pos="7287"/>
        </w:tabs>
        <w:spacing w:after="0" w:line="259" w:lineRule="auto"/>
        <w:ind w:left="0" w:firstLine="0"/>
        <w:jc w:val="both"/>
      </w:pPr>
      <w:r>
        <w:rPr>
          <w:noProof/>
        </w:rPr>
        <w:drawing>
          <wp:inline distT="0" distB="0" distL="0" distR="0" wp14:anchorId="1D728E01" wp14:editId="267ED0F4">
            <wp:extent cx="8991600" cy="5305425"/>
            <wp:effectExtent l="0" t="0" r="0" b="9525"/>
            <wp:docPr id="4" name="圖片 4" descr="C:\Users\USER\AppData\Local\Microsoft\Windows\INetCache\Content.Word\20200921182319_000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C:\Users\USER\AppData\Local\Microsoft\Windows\INetCache\Content.Word\20200921182319_00002.jpg"/>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91600" cy="5305425"/>
                    </a:xfrm>
                    <a:prstGeom prst="rect">
                      <a:avLst/>
                    </a:prstGeom>
                    <a:noFill/>
                    <a:ln>
                      <a:noFill/>
                    </a:ln>
                  </pic:spPr>
                </pic:pic>
              </a:graphicData>
            </a:graphic>
          </wp:inline>
        </w:drawing>
      </w:r>
    </w:p>
    <w:p w14:paraId="74C7F9D4" w14:textId="36C838F2" w:rsidR="00CA01B4" w:rsidRDefault="00CA01B4" w:rsidP="00B53760">
      <w:pPr>
        <w:tabs>
          <w:tab w:val="center" w:pos="7287"/>
        </w:tabs>
        <w:spacing w:after="0" w:line="259" w:lineRule="auto"/>
        <w:ind w:left="0" w:firstLine="0"/>
        <w:jc w:val="both"/>
      </w:pPr>
    </w:p>
    <w:p w14:paraId="3A3D6A5D" w14:textId="7C7B0DC7" w:rsidR="00CA01B4" w:rsidRDefault="00587AA2" w:rsidP="00B53760">
      <w:pPr>
        <w:tabs>
          <w:tab w:val="center" w:pos="7287"/>
        </w:tabs>
        <w:spacing w:after="0" w:line="259" w:lineRule="auto"/>
        <w:ind w:left="0" w:firstLine="0"/>
        <w:jc w:val="both"/>
      </w:pPr>
      <w:r>
        <w:pict w14:anchorId="200D4853">
          <v:shape id="_x0000_i1026" type="#_x0000_t75" style="width:708.75pt;height:417.75pt">
            <v:imagedata r:id="rId15" o:title="20200921182319_00003"/>
            <o:lock v:ext="edit" aspectratio="f"/>
          </v:shape>
        </w:pict>
      </w:r>
    </w:p>
    <w:p w14:paraId="020D11A3" w14:textId="11CE08B8" w:rsidR="00B53760" w:rsidRPr="00B53760" w:rsidRDefault="004453C3" w:rsidP="004453C3">
      <w:pPr>
        <w:rPr>
          <w:sz w:val="24"/>
          <w:szCs w:val="20"/>
        </w:rPr>
      </w:pPr>
      <w:r w:rsidRPr="004453C3">
        <w:rPr>
          <w:sz w:val="44"/>
          <w:szCs w:val="44"/>
        </w:rPr>
        <w:lastRenderedPageBreak/>
        <w:t>附件</w:t>
      </w:r>
      <w:r w:rsidR="00CA01B4">
        <w:rPr>
          <w:rFonts w:hint="eastAsia"/>
          <w:sz w:val="44"/>
          <w:szCs w:val="44"/>
        </w:rPr>
        <w:t>4</w:t>
      </w:r>
      <w:proofErr w:type="gramStart"/>
      <w:r w:rsidRPr="004453C3">
        <w:rPr>
          <w:rFonts w:hint="eastAsia"/>
          <w:sz w:val="44"/>
          <w:szCs w:val="44"/>
        </w:rPr>
        <w:t>︰</w:t>
      </w:r>
      <w:proofErr w:type="gramEnd"/>
      <w:r w:rsidRPr="004453C3">
        <w:rPr>
          <w:rFonts w:asciiTheme="majorHAnsi" w:cstheme="minorBidi" w:hint="eastAsia"/>
          <w:color w:val="000000" w:themeColor="text1"/>
          <w:kern w:val="24"/>
          <w:sz w:val="44"/>
          <w:szCs w:val="44"/>
        </w:rPr>
        <w:t>施工時程預估</w:t>
      </w:r>
      <w:r w:rsidR="00CA01B4" w:rsidRPr="00B53760">
        <w:rPr>
          <w:noProof/>
          <w:sz w:val="24"/>
          <w:szCs w:val="20"/>
        </w:rPr>
        <mc:AlternateContent>
          <mc:Choice Requires="wpg">
            <w:drawing>
              <wp:anchor distT="0" distB="0" distL="114300" distR="114300" simplePos="0" relativeHeight="251663360" behindDoc="0" locked="0" layoutInCell="1" allowOverlap="1" wp14:anchorId="7C7F4B10" wp14:editId="52E32949">
                <wp:simplePos x="0" y="0"/>
                <wp:positionH relativeFrom="margin">
                  <wp:posOffset>-440055</wp:posOffset>
                </wp:positionH>
                <wp:positionV relativeFrom="paragraph">
                  <wp:posOffset>441827</wp:posOffset>
                </wp:positionV>
                <wp:extent cx="10065533" cy="4995042"/>
                <wp:effectExtent l="0" t="0" r="0" b="15240"/>
                <wp:wrapNone/>
                <wp:docPr id="15" name="群組 6"/>
                <wp:cNvGraphicFramePr/>
                <a:graphic xmlns:a="http://schemas.openxmlformats.org/drawingml/2006/main">
                  <a:graphicData uri="http://schemas.microsoft.com/office/word/2010/wordprocessingGroup">
                    <wpg:wgp>
                      <wpg:cNvGrpSpPr/>
                      <wpg:grpSpPr>
                        <a:xfrm>
                          <a:off x="0" y="0"/>
                          <a:ext cx="10065533" cy="4995042"/>
                          <a:chOff x="100842" y="526780"/>
                          <a:chExt cx="11949725" cy="5929905"/>
                        </a:xfrm>
                      </wpg:grpSpPr>
                      <pic:pic xmlns:pic="http://schemas.openxmlformats.org/drawingml/2006/picture">
                        <pic:nvPicPr>
                          <pic:cNvPr id="17" name="圖片 17"/>
                          <pic:cNvPicPr>
                            <a:picLocks noChangeAspect="1"/>
                          </pic:cNvPicPr>
                        </pic:nvPicPr>
                        <pic:blipFill rotWithShape="1">
                          <a:blip r:embed="rId16"/>
                          <a:srcRect r="809"/>
                          <a:stretch/>
                        </pic:blipFill>
                        <pic:spPr>
                          <a:xfrm>
                            <a:off x="2895035" y="1277723"/>
                            <a:ext cx="8764609" cy="5056840"/>
                          </a:xfrm>
                          <a:prstGeom prst="rect">
                            <a:avLst/>
                          </a:prstGeom>
                        </pic:spPr>
                      </pic:pic>
                      <wps:wsp>
                        <wps:cNvPr id="18" name="圓角矩形 10"/>
                        <wps:cNvSpPr/>
                        <wps:spPr>
                          <a:xfrm>
                            <a:off x="182978" y="1026518"/>
                            <a:ext cx="11323232" cy="553231"/>
                          </a:xfrm>
                          <a:prstGeom prst="roundRect">
                            <a:avLst/>
                          </a:prstGeom>
                          <a:solidFill>
                            <a:schemeClr val="bg1">
                              <a:lumMod val="95000"/>
                            </a:schemeClr>
                          </a:solidFill>
                        </wps:spPr>
                        <wps:style>
                          <a:lnRef idx="2">
                            <a:schemeClr val="accent3">
                              <a:shade val="50000"/>
                            </a:schemeClr>
                          </a:lnRef>
                          <a:fillRef idx="1">
                            <a:schemeClr val="accent3"/>
                          </a:fillRef>
                          <a:effectRef idx="0">
                            <a:schemeClr val="accent3"/>
                          </a:effectRef>
                          <a:fontRef idx="minor">
                            <a:schemeClr val="lt1"/>
                          </a:fontRef>
                        </wps:style>
                        <wps:bodyPr rtlCol="0" anchor="ctr"/>
                      </wps:wsp>
                      <wps:wsp>
                        <wps:cNvPr id="19" name="文字方塊 22"/>
                        <wps:cNvSpPr txBox="1"/>
                        <wps:spPr>
                          <a:xfrm>
                            <a:off x="3075047" y="1118155"/>
                            <a:ext cx="848832" cy="385767"/>
                          </a:xfrm>
                          <a:prstGeom prst="rect">
                            <a:avLst/>
                          </a:prstGeom>
                          <a:noFill/>
                        </wps:spPr>
                        <wps:txbx>
                          <w:txbxContent>
                            <w:p w14:paraId="03E92330" w14:textId="12E947C7" w:rsidR="00B53760" w:rsidRPr="003A4198" w:rsidRDefault="00B53760" w:rsidP="003A4198">
                              <w:pPr>
                                <w:ind w:left="0" w:firstLine="0"/>
                                <w:rPr>
                                  <w:sz w:val="24"/>
                                  <w:szCs w:val="20"/>
                                </w:rPr>
                              </w:pPr>
                              <w:r w:rsidRPr="003A4198">
                                <w:rPr>
                                  <w:rFonts w:asciiTheme="minorHAnsi" w:eastAsiaTheme="minorEastAsia" w:hAnsi="Calibri" w:cstheme="minorBidi"/>
                                  <w:color w:val="000000" w:themeColor="text1"/>
                                  <w:kern w:val="24"/>
                                  <w:sz w:val="24"/>
                                  <w:szCs w:val="20"/>
                                </w:rPr>
                                <w:t xml:space="preserve"> </w:t>
                              </w:r>
                              <w:r w:rsidRPr="003A4198">
                                <w:rPr>
                                  <w:rFonts w:asciiTheme="minorHAnsi" w:eastAsiaTheme="minorEastAsia" w:hAnsi="Calibri" w:cstheme="minorBidi"/>
                                  <w:b/>
                                  <w:bCs/>
                                  <w:color w:val="000000" w:themeColor="text1"/>
                                  <w:kern w:val="24"/>
                                  <w:sz w:val="24"/>
                                  <w:szCs w:val="20"/>
                                </w:rPr>
                                <w:t>30</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20" name="文字方塊 23"/>
                        <wps:cNvSpPr txBox="1"/>
                        <wps:spPr>
                          <a:xfrm>
                            <a:off x="3844724" y="1121144"/>
                            <a:ext cx="949873" cy="393910"/>
                          </a:xfrm>
                          <a:prstGeom prst="rect">
                            <a:avLst/>
                          </a:prstGeom>
                          <a:noFill/>
                        </wps:spPr>
                        <wps:txbx>
                          <w:txbxContent>
                            <w:p w14:paraId="357B16C8" w14:textId="31D99150"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21" name="文字方塊 24"/>
                        <wps:cNvSpPr txBox="1"/>
                        <wps:spPr>
                          <a:xfrm>
                            <a:off x="5003101" y="1122501"/>
                            <a:ext cx="1001450" cy="483190"/>
                          </a:xfrm>
                          <a:prstGeom prst="rect">
                            <a:avLst/>
                          </a:prstGeom>
                          <a:noFill/>
                        </wps:spPr>
                        <wps:txbx>
                          <w:txbxContent>
                            <w:p w14:paraId="19B14159" w14:textId="1B22D32A"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22" name="文字方塊 25"/>
                        <wps:cNvSpPr txBox="1"/>
                        <wps:spPr>
                          <a:xfrm>
                            <a:off x="6177679" y="1118155"/>
                            <a:ext cx="810670" cy="408382"/>
                          </a:xfrm>
                          <a:prstGeom prst="rect">
                            <a:avLst/>
                          </a:prstGeom>
                          <a:noFill/>
                        </wps:spPr>
                        <wps:txbx>
                          <w:txbxContent>
                            <w:p w14:paraId="5C39812D" w14:textId="4723C120" w:rsidR="00B53760" w:rsidRPr="003A4198" w:rsidRDefault="003A4198" w:rsidP="003A4198">
                              <w:pPr>
                                <w:ind w:left="0" w:firstLine="0"/>
                                <w:rPr>
                                  <w:sz w:val="24"/>
                                  <w:szCs w:val="20"/>
                                </w:rPr>
                              </w:pPr>
                              <w:r>
                                <w:rPr>
                                  <w:rFonts w:asciiTheme="minorHAnsi" w:eastAsiaTheme="minorEastAsia" w:hAnsi="Calibri" w:cstheme="minorBidi"/>
                                  <w:b/>
                                  <w:bCs/>
                                  <w:color w:val="000000" w:themeColor="text1"/>
                                  <w:kern w:val="24"/>
                                  <w:sz w:val="24"/>
                                  <w:szCs w:val="20"/>
                                </w:rPr>
                                <w:t>6</w:t>
                              </w:r>
                              <w:r w:rsidR="00B53760" w:rsidRPr="003A4198">
                                <w:rPr>
                                  <w:rFonts w:asciiTheme="minorHAnsi" w:eastAsiaTheme="minorEastAsia" w:hAnsi="Calibri" w:cstheme="minorBidi"/>
                                  <w:b/>
                                  <w:bCs/>
                                  <w:color w:val="000000" w:themeColor="text1"/>
                                  <w:kern w:val="24"/>
                                  <w:sz w:val="24"/>
                                  <w:szCs w:val="20"/>
                                </w:rPr>
                                <w:t>0</w:t>
                              </w:r>
                              <w:r w:rsidR="00B53760"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31" name="文字方塊 26"/>
                        <wps:cNvSpPr txBox="1"/>
                        <wps:spPr>
                          <a:xfrm>
                            <a:off x="8256473" y="1118153"/>
                            <a:ext cx="914321" cy="419691"/>
                          </a:xfrm>
                          <a:prstGeom prst="rect">
                            <a:avLst/>
                          </a:prstGeom>
                          <a:noFill/>
                        </wps:spPr>
                        <wps:txbx>
                          <w:txbxContent>
                            <w:p w14:paraId="7819AD9B" w14:textId="04146F2C"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37" name="文字方塊 27"/>
                        <wps:cNvSpPr txBox="1"/>
                        <wps:spPr>
                          <a:xfrm>
                            <a:off x="9464095" y="1118153"/>
                            <a:ext cx="735728" cy="363153"/>
                          </a:xfrm>
                          <a:prstGeom prst="rect">
                            <a:avLst/>
                          </a:prstGeom>
                          <a:noFill/>
                        </wps:spPr>
                        <wps:txbx>
                          <w:txbxContent>
                            <w:p w14:paraId="27BC88E5" w14:textId="04F9F7FB"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38" name="文字方塊 2"/>
                        <wps:cNvSpPr txBox="1"/>
                        <wps:spPr>
                          <a:xfrm>
                            <a:off x="1293332" y="1118153"/>
                            <a:ext cx="1228354" cy="385768"/>
                          </a:xfrm>
                          <a:prstGeom prst="rect">
                            <a:avLst/>
                          </a:prstGeom>
                          <a:noFill/>
                        </wps:spPr>
                        <wps:txbx>
                          <w:txbxContent>
                            <w:p w14:paraId="5618960D" w14:textId="15603E1C"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4</w:t>
                              </w:r>
                              <w:r w:rsidR="003A4198">
                                <w:rPr>
                                  <w:rFonts w:asciiTheme="minorHAnsi" w:eastAsiaTheme="minorEastAsia" w:hAnsi="Calibri" w:cstheme="minorBidi"/>
                                  <w:b/>
                                  <w:bCs/>
                                  <w:color w:val="000000" w:themeColor="text1"/>
                                  <w:kern w:val="24"/>
                                  <w:sz w:val="24"/>
                                  <w:szCs w:val="20"/>
                                </w:rPr>
                                <w:t>5</w:t>
                              </w:r>
                              <w:r w:rsidR="003A4198">
                                <w:rPr>
                                  <w:rFonts w:asciiTheme="minorHAnsi" w:eastAsiaTheme="minorEastAsia" w:hAnsi="Calibri" w:cstheme="minorBidi" w:hint="eastAsia"/>
                                  <w:b/>
                                  <w:bCs/>
                                  <w:color w:val="000000" w:themeColor="text1"/>
                                  <w:kern w:val="24"/>
                                  <w:sz w:val="24"/>
                                  <w:szCs w:val="20"/>
                                </w:rPr>
                                <w:t>天</w:t>
                              </w:r>
                            </w:p>
                          </w:txbxContent>
                        </wps:txbx>
                        <wps:bodyPr wrap="square" rtlCol="0">
                          <a:noAutofit/>
                        </wps:bodyPr>
                      </wps:wsp>
                      <wps:wsp>
                        <wps:cNvPr id="39" name="直線單箭頭接點 39"/>
                        <wps:cNvCnPr/>
                        <wps:spPr>
                          <a:xfrm>
                            <a:off x="633240" y="870591"/>
                            <a:ext cx="8480085" cy="16535"/>
                          </a:xfrm>
                          <a:prstGeom prst="straightConnector1">
                            <a:avLst/>
                          </a:prstGeom>
                          <a:ln>
                            <a:prstDash val="lgDashDot"/>
                            <a:headEnd type="triangle"/>
                            <a:tailEnd type="triangle"/>
                          </a:ln>
                        </wps:spPr>
                        <wps:style>
                          <a:lnRef idx="3">
                            <a:schemeClr val="accent2"/>
                          </a:lnRef>
                          <a:fillRef idx="0">
                            <a:schemeClr val="accent2"/>
                          </a:fillRef>
                          <a:effectRef idx="2">
                            <a:schemeClr val="accent2"/>
                          </a:effectRef>
                          <a:fontRef idx="minor">
                            <a:schemeClr val="tx1"/>
                          </a:fontRef>
                        </wps:style>
                        <wps:bodyPr/>
                      </wps:wsp>
                      <wps:wsp>
                        <wps:cNvPr id="40" name="向右箭號 3"/>
                        <wps:cNvSpPr/>
                        <wps:spPr>
                          <a:xfrm>
                            <a:off x="245090" y="1671218"/>
                            <a:ext cx="2857364" cy="241380"/>
                          </a:xfrm>
                          <a:prstGeom prst="rightArrow">
                            <a:avLst/>
                          </a:prstGeom>
                          <a:solidFill>
                            <a:srgbClr val="477AB7"/>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流程圖: 接點 41"/>
                        <wps:cNvSpPr/>
                        <wps:spPr>
                          <a:xfrm>
                            <a:off x="1513432" y="1671218"/>
                            <a:ext cx="200605" cy="248459"/>
                          </a:xfrm>
                          <a:prstGeom prst="flowChartConnector">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直線接點 42"/>
                        <wps:cNvCnPr/>
                        <wps:spPr>
                          <a:xfrm>
                            <a:off x="1613734" y="1980973"/>
                            <a:ext cx="3870" cy="4221669"/>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s:wsp>
                        <wps:cNvPr id="43" name="矩形 43"/>
                        <wps:cNvSpPr/>
                        <wps:spPr>
                          <a:xfrm>
                            <a:off x="1673772" y="2074820"/>
                            <a:ext cx="1642556" cy="4347942"/>
                          </a:xfrm>
                          <a:prstGeom prst="rect">
                            <a:avLst/>
                          </a:prstGeom>
                          <a:solidFill>
                            <a:schemeClr val="accent6">
                              <a:lumMod val="20000"/>
                              <a:lumOff val="80000"/>
                            </a:schemeClr>
                          </a:solidFill>
                          <a:ln/>
                        </wps:spPr>
                        <wps:style>
                          <a:lnRef idx="2">
                            <a:schemeClr val="accent6"/>
                          </a:lnRef>
                          <a:fillRef idx="1">
                            <a:schemeClr val="lt1"/>
                          </a:fillRef>
                          <a:effectRef idx="0">
                            <a:schemeClr val="accent6"/>
                          </a:effectRef>
                          <a:fontRef idx="minor">
                            <a:schemeClr val="dk1"/>
                          </a:fontRef>
                        </wps:style>
                        <wps:txbx>
                          <w:txbxContent>
                            <w:p w14:paraId="08416504" w14:textId="77777777" w:rsidR="00B53760" w:rsidRPr="003A4198" w:rsidRDefault="00B53760" w:rsidP="00B53760">
                              <w:pPr>
                                <w:rPr>
                                  <w:kern w:val="0"/>
                                  <w:sz w:val="20"/>
                                  <w:szCs w:val="20"/>
                                </w:rPr>
                              </w:pPr>
                              <w:r w:rsidRPr="003A4198">
                                <w:rPr>
                                  <w:rFonts w:ascii="微軟正黑體" w:eastAsia="微軟正黑體" w:hAnsi="微軟正黑體" w:cstheme="minorBidi" w:hint="eastAsia"/>
                                  <w:color w:val="000000" w:themeColor="dark1"/>
                                  <w:kern w:val="24"/>
                                  <w:szCs w:val="28"/>
                                </w:rPr>
                                <w:t>若</w:t>
                              </w:r>
                              <w:r w:rsidRPr="003A4198">
                                <w:rPr>
                                  <w:rFonts w:ascii="微軟正黑體" w:eastAsia="微軟正黑體" w:hAnsi="微軟正黑體" w:cs="Arial" w:hint="eastAsia"/>
                                  <w:b/>
                                  <w:bCs/>
                                  <w:color w:val="FF0000"/>
                                  <w:kern w:val="24"/>
                                  <w:szCs w:val="28"/>
                                </w:rPr>
                                <w:t>2M以下</w:t>
                              </w:r>
                              <w:r w:rsidRPr="003A4198">
                                <w:rPr>
                                  <w:rFonts w:ascii="微軟正黑體" w:eastAsia="微軟正黑體" w:hAnsi="微軟正黑體" w:cs="Arial" w:hint="eastAsia"/>
                                  <w:color w:val="000000" w:themeColor="dark1"/>
                                  <w:kern w:val="24"/>
                                  <w:szCs w:val="28"/>
                                </w:rPr>
                                <w:t>向市府申請核准</w:t>
                              </w:r>
                            </w:p>
                            <w:p w14:paraId="4FCCFA55"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(14個日曆天)</w:t>
                              </w:r>
                            </w:p>
                            <w:p w14:paraId="05AC6B58"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若</w:t>
                              </w:r>
                              <w:r w:rsidRPr="003A4198">
                                <w:rPr>
                                  <w:rFonts w:ascii="微軟正黑體" w:eastAsia="微軟正黑體" w:hAnsi="微軟正黑體" w:cs="Arial" w:hint="eastAsia"/>
                                  <w:b/>
                                  <w:bCs/>
                                  <w:color w:val="FF0000"/>
                                  <w:kern w:val="24"/>
                                  <w:szCs w:val="28"/>
                                </w:rPr>
                                <w:t>2M以上</w:t>
                              </w:r>
                              <w:r w:rsidRPr="003A4198">
                                <w:rPr>
                                  <w:rFonts w:ascii="微軟正黑體" w:eastAsia="微軟正黑體" w:hAnsi="微軟正黑體" w:cs="Arial" w:hint="eastAsia"/>
                                  <w:color w:val="000000" w:themeColor="dark1"/>
                                  <w:kern w:val="24"/>
                                  <w:szCs w:val="28"/>
                                </w:rPr>
                                <w:t>先送地方政府</w:t>
                              </w:r>
                              <w:r w:rsidRPr="003A4198">
                                <w:rPr>
                                  <w:rFonts w:ascii="微軟正黑體" w:eastAsia="微軟正黑體" w:hAnsi="微軟正黑體" w:cs="Arial" w:hint="eastAsia"/>
                                  <w:color w:val="FF0000"/>
                                  <w:kern w:val="24"/>
                                  <w:szCs w:val="28"/>
                                </w:rPr>
                                <w:t>取得主管同意函</w:t>
                              </w:r>
                              <w:r w:rsidRPr="003A4198">
                                <w:rPr>
                                  <w:rFonts w:ascii="微軟正黑體" w:eastAsia="微軟正黑體" w:hAnsi="微軟正黑體" w:cs="Arial" w:hint="eastAsia"/>
                                  <w:color w:val="000000" w:themeColor="dark1"/>
                                  <w:kern w:val="24"/>
                                  <w:szCs w:val="28"/>
                                </w:rPr>
                                <w:t>再送中央單位(經濟部)</w:t>
                              </w:r>
                            </w:p>
                            <w:p w14:paraId="429EC7FD"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(30個日曆天)</w:t>
                              </w:r>
                            </w:p>
                            <w:p w14:paraId="606B1784"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 xml:space="preserve">     </w:t>
                              </w:r>
                            </w:p>
                          </w:txbxContent>
                        </wps:txbx>
                        <wps:bodyPr rtlCol="0" anchor="ctr"/>
                      </wps:wsp>
                      <wps:wsp>
                        <wps:cNvPr id="44" name="文字方塊 31"/>
                        <wps:cNvSpPr txBox="1"/>
                        <wps:spPr>
                          <a:xfrm>
                            <a:off x="9264187" y="526780"/>
                            <a:ext cx="2786380" cy="563245"/>
                          </a:xfrm>
                          <a:prstGeom prst="rect">
                            <a:avLst/>
                          </a:prstGeom>
                          <a:noFill/>
                        </wps:spPr>
                        <wps:txbx>
                          <w:txbxContent>
                            <w:p w14:paraId="0771FE4B" w14:textId="70EEBC32" w:rsidR="00B53760" w:rsidRDefault="00B53760" w:rsidP="00B53760">
                              <w:pPr>
                                <w:rPr>
                                  <w:kern w:val="0"/>
                                  <w:sz w:val="24"/>
                                  <w:szCs w:val="24"/>
                                </w:rPr>
                              </w:pPr>
                              <w:r>
                                <w:rPr>
                                  <w:rFonts w:ascii="微軟正黑體" w:eastAsia="微軟正黑體" w:hAnsi="微軟正黑體" w:cstheme="minorBidi" w:hint="eastAsia"/>
                                  <w:color w:val="000000" w:themeColor="text1"/>
                                  <w:kern w:val="24"/>
                                  <w:sz w:val="36"/>
                                  <w:szCs w:val="36"/>
                                </w:rPr>
                                <w:t>總時程預估</w:t>
                              </w:r>
                              <w:r w:rsidR="003A4198">
                                <w:rPr>
                                  <w:rFonts w:ascii="微軟正黑體" w:eastAsia="微軟正黑體" w:hAnsi="微軟正黑體" w:cstheme="minorBidi"/>
                                  <w:color w:val="000000" w:themeColor="text1"/>
                                  <w:kern w:val="24"/>
                                  <w:sz w:val="36"/>
                                  <w:szCs w:val="36"/>
                                </w:rPr>
                                <w:t>270</w:t>
                              </w:r>
                              <w:r>
                                <w:rPr>
                                  <w:rFonts w:ascii="微軟正黑體" w:eastAsia="微軟正黑體" w:hAnsi="微軟正黑體" w:cstheme="minorBidi" w:hint="eastAsia"/>
                                  <w:color w:val="000000" w:themeColor="text1"/>
                                  <w:kern w:val="24"/>
                                  <w:sz w:val="36"/>
                                  <w:szCs w:val="36"/>
                                </w:rPr>
                                <w:t>日曆天</w:t>
                              </w:r>
                            </w:p>
                          </w:txbxContent>
                        </wps:txbx>
                        <wps:bodyPr wrap="square" rtlCol="0">
                          <a:noAutofit/>
                        </wps:bodyPr>
                      </wps:wsp>
                      <wps:wsp>
                        <wps:cNvPr id="45" name="文字方塊 32"/>
                        <wps:cNvSpPr txBox="1"/>
                        <wps:spPr>
                          <a:xfrm>
                            <a:off x="100842" y="1118153"/>
                            <a:ext cx="1516762" cy="909320"/>
                          </a:xfrm>
                          <a:prstGeom prst="rect">
                            <a:avLst/>
                          </a:prstGeom>
                          <a:noFill/>
                        </wps:spPr>
                        <wps:txbx>
                          <w:txbxContent>
                            <w:p w14:paraId="05EB2D14" w14:textId="4451BACA" w:rsidR="00B53760" w:rsidRPr="003A4198" w:rsidRDefault="00B53760" w:rsidP="00B53760">
                              <w:pPr>
                                <w:rPr>
                                  <w:sz w:val="24"/>
                                  <w:szCs w:val="20"/>
                                </w:rPr>
                              </w:pPr>
                              <w:r w:rsidRPr="003A4198">
                                <w:rPr>
                                  <w:rFonts w:asciiTheme="minorHAnsi" w:eastAsiaTheme="minorEastAsia" w:hAnsi="Calibri" w:cstheme="minorBidi"/>
                                  <w:color w:val="000000" w:themeColor="text1"/>
                                  <w:kern w:val="24"/>
                                  <w:sz w:val="24"/>
                                  <w:szCs w:val="20"/>
                                </w:rPr>
                                <w:t xml:space="preserve"> </w:t>
                              </w:r>
                              <w:r w:rsidR="003A4198">
                                <w:rPr>
                                  <w:rFonts w:asciiTheme="minorHAnsi" w:eastAsiaTheme="minorEastAsia" w:hAnsi="Calibri" w:cstheme="minorBidi"/>
                                  <w:b/>
                                  <w:bCs/>
                                  <w:color w:val="000000" w:themeColor="text1"/>
                                  <w:kern w:val="24"/>
                                  <w:sz w:val="24"/>
                                  <w:szCs w:val="20"/>
                                </w:rPr>
                                <w:t>15</w:t>
                              </w:r>
                              <w:r w:rsidRPr="003A4198">
                                <w:rPr>
                                  <w:rFonts w:asciiTheme="minorHAnsi" w:eastAsiaTheme="minorEastAsia" w:cstheme="minorBidi" w:hint="eastAsia"/>
                                  <w:b/>
                                  <w:bCs/>
                                  <w:color w:val="000000" w:themeColor="text1"/>
                                  <w:kern w:val="24"/>
                                  <w:sz w:val="24"/>
                                  <w:szCs w:val="20"/>
                                </w:rPr>
                                <w:t>天</w:t>
                              </w:r>
                            </w:p>
                          </w:txbxContent>
                        </wps:txbx>
                        <wps:bodyPr wrap="square" rtlCol="0">
                          <a:noAutofit/>
                        </wps:bodyPr>
                      </wps:wsp>
                      <wps:wsp>
                        <wps:cNvPr id="46" name="流程圖: 接點 46"/>
                        <wps:cNvSpPr/>
                        <wps:spPr>
                          <a:xfrm>
                            <a:off x="320899" y="1671218"/>
                            <a:ext cx="200605" cy="248459"/>
                          </a:xfrm>
                          <a:prstGeom prst="flowChartConnector">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直線接點 47"/>
                        <wps:cNvCnPr/>
                        <wps:spPr>
                          <a:xfrm>
                            <a:off x="421201" y="1980973"/>
                            <a:ext cx="3870" cy="4221669"/>
                          </a:xfrm>
                          <a:prstGeom prst="line">
                            <a:avLst/>
                          </a:prstGeom>
                          <a:ln>
                            <a:prstDash val="dash"/>
                          </a:ln>
                        </wps:spPr>
                        <wps:style>
                          <a:lnRef idx="3">
                            <a:schemeClr val="dk1"/>
                          </a:lnRef>
                          <a:fillRef idx="0">
                            <a:schemeClr val="dk1"/>
                          </a:fillRef>
                          <a:effectRef idx="2">
                            <a:schemeClr val="dk1"/>
                          </a:effectRef>
                          <a:fontRef idx="minor">
                            <a:schemeClr val="tx1"/>
                          </a:fontRef>
                        </wps:style>
                        <wps:bodyPr/>
                      </wps:wsp>
                      <wps:wsp>
                        <wps:cNvPr id="48" name="矩形 48"/>
                        <wps:cNvSpPr/>
                        <wps:spPr>
                          <a:xfrm>
                            <a:off x="453375" y="2074090"/>
                            <a:ext cx="564346" cy="4382595"/>
                          </a:xfrm>
                          <a:prstGeom prst="rect">
                            <a:avLst/>
                          </a:prstGeom>
                          <a:solidFill>
                            <a:schemeClr val="accent6">
                              <a:lumMod val="20000"/>
                              <a:lumOff val="80000"/>
                            </a:schemeClr>
                          </a:solidFill>
                          <a:ln/>
                        </wps:spPr>
                        <wps:style>
                          <a:lnRef idx="2">
                            <a:schemeClr val="accent6"/>
                          </a:lnRef>
                          <a:fillRef idx="1">
                            <a:schemeClr val="lt1"/>
                          </a:fillRef>
                          <a:effectRef idx="0">
                            <a:schemeClr val="accent6"/>
                          </a:effectRef>
                          <a:fontRef idx="minor">
                            <a:schemeClr val="dk1"/>
                          </a:fontRef>
                        </wps:style>
                        <wps:txbx>
                          <w:txbxContent>
                            <w:p w14:paraId="2A2D079F" w14:textId="768556C9" w:rsidR="00B53760" w:rsidRPr="003A4198" w:rsidRDefault="003A4198" w:rsidP="00B53760">
                              <w:pPr>
                                <w:jc w:val="center"/>
                                <w:rPr>
                                  <w:kern w:val="0"/>
                                  <w:sz w:val="20"/>
                                  <w:szCs w:val="20"/>
                                </w:rPr>
                              </w:pPr>
                              <w:r w:rsidRPr="003A4198">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決標後</w:t>
                              </w:r>
                              <w:r>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辦理</w:t>
                              </w:r>
                              <w:r w:rsidRPr="003A4198">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契約程序</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7C7F4B10" id="群組 6" o:spid="_x0000_s1026" style="position:absolute;left:0;text-align:left;margin-left:-34.65pt;margin-top:34.8pt;width:792.55pt;height:393.3pt;z-index:251663360;mso-position-horizontal-relative:margin;mso-width-relative:margin;mso-height-relative:margin" coordorigin="1008,5267" coordsize="119497,59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">
                <v:shape id="圖片 17" o:spid="_x0000_s1027" type="#_x0000_t75" style="position:absolute;left:28950;top:12777;width:87646;height:50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">
                  <v:imagedata r:id="rId17" o:title="" cropright="530f"/>
                  <v:path arrowok="t"/>
                </v:shape>
                <v:roundrect id="圓角矩形 10" o:spid="_x0000_s1028" style="position:absolute;left:1829;top:10265;width:113233;height:5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" fillcolor="#f2f2f2 [3052]" strokecolor="#525252 [1606]" strokeweight="1pt">
                  <v:stroke joinstyle="miter"/>
                </v:roundrect>
                <v:shapetype id="_x0000_t202" coordsize="21600,21600" o:spt="202" path="m,l,21600r21600,l21600,xe">
                  <v:stroke joinstyle="miter"/>
                  <v:path gradientshapeok="t" o:connecttype="rect"/>
                </v:shapetype>
                <v:shape id="文字方塊 22" o:spid="_x0000_s1029" type="#_x0000_t202" style="position:absolute;left:30750;top:11181;width:8488;height:3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03E92330" w14:textId="12E947C7" w:rsidR="00B53760" w:rsidRPr="003A4198" w:rsidRDefault="00B53760" w:rsidP="003A4198">
                        <w:pPr>
                          <w:ind w:left="0" w:firstLine="0"/>
                          <w:rPr>
                            <w:sz w:val="24"/>
                            <w:szCs w:val="20"/>
                          </w:rPr>
                        </w:pPr>
                        <w:r w:rsidRPr="003A4198">
                          <w:rPr>
                            <w:rFonts w:asciiTheme="minorHAnsi" w:eastAsiaTheme="minorEastAsia" w:hAnsi="Calibri" w:cstheme="minorBidi"/>
                            <w:color w:val="000000" w:themeColor="text1"/>
                            <w:kern w:val="24"/>
                            <w:sz w:val="24"/>
                            <w:szCs w:val="20"/>
                          </w:rPr>
                          <w:t xml:space="preserve"> </w:t>
                        </w:r>
                        <w:r w:rsidRPr="003A4198">
                          <w:rPr>
                            <w:rFonts w:asciiTheme="minorHAnsi" w:eastAsiaTheme="minorEastAsia" w:hAnsi="Calibri" w:cstheme="minorBidi"/>
                            <w:b/>
                            <w:bCs/>
                            <w:color w:val="000000" w:themeColor="text1"/>
                            <w:kern w:val="24"/>
                            <w:sz w:val="24"/>
                            <w:szCs w:val="20"/>
                          </w:rPr>
                          <w:t>30</w:t>
                        </w:r>
                        <w:r w:rsidRPr="003A4198">
                          <w:rPr>
                            <w:rFonts w:asciiTheme="minorHAnsi" w:eastAsiaTheme="minorEastAsia" w:cstheme="minorBidi" w:hint="eastAsia"/>
                            <w:b/>
                            <w:bCs/>
                            <w:color w:val="000000" w:themeColor="text1"/>
                            <w:kern w:val="24"/>
                            <w:sz w:val="24"/>
                            <w:szCs w:val="20"/>
                          </w:rPr>
                          <w:t>天</w:t>
                        </w:r>
                      </w:p>
                    </w:txbxContent>
                  </v:textbox>
                </v:shape>
                <v:shape id="文字方塊 23" o:spid="_x0000_s1030" type="#_x0000_t202" style="position:absolute;left:38447;top:11211;width:9498;height:3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57B16C8" w14:textId="31D99150"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v:textbox>
                </v:shape>
                <v:shape id="文字方塊 24" o:spid="_x0000_s1031" type="#_x0000_t202" style="position:absolute;left:50031;top:11225;width:10014;height:4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9B14159" w14:textId="1B22D32A"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v:textbox>
                </v:shape>
                <v:shape id="文字方塊 25" o:spid="_x0000_s1032" type="#_x0000_t202" style="position:absolute;left:61776;top:11181;width:8107;height:4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5C39812D" w14:textId="4723C120" w:rsidR="00B53760" w:rsidRPr="003A4198" w:rsidRDefault="003A4198" w:rsidP="003A4198">
                        <w:pPr>
                          <w:ind w:left="0" w:firstLine="0"/>
                          <w:rPr>
                            <w:sz w:val="24"/>
                            <w:szCs w:val="20"/>
                          </w:rPr>
                        </w:pPr>
                        <w:r>
                          <w:rPr>
                            <w:rFonts w:asciiTheme="minorHAnsi" w:eastAsiaTheme="minorEastAsia" w:hAnsi="Calibri" w:cstheme="minorBidi"/>
                            <w:b/>
                            <w:bCs/>
                            <w:color w:val="000000" w:themeColor="text1"/>
                            <w:kern w:val="24"/>
                            <w:sz w:val="24"/>
                            <w:szCs w:val="20"/>
                          </w:rPr>
                          <w:t>6</w:t>
                        </w:r>
                        <w:r w:rsidR="00B53760" w:rsidRPr="003A4198">
                          <w:rPr>
                            <w:rFonts w:asciiTheme="minorHAnsi" w:eastAsiaTheme="minorEastAsia" w:hAnsi="Calibri" w:cstheme="minorBidi"/>
                            <w:b/>
                            <w:bCs/>
                            <w:color w:val="000000" w:themeColor="text1"/>
                            <w:kern w:val="24"/>
                            <w:sz w:val="24"/>
                            <w:szCs w:val="20"/>
                          </w:rPr>
                          <w:t>0</w:t>
                        </w:r>
                        <w:r w:rsidR="00B53760" w:rsidRPr="003A4198">
                          <w:rPr>
                            <w:rFonts w:asciiTheme="minorHAnsi" w:eastAsiaTheme="minorEastAsia" w:cstheme="minorBidi" w:hint="eastAsia"/>
                            <w:b/>
                            <w:bCs/>
                            <w:color w:val="000000" w:themeColor="text1"/>
                            <w:kern w:val="24"/>
                            <w:sz w:val="24"/>
                            <w:szCs w:val="20"/>
                          </w:rPr>
                          <w:t>天</w:t>
                        </w:r>
                      </w:p>
                    </w:txbxContent>
                  </v:textbox>
                </v:shape>
                <v:shape id="文字方塊 26" o:spid="_x0000_s1033" type="#_x0000_t202" style="position:absolute;left:82564;top:11181;width:9143;height:4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7819AD9B" w14:textId="04146F2C"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v:textbox>
                </v:shape>
                <v:shape id="文字方塊 27" o:spid="_x0000_s1034" type="#_x0000_t202" style="position:absolute;left:94640;top:11181;width:7358;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27BC88E5" w14:textId="04F9F7FB"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30</w:t>
                        </w:r>
                        <w:r w:rsidRPr="003A4198">
                          <w:rPr>
                            <w:rFonts w:asciiTheme="minorHAnsi" w:eastAsiaTheme="minorEastAsia" w:cstheme="minorBidi" w:hint="eastAsia"/>
                            <w:b/>
                            <w:bCs/>
                            <w:color w:val="000000" w:themeColor="text1"/>
                            <w:kern w:val="24"/>
                            <w:sz w:val="24"/>
                            <w:szCs w:val="20"/>
                          </w:rPr>
                          <w:t>天</w:t>
                        </w:r>
                      </w:p>
                    </w:txbxContent>
                  </v:textbox>
                </v:shape>
                <v:shape id="文字方塊 2" o:spid="_x0000_s1035" type="#_x0000_t202" style="position:absolute;left:12933;top:11181;width:12283;height:3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618960D" w14:textId="15603E1C" w:rsidR="00B53760" w:rsidRPr="003A4198" w:rsidRDefault="00B53760" w:rsidP="00B53760">
                        <w:pPr>
                          <w:rPr>
                            <w:sz w:val="24"/>
                            <w:szCs w:val="20"/>
                          </w:rPr>
                        </w:pPr>
                        <w:r w:rsidRPr="003A4198">
                          <w:rPr>
                            <w:rFonts w:asciiTheme="minorHAnsi" w:eastAsiaTheme="minorEastAsia" w:hAnsi="Calibri" w:cstheme="minorBidi"/>
                            <w:b/>
                            <w:bCs/>
                            <w:color w:val="000000" w:themeColor="text1"/>
                            <w:kern w:val="24"/>
                            <w:sz w:val="24"/>
                            <w:szCs w:val="20"/>
                          </w:rPr>
                          <w:t xml:space="preserve">      4</w:t>
                        </w:r>
                        <w:r w:rsidR="003A4198">
                          <w:rPr>
                            <w:rFonts w:asciiTheme="minorHAnsi" w:eastAsiaTheme="minorEastAsia" w:hAnsi="Calibri" w:cstheme="minorBidi"/>
                            <w:b/>
                            <w:bCs/>
                            <w:color w:val="000000" w:themeColor="text1"/>
                            <w:kern w:val="24"/>
                            <w:sz w:val="24"/>
                            <w:szCs w:val="20"/>
                          </w:rPr>
                          <w:t>5</w:t>
                        </w:r>
                        <w:r w:rsidR="003A4198">
                          <w:rPr>
                            <w:rFonts w:asciiTheme="minorHAnsi" w:eastAsiaTheme="minorEastAsia" w:hAnsi="Calibri" w:cstheme="minorBidi" w:hint="eastAsia"/>
                            <w:b/>
                            <w:bCs/>
                            <w:color w:val="000000" w:themeColor="text1"/>
                            <w:kern w:val="24"/>
                            <w:sz w:val="24"/>
                            <w:szCs w:val="20"/>
                          </w:rPr>
                          <w:t>天</w:t>
                        </w:r>
                      </w:p>
                    </w:txbxContent>
                  </v:textbox>
                </v:shape>
                <v:shapetype id="_x0000_t32" coordsize="21600,21600" o:spt="32" o:oned="t" path="m,l21600,21600e" filled="f">
                  <v:path arrowok="t" fillok="f" o:connecttype="none"/>
                  <o:lock v:ext="edit" shapetype="t"/>
                </v:shapetype>
                <v:shape id="直線單箭頭接點 39" o:spid="_x0000_s1036" type="#_x0000_t32" style="position:absolute;left:6332;top:8705;width:84801;height: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" strokecolor="#ed7d31 [3205]" strokeweight="1.5pt">
                  <v:stroke dashstyle="longDashDot" startarrow="block" endarrow="block" joinstyle="miter"/>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3" o:spid="_x0000_s1037" type="#_x0000_t13" style="position:absolute;left:2450;top:16712;width:28574;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" adj="20688" fillcolor="#477ab7" strokecolor="#1f3763 [1604]" strokeweight="1pt"/>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41" o:spid="_x0000_s1038" type="#_x0000_t120" style="position:absolute;left:15134;top:16712;width:2006;height:24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" fillcolor="yellow" strokecolor="yellow" strokeweight="1pt">
                  <v:stroke joinstyle="miter"/>
                </v:shape>
                <v:line id="直線接點 42" o:spid="_x0000_s1039" style="position:absolute;visibility:visible;mso-wrap-style:square" from="16137,19809" to="16176,62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" strokecolor="black [3200]" strokeweight="1.5pt">
                  <v:stroke dashstyle="dash" joinstyle="miter"/>
                </v:line>
                <v:rect id="矩形 43" o:spid="_x0000_s1040" style="position:absolute;left:16737;top:20748;width:16426;height:43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" fillcolor="#e2efd9 [665]" strokecolor="#70ad47 [3209]" strokeweight="1pt">
                  <v:textbox>
                    <w:txbxContent>
                      <w:p w14:paraId="08416504" w14:textId="77777777" w:rsidR="00B53760" w:rsidRPr="003A4198" w:rsidRDefault="00B53760" w:rsidP="00B53760">
                        <w:pPr>
                          <w:rPr>
                            <w:kern w:val="0"/>
                            <w:sz w:val="20"/>
                            <w:szCs w:val="20"/>
                          </w:rPr>
                        </w:pPr>
                        <w:r w:rsidRPr="003A4198">
                          <w:rPr>
                            <w:rFonts w:ascii="微軟正黑體" w:eastAsia="微軟正黑體" w:hAnsi="微軟正黑體" w:cstheme="minorBidi" w:hint="eastAsia"/>
                            <w:color w:val="000000" w:themeColor="dark1"/>
                            <w:kern w:val="24"/>
                            <w:szCs w:val="28"/>
                          </w:rPr>
                          <w:t>若</w:t>
                        </w:r>
                        <w:r w:rsidRPr="003A4198">
                          <w:rPr>
                            <w:rFonts w:ascii="微軟正黑體" w:eastAsia="微軟正黑體" w:hAnsi="微軟正黑體" w:cs="Arial" w:hint="eastAsia"/>
                            <w:b/>
                            <w:bCs/>
                            <w:color w:val="FF0000"/>
                            <w:kern w:val="24"/>
                            <w:szCs w:val="28"/>
                          </w:rPr>
                          <w:t>2M以下</w:t>
                        </w:r>
                        <w:r w:rsidRPr="003A4198">
                          <w:rPr>
                            <w:rFonts w:ascii="微軟正黑體" w:eastAsia="微軟正黑體" w:hAnsi="微軟正黑體" w:cs="Arial" w:hint="eastAsia"/>
                            <w:color w:val="000000" w:themeColor="dark1"/>
                            <w:kern w:val="24"/>
                            <w:szCs w:val="28"/>
                          </w:rPr>
                          <w:t>向市府申請核准</w:t>
                        </w:r>
                      </w:p>
                      <w:p w14:paraId="4FCCFA55"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(14個日曆天)</w:t>
                        </w:r>
                      </w:p>
                      <w:p w14:paraId="05AC6B58"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若</w:t>
                        </w:r>
                        <w:r w:rsidRPr="003A4198">
                          <w:rPr>
                            <w:rFonts w:ascii="微軟正黑體" w:eastAsia="微軟正黑體" w:hAnsi="微軟正黑體" w:cs="Arial" w:hint="eastAsia"/>
                            <w:b/>
                            <w:bCs/>
                            <w:color w:val="FF0000"/>
                            <w:kern w:val="24"/>
                            <w:szCs w:val="28"/>
                          </w:rPr>
                          <w:t>2M以上</w:t>
                        </w:r>
                        <w:r w:rsidRPr="003A4198">
                          <w:rPr>
                            <w:rFonts w:ascii="微軟正黑體" w:eastAsia="微軟正黑體" w:hAnsi="微軟正黑體" w:cs="Arial" w:hint="eastAsia"/>
                            <w:color w:val="000000" w:themeColor="dark1"/>
                            <w:kern w:val="24"/>
                            <w:szCs w:val="28"/>
                          </w:rPr>
                          <w:t>先送地方政府</w:t>
                        </w:r>
                        <w:r w:rsidRPr="003A4198">
                          <w:rPr>
                            <w:rFonts w:ascii="微軟正黑體" w:eastAsia="微軟正黑體" w:hAnsi="微軟正黑體" w:cs="Arial" w:hint="eastAsia"/>
                            <w:color w:val="FF0000"/>
                            <w:kern w:val="24"/>
                            <w:szCs w:val="28"/>
                          </w:rPr>
                          <w:t>取得主管同意函</w:t>
                        </w:r>
                        <w:r w:rsidRPr="003A4198">
                          <w:rPr>
                            <w:rFonts w:ascii="微軟正黑體" w:eastAsia="微軟正黑體" w:hAnsi="微軟正黑體" w:cs="Arial" w:hint="eastAsia"/>
                            <w:color w:val="000000" w:themeColor="dark1"/>
                            <w:kern w:val="24"/>
                            <w:szCs w:val="28"/>
                          </w:rPr>
                          <w:t>再送中央單位(經濟部)</w:t>
                        </w:r>
                      </w:p>
                      <w:p w14:paraId="429EC7FD"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(30個日曆天)</w:t>
                        </w:r>
                      </w:p>
                      <w:p w14:paraId="606B1784" w14:textId="77777777" w:rsidR="00B53760" w:rsidRPr="003A4198" w:rsidRDefault="00B53760" w:rsidP="00B53760">
                        <w:pPr>
                          <w:rPr>
                            <w:sz w:val="22"/>
                            <w:szCs w:val="18"/>
                          </w:rPr>
                        </w:pPr>
                        <w:r w:rsidRPr="003A4198">
                          <w:rPr>
                            <w:rFonts w:ascii="微軟正黑體" w:eastAsia="微軟正黑體" w:hAnsi="微軟正黑體" w:cs="Arial" w:hint="eastAsia"/>
                            <w:color w:val="000000" w:themeColor="dark1"/>
                            <w:kern w:val="24"/>
                            <w:szCs w:val="28"/>
                          </w:rPr>
                          <w:t xml:space="preserve">     </w:t>
                        </w:r>
                      </w:p>
                    </w:txbxContent>
                  </v:textbox>
                </v:rect>
                <v:shape id="文字方塊 31" o:spid="_x0000_s1041" type="#_x0000_t202" style="position:absolute;left:92641;top:5267;width:27864;height:5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0771FE4B" w14:textId="70EEBC32" w:rsidR="00B53760" w:rsidRDefault="00B53760" w:rsidP="00B53760">
                        <w:pPr>
                          <w:rPr>
                            <w:kern w:val="0"/>
                            <w:sz w:val="24"/>
                            <w:szCs w:val="24"/>
                          </w:rPr>
                        </w:pPr>
                        <w:r>
                          <w:rPr>
                            <w:rFonts w:ascii="微軟正黑體" w:eastAsia="微軟正黑體" w:hAnsi="微軟正黑體" w:cstheme="minorBidi" w:hint="eastAsia"/>
                            <w:color w:val="000000" w:themeColor="text1"/>
                            <w:kern w:val="24"/>
                            <w:sz w:val="36"/>
                            <w:szCs w:val="36"/>
                          </w:rPr>
                          <w:t>總時程預估</w:t>
                        </w:r>
                        <w:r w:rsidR="003A4198">
                          <w:rPr>
                            <w:rFonts w:ascii="微軟正黑體" w:eastAsia="微軟正黑體" w:hAnsi="微軟正黑體" w:cstheme="minorBidi"/>
                            <w:color w:val="000000" w:themeColor="text1"/>
                            <w:kern w:val="24"/>
                            <w:sz w:val="36"/>
                            <w:szCs w:val="36"/>
                          </w:rPr>
                          <w:t>270</w:t>
                        </w:r>
                        <w:r>
                          <w:rPr>
                            <w:rFonts w:ascii="微軟正黑體" w:eastAsia="微軟正黑體" w:hAnsi="微軟正黑體" w:cstheme="minorBidi" w:hint="eastAsia"/>
                            <w:color w:val="000000" w:themeColor="text1"/>
                            <w:kern w:val="24"/>
                            <w:sz w:val="36"/>
                            <w:szCs w:val="36"/>
                          </w:rPr>
                          <w:t>日曆天</w:t>
                        </w:r>
                      </w:p>
                    </w:txbxContent>
                  </v:textbox>
                </v:shape>
                <v:shape id="文字方塊 32" o:spid="_x0000_s1042" type="#_x0000_t202" style="position:absolute;left:1008;top:11181;width:15168;height:9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05EB2D14" w14:textId="4451BACA" w:rsidR="00B53760" w:rsidRPr="003A4198" w:rsidRDefault="00B53760" w:rsidP="00B53760">
                        <w:pPr>
                          <w:rPr>
                            <w:sz w:val="24"/>
                            <w:szCs w:val="20"/>
                          </w:rPr>
                        </w:pPr>
                        <w:r w:rsidRPr="003A4198">
                          <w:rPr>
                            <w:rFonts w:asciiTheme="minorHAnsi" w:eastAsiaTheme="minorEastAsia" w:hAnsi="Calibri" w:cstheme="minorBidi"/>
                            <w:color w:val="000000" w:themeColor="text1"/>
                            <w:kern w:val="24"/>
                            <w:sz w:val="24"/>
                            <w:szCs w:val="20"/>
                          </w:rPr>
                          <w:t xml:space="preserve"> </w:t>
                        </w:r>
                        <w:r w:rsidR="003A4198">
                          <w:rPr>
                            <w:rFonts w:asciiTheme="minorHAnsi" w:eastAsiaTheme="minorEastAsia" w:hAnsi="Calibri" w:cstheme="minorBidi"/>
                            <w:b/>
                            <w:bCs/>
                            <w:color w:val="000000" w:themeColor="text1"/>
                            <w:kern w:val="24"/>
                            <w:sz w:val="24"/>
                            <w:szCs w:val="20"/>
                          </w:rPr>
                          <w:t>15</w:t>
                        </w:r>
                        <w:r w:rsidRPr="003A4198">
                          <w:rPr>
                            <w:rFonts w:asciiTheme="minorHAnsi" w:eastAsiaTheme="minorEastAsia" w:cstheme="minorBidi" w:hint="eastAsia"/>
                            <w:b/>
                            <w:bCs/>
                            <w:color w:val="000000" w:themeColor="text1"/>
                            <w:kern w:val="24"/>
                            <w:sz w:val="24"/>
                            <w:szCs w:val="20"/>
                          </w:rPr>
                          <w:t>天</w:t>
                        </w:r>
                      </w:p>
                    </w:txbxContent>
                  </v:textbox>
                </v:shape>
                <v:shape id="流程圖: 接點 46" o:spid="_x0000_s1043" type="#_x0000_t120" style="position:absolute;left:3208;top:16712;width:2007;height:24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" fillcolor="yellow" strokecolor="yellow" strokeweight="1pt">
                  <v:stroke joinstyle="miter"/>
                </v:shape>
                <v:line id="直線接點 47" o:spid="_x0000_s1044" style="position:absolute;visibility:visible;mso-wrap-style:square" from="4212,19809" to="4250,62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" strokecolor="black [3200]" strokeweight="1.5pt">
                  <v:stroke dashstyle="dash" joinstyle="miter"/>
                </v:line>
                <v:rect id="矩形 48" o:spid="_x0000_s1045" style="position:absolute;left:4533;top:20740;width:5644;height:43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" fillcolor="#e2efd9 [665]" strokecolor="#70ad47 [3209]" strokeweight="1pt">
                  <v:textbox>
                    <w:txbxContent>
                      <w:p w14:paraId="2A2D079F" w14:textId="768556C9" w:rsidR="00B53760" w:rsidRPr="003A4198" w:rsidRDefault="003A4198" w:rsidP="00B53760">
                        <w:pPr>
                          <w:jc w:val="center"/>
                          <w:rPr>
                            <w:kern w:val="0"/>
                            <w:sz w:val="20"/>
                            <w:szCs w:val="20"/>
                          </w:rPr>
                        </w:pPr>
                        <w:r w:rsidRPr="003A4198">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決標後</w:t>
                        </w:r>
                        <w:r>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辦理</w:t>
                        </w:r>
                        <w:r w:rsidRPr="003A4198">
                          <w:rPr>
                            <w:rFonts w:ascii="微軟正黑體" w:eastAsia="微軟正黑體" w:hAnsi="微軟正黑體" w:cstheme="minorBidi" w:hint="eastAsia"/>
                            <w:color w:val="000000" w:themeColor="text1"/>
                            <w:kern w:val="24"/>
                            <w:szCs w:val="28"/>
                            <w14:shadow w14:blurRad="38100" w14:dist="19050" w14:dir="2700000" w14:sx="100000" w14:sy="100000" w14:kx="0" w14:ky="0" w14:algn="tl">
                              <w14:schemeClr w14:val="dk1">
                                <w14:alpha w14:val="60000"/>
                              </w14:schemeClr>
                            </w14:shadow>
                          </w:rPr>
                          <w:t>契約程序</w:t>
                        </w:r>
                      </w:p>
                    </w:txbxContent>
                  </v:textbox>
                </v:rect>
                <w10:wrap anchorx="margin"/>
              </v:group>
            </w:pict>
          </mc:Fallback>
        </mc:AlternateContent>
      </w:r>
    </w:p>
    <w:sectPr w:rsidR="00B53760" w:rsidRPr="00B53760">
      <w:footerReference w:type="even" r:id="rId18"/>
      <w:footerReference w:type="default" r:id="rId19"/>
      <w:footerReference w:type="first" r:id="rId20"/>
      <w:pgSz w:w="16838" w:h="11906" w:orient="landscape"/>
      <w:pgMar w:top="1440" w:right="1440" w:bottom="1435" w:left="1133"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6FDBFD" w14:textId="77777777" w:rsidR="007D49EB" w:rsidRDefault="007D49EB">
      <w:pPr>
        <w:spacing w:after="0" w:line="240" w:lineRule="auto"/>
      </w:pPr>
      <w:r>
        <w:separator/>
      </w:r>
    </w:p>
  </w:endnote>
  <w:endnote w:type="continuationSeparator" w:id="0">
    <w:p w14:paraId="005E86DC" w14:textId="77777777" w:rsidR="007D49EB" w:rsidRDefault="007D49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FKaiShu-SB-Estd-BF">
    <w:altName w:val="細明體"/>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193435" w14:textId="77777777"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sz w:val="20"/>
      </w:rPr>
      <w:t>1</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41DC2B" w14:textId="0D6980F4"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sidR="00B77B68" w:rsidRPr="00B77B68">
      <w:rPr>
        <w:rFonts w:ascii="Times New Roman" w:eastAsia="Times New Roman" w:hAnsi="Times New Roman" w:cs="Times New Roman"/>
        <w:noProof/>
        <w:sz w:val="20"/>
      </w:rPr>
      <w:t>15</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4D6D0" w14:textId="77777777" w:rsidR="004B45AE" w:rsidRDefault="008E4AAC">
    <w:pPr>
      <w:tabs>
        <w:tab w:val="center" w:pos="4250"/>
      </w:tabs>
      <w:spacing w:after="0" w:line="259" w:lineRule="auto"/>
      <w:ind w:left="0" w:firstLine="0"/>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sz w:val="20"/>
      </w:rPr>
      <w:t>1</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B57A7E" w14:textId="77777777" w:rsidR="004B45AE" w:rsidRDefault="004B45AE">
    <w:pPr>
      <w:spacing w:after="160" w:line="259" w:lineRule="auto"/>
      <w:ind w:left="0" w:firstLine="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82EAE" w14:textId="77777777" w:rsidR="004B45AE" w:rsidRDefault="004B45AE">
    <w:pPr>
      <w:spacing w:after="160" w:line="259" w:lineRule="auto"/>
      <w:ind w:left="0" w:firstLine="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DFA3F" w14:textId="77777777" w:rsidR="004B45AE" w:rsidRDefault="004B45AE">
    <w:pPr>
      <w:spacing w:after="160" w:line="259" w:lineRule="auto"/>
      <w:ind w:left="0" w:firstLine="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1E7DAC" w14:textId="77777777" w:rsidR="007D49EB" w:rsidRDefault="007D49EB">
      <w:pPr>
        <w:spacing w:after="0" w:line="240" w:lineRule="auto"/>
      </w:pPr>
      <w:r>
        <w:separator/>
      </w:r>
    </w:p>
  </w:footnote>
  <w:footnote w:type="continuationSeparator" w:id="0">
    <w:p w14:paraId="3FAB9C70" w14:textId="77777777" w:rsidR="007D49EB" w:rsidRDefault="007D49E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EA5332"/>
    <w:multiLevelType w:val="hybridMultilevel"/>
    <w:tmpl w:val="CDB8A38C"/>
    <w:lvl w:ilvl="0" w:tplc="A31279AC">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496A7C4">
      <w:start w:val="1"/>
      <w:numFmt w:val="lowerLetter"/>
      <w:lvlText w:val="%2"/>
      <w:lvlJc w:val="left"/>
      <w:pPr>
        <w:ind w:left="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627FF6">
      <w:start w:val="1"/>
      <w:numFmt w:val="lowerRoman"/>
      <w:lvlText w:val="%3"/>
      <w:lvlJc w:val="left"/>
      <w:pPr>
        <w:ind w:left="1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57C0A00">
      <w:start w:val="1"/>
      <w:numFmt w:val="decimal"/>
      <w:lvlRestart w:val="0"/>
      <w:lvlText w:val="%4."/>
      <w:lvlJc w:val="left"/>
      <w:pPr>
        <w:ind w:left="1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F3CB62A">
      <w:start w:val="1"/>
      <w:numFmt w:val="lowerLetter"/>
      <w:lvlText w:val="%5"/>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26AF2EA">
      <w:start w:val="1"/>
      <w:numFmt w:val="lowerRoman"/>
      <w:lvlText w:val="%6"/>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D2C6036">
      <w:start w:val="1"/>
      <w:numFmt w:val="decimal"/>
      <w:lvlText w:val="%7"/>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3658F0">
      <w:start w:val="1"/>
      <w:numFmt w:val="lowerLetter"/>
      <w:lvlText w:val="%8"/>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DB81E92">
      <w:start w:val="1"/>
      <w:numFmt w:val="lowerRoman"/>
      <w:lvlText w:val="%9"/>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16B8486A"/>
    <w:multiLevelType w:val="hybridMultilevel"/>
    <w:tmpl w:val="1D7C93A2"/>
    <w:lvl w:ilvl="0" w:tplc="0DDAE4AA">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E76A620">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89011FE">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56EC13EE">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F8F564">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BC093E0">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EC7B48">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09EEAE4">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52F5D0">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191155E7"/>
    <w:multiLevelType w:val="hybridMultilevel"/>
    <w:tmpl w:val="DD048D56"/>
    <w:lvl w:ilvl="0" w:tplc="971EC0F2">
      <w:start w:val="3"/>
      <w:numFmt w:val="ideographDigital"/>
      <w:lvlText w:val="(%1)"/>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1" w:tplc="D3AA9DF0">
      <w:start w:val="1"/>
      <w:numFmt w:val="lowerLetter"/>
      <w:lvlText w:val="%2"/>
      <w:lvlJc w:val="left"/>
      <w:pPr>
        <w:ind w:left="1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15A6756">
      <w:start w:val="1"/>
      <w:numFmt w:val="lowerRoman"/>
      <w:lvlText w:val="%3"/>
      <w:lvlJc w:val="left"/>
      <w:pPr>
        <w:ind w:left="2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B43CD8">
      <w:start w:val="1"/>
      <w:numFmt w:val="decimal"/>
      <w:lvlText w:val="%4"/>
      <w:lvlJc w:val="left"/>
      <w:pPr>
        <w:ind w:left="2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47827A0">
      <w:start w:val="1"/>
      <w:numFmt w:val="lowerLetter"/>
      <w:lvlText w:val="%5"/>
      <w:lvlJc w:val="left"/>
      <w:pPr>
        <w:ind w:left="34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7681C78">
      <w:start w:val="1"/>
      <w:numFmt w:val="lowerRoman"/>
      <w:lvlText w:val="%6"/>
      <w:lvlJc w:val="left"/>
      <w:pPr>
        <w:ind w:left="42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A84BA38">
      <w:start w:val="1"/>
      <w:numFmt w:val="decimal"/>
      <w:lvlText w:val="%7"/>
      <w:lvlJc w:val="left"/>
      <w:pPr>
        <w:ind w:left="49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A60A62">
      <w:start w:val="1"/>
      <w:numFmt w:val="lowerLetter"/>
      <w:lvlText w:val="%8"/>
      <w:lvlJc w:val="left"/>
      <w:pPr>
        <w:ind w:left="56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56E8960">
      <w:start w:val="1"/>
      <w:numFmt w:val="lowerRoman"/>
      <w:lvlText w:val="%9"/>
      <w:lvlJc w:val="left"/>
      <w:pPr>
        <w:ind w:left="6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20437349"/>
    <w:multiLevelType w:val="hybridMultilevel"/>
    <w:tmpl w:val="EF0AFA60"/>
    <w:lvl w:ilvl="0" w:tplc="F09642C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A264CCC">
      <w:start w:val="1"/>
      <w:numFmt w:val="lowerLetter"/>
      <w:lvlText w:val="%2"/>
      <w:lvlJc w:val="left"/>
      <w:pPr>
        <w:ind w:left="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EE435DA">
      <w:start w:val="1"/>
      <w:numFmt w:val="lowerRoman"/>
      <w:lvlText w:val="%3"/>
      <w:lvlJc w:val="left"/>
      <w:pPr>
        <w:ind w:left="12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44B434">
      <w:start w:val="1"/>
      <w:numFmt w:val="decimal"/>
      <w:lvlRestart w:val="0"/>
      <w:lvlText w:val="%4."/>
      <w:lvlJc w:val="left"/>
      <w:pPr>
        <w:ind w:left="18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EEE8F5A">
      <w:start w:val="1"/>
      <w:numFmt w:val="lowerLetter"/>
      <w:lvlText w:val="%5"/>
      <w:lvlJc w:val="left"/>
      <w:pPr>
        <w:ind w:left="24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28AE6C">
      <w:start w:val="1"/>
      <w:numFmt w:val="lowerRoman"/>
      <w:lvlText w:val="%6"/>
      <w:lvlJc w:val="left"/>
      <w:pPr>
        <w:ind w:left="31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2C7C72">
      <w:start w:val="1"/>
      <w:numFmt w:val="decimal"/>
      <w:lvlText w:val="%7"/>
      <w:lvlJc w:val="left"/>
      <w:pPr>
        <w:ind w:left="38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D4DA46">
      <w:start w:val="1"/>
      <w:numFmt w:val="lowerLetter"/>
      <w:lvlText w:val="%8"/>
      <w:lvlJc w:val="left"/>
      <w:pPr>
        <w:ind w:left="45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5AAA4C4">
      <w:start w:val="1"/>
      <w:numFmt w:val="lowerRoman"/>
      <w:lvlText w:val="%9"/>
      <w:lvlJc w:val="left"/>
      <w:pPr>
        <w:ind w:left="52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2D125333"/>
    <w:multiLevelType w:val="hybridMultilevel"/>
    <w:tmpl w:val="4A306138"/>
    <w:lvl w:ilvl="0" w:tplc="111011C8">
      <w:start w:val="1"/>
      <w:numFmt w:val="bullet"/>
      <w:lvlText w:val="•"/>
      <w:lvlJc w:val="left"/>
      <w:pPr>
        <w:tabs>
          <w:tab w:val="num" w:pos="720"/>
        </w:tabs>
        <w:ind w:left="720" w:hanging="360"/>
      </w:pPr>
      <w:rPr>
        <w:rFonts w:ascii="Arial" w:hAnsi="Arial" w:hint="default"/>
      </w:rPr>
    </w:lvl>
    <w:lvl w:ilvl="1" w:tplc="A9189E6E" w:tentative="1">
      <w:start w:val="1"/>
      <w:numFmt w:val="bullet"/>
      <w:lvlText w:val="•"/>
      <w:lvlJc w:val="left"/>
      <w:pPr>
        <w:tabs>
          <w:tab w:val="num" w:pos="1440"/>
        </w:tabs>
        <w:ind w:left="1440" w:hanging="360"/>
      </w:pPr>
      <w:rPr>
        <w:rFonts w:ascii="Arial" w:hAnsi="Arial" w:hint="default"/>
      </w:rPr>
    </w:lvl>
    <w:lvl w:ilvl="2" w:tplc="91CCED70" w:tentative="1">
      <w:start w:val="1"/>
      <w:numFmt w:val="bullet"/>
      <w:lvlText w:val="•"/>
      <w:lvlJc w:val="left"/>
      <w:pPr>
        <w:tabs>
          <w:tab w:val="num" w:pos="2160"/>
        </w:tabs>
        <w:ind w:left="2160" w:hanging="360"/>
      </w:pPr>
      <w:rPr>
        <w:rFonts w:ascii="Arial" w:hAnsi="Arial" w:hint="default"/>
      </w:rPr>
    </w:lvl>
    <w:lvl w:ilvl="3" w:tplc="73CA6EB2" w:tentative="1">
      <w:start w:val="1"/>
      <w:numFmt w:val="bullet"/>
      <w:lvlText w:val="•"/>
      <w:lvlJc w:val="left"/>
      <w:pPr>
        <w:tabs>
          <w:tab w:val="num" w:pos="2880"/>
        </w:tabs>
        <w:ind w:left="2880" w:hanging="360"/>
      </w:pPr>
      <w:rPr>
        <w:rFonts w:ascii="Arial" w:hAnsi="Arial" w:hint="default"/>
      </w:rPr>
    </w:lvl>
    <w:lvl w:ilvl="4" w:tplc="15F6F40A" w:tentative="1">
      <w:start w:val="1"/>
      <w:numFmt w:val="bullet"/>
      <w:lvlText w:val="•"/>
      <w:lvlJc w:val="left"/>
      <w:pPr>
        <w:tabs>
          <w:tab w:val="num" w:pos="3600"/>
        </w:tabs>
        <w:ind w:left="3600" w:hanging="360"/>
      </w:pPr>
      <w:rPr>
        <w:rFonts w:ascii="Arial" w:hAnsi="Arial" w:hint="default"/>
      </w:rPr>
    </w:lvl>
    <w:lvl w:ilvl="5" w:tplc="AD145FFE" w:tentative="1">
      <w:start w:val="1"/>
      <w:numFmt w:val="bullet"/>
      <w:lvlText w:val="•"/>
      <w:lvlJc w:val="left"/>
      <w:pPr>
        <w:tabs>
          <w:tab w:val="num" w:pos="4320"/>
        </w:tabs>
        <w:ind w:left="4320" w:hanging="360"/>
      </w:pPr>
      <w:rPr>
        <w:rFonts w:ascii="Arial" w:hAnsi="Arial" w:hint="default"/>
      </w:rPr>
    </w:lvl>
    <w:lvl w:ilvl="6" w:tplc="2802470C" w:tentative="1">
      <w:start w:val="1"/>
      <w:numFmt w:val="bullet"/>
      <w:lvlText w:val="•"/>
      <w:lvlJc w:val="left"/>
      <w:pPr>
        <w:tabs>
          <w:tab w:val="num" w:pos="5040"/>
        </w:tabs>
        <w:ind w:left="5040" w:hanging="360"/>
      </w:pPr>
      <w:rPr>
        <w:rFonts w:ascii="Arial" w:hAnsi="Arial" w:hint="default"/>
      </w:rPr>
    </w:lvl>
    <w:lvl w:ilvl="7" w:tplc="EC4A64D8" w:tentative="1">
      <w:start w:val="1"/>
      <w:numFmt w:val="bullet"/>
      <w:lvlText w:val="•"/>
      <w:lvlJc w:val="left"/>
      <w:pPr>
        <w:tabs>
          <w:tab w:val="num" w:pos="5760"/>
        </w:tabs>
        <w:ind w:left="5760" w:hanging="360"/>
      </w:pPr>
      <w:rPr>
        <w:rFonts w:ascii="Arial" w:hAnsi="Arial" w:hint="default"/>
      </w:rPr>
    </w:lvl>
    <w:lvl w:ilvl="8" w:tplc="19F8884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F9F2C15"/>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E271999"/>
    <w:multiLevelType w:val="hybridMultilevel"/>
    <w:tmpl w:val="6274852C"/>
    <w:lvl w:ilvl="0" w:tplc="8ADA331C">
      <w:start w:val="1"/>
      <w:numFmt w:val="decimal"/>
      <w:lvlText w:val="%1."/>
      <w:lvlJc w:val="left"/>
      <w:pPr>
        <w:ind w:left="1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8184EEC">
      <w:start w:val="1"/>
      <w:numFmt w:val="lowerLetter"/>
      <w:lvlText w:val="%2"/>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346E7BC">
      <w:start w:val="1"/>
      <w:numFmt w:val="lowerRoman"/>
      <w:lvlText w:val="%3"/>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F92BF08">
      <w:start w:val="1"/>
      <w:numFmt w:val="decimal"/>
      <w:lvlText w:val="%4"/>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E64DBE2">
      <w:start w:val="1"/>
      <w:numFmt w:val="lowerLetter"/>
      <w:lvlText w:val="%5"/>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F8E0AC">
      <w:start w:val="1"/>
      <w:numFmt w:val="lowerRoman"/>
      <w:lvlText w:val="%6"/>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0C7FDC">
      <w:start w:val="1"/>
      <w:numFmt w:val="decimal"/>
      <w:lvlText w:val="%7"/>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384D9D2">
      <w:start w:val="1"/>
      <w:numFmt w:val="lowerLetter"/>
      <w:lvlText w:val="%8"/>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4061E2">
      <w:start w:val="1"/>
      <w:numFmt w:val="lowerRoman"/>
      <w:lvlText w:val="%9"/>
      <w:lvlJc w:val="left"/>
      <w:pPr>
        <w:ind w:left="74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48581BDA"/>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F943996"/>
    <w:multiLevelType w:val="hybridMultilevel"/>
    <w:tmpl w:val="E3442F88"/>
    <w:lvl w:ilvl="0" w:tplc="C544629E">
      <w:start w:val="14"/>
      <w:numFmt w:val="japaneseCounting"/>
      <w:lvlText w:val="%1、"/>
      <w:lvlJc w:val="left"/>
      <w:pPr>
        <w:ind w:left="840"/>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DE62F020">
      <w:start w:val="1"/>
      <w:numFmt w:val="ideographDigital"/>
      <w:lvlText w:val="(%2)"/>
      <w:lvlJc w:val="left"/>
      <w:pPr>
        <w:ind w:left="1425"/>
      </w:pPr>
      <w:rPr>
        <w:rFonts w:ascii="標楷體" w:eastAsia="標楷體" w:hAnsi="標楷體" w:cs="新細明體"/>
        <w:b w:val="0"/>
        <w:i w:val="0"/>
        <w:strike w:val="0"/>
        <w:dstrike w:val="0"/>
        <w:color w:val="000000"/>
        <w:sz w:val="28"/>
        <w:szCs w:val="28"/>
        <w:u w:val="none" w:color="000000"/>
        <w:bdr w:val="none" w:sz="0" w:space="0" w:color="auto"/>
        <w:shd w:val="clear" w:color="auto" w:fill="auto"/>
        <w:vertAlign w:val="baseline"/>
      </w:rPr>
    </w:lvl>
    <w:lvl w:ilvl="2" w:tplc="5C3E2130">
      <w:start w:val="1"/>
      <w:numFmt w:val="decimal"/>
      <w:lvlText w:val="%3、"/>
      <w:lvlJc w:val="left"/>
      <w:pPr>
        <w:ind w:left="14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CFCF146">
      <w:start w:val="1"/>
      <w:numFmt w:val="decimal"/>
      <w:lvlText w:val="%4"/>
      <w:lvlJc w:val="left"/>
      <w:pPr>
        <w:ind w:left="20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460EA9E">
      <w:start w:val="1"/>
      <w:numFmt w:val="lowerLetter"/>
      <w:lvlText w:val="%5"/>
      <w:lvlJc w:val="left"/>
      <w:pPr>
        <w:ind w:left="27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C46DD12">
      <w:start w:val="1"/>
      <w:numFmt w:val="lowerRoman"/>
      <w:lvlText w:val="%6"/>
      <w:lvlJc w:val="left"/>
      <w:pPr>
        <w:ind w:left="34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EAE3894">
      <w:start w:val="1"/>
      <w:numFmt w:val="decimal"/>
      <w:lvlText w:val="%7"/>
      <w:lvlJc w:val="left"/>
      <w:pPr>
        <w:ind w:left="41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9A2218">
      <w:start w:val="1"/>
      <w:numFmt w:val="lowerLetter"/>
      <w:lvlText w:val="%8"/>
      <w:lvlJc w:val="left"/>
      <w:pPr>
        <w:ind w:left="48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1CA726A">
      <w:start w:val="1"/>
      <w:numFmt w:val="lowerRoman"/>
      <w:lvlText w:val="%9"/>
      <w:lvlJc w:val="left"/>
      <w:pPr>
        <w:ind w:left="56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532026C4"/>
    <w:multiLevelType w:val="hybridMultilevel"/>
    <w:tmpl w:val="41FE0E4E"/>
    <w:lvl w:ilvl="0" w:tplc="402C256A">
      <w:start w:val="6"/>
      <w:numFmt w:val="japaneseCounting"/>
      <w:lvlText w:val="%1、"/>
      <w:lvlJc w:val="left"/>
      <w:pPr>
        <w:ind w:left="840"/>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43BAA3AE">
      <w:start w:val="1"/>
      <w:numFmt w:val="ideographDigital"/>
      <w:lvlText w:val="(%2)"/>
      <w:lvlJc w:val="left"/>
      <w:pPr>
        <w:ind w:left="143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2" w:tplc="4142E4C0">
      <w:start w:val="1"/>
      <w:numFmt w:val="decimal"/>
      <w:lvlText w:val="%3."/>
      <w:lvlJc w:val="left"/>
      <w:pPr>
        <w:ind w:left="1572"/>
      </w:pPr>
      <w:rPr>
        <w:rFonts w:ascii="標楷體" w:eastAsia="標楷體" w:hAnsi="標楷體" w:cs="標楷體"/>
        <w:b w:val="0"/>
        <w:i w:val="0"/>
        <w:strike w:val="0"/>
        <w:dstrike w:val="0"/>
        <w:color w:val="auto"/>
        <w:sz w:val="28"/>
        <w:szCs w:val="28"/>
        <w:u w:val="none" w:color="000000"/>
        <w:bdr w:val="none" w:sz="0" w:space="0" w:color="auto"/>
        <w:shd w:val="clear" w:color="auto" w:fill="auto"/>
        <w:vertAlign w:val="baseline"/>
      </w:rPr>
    </w:lvl>
    <w:lvl w:ilvl="3" w:tplc="A73E87CA">
      <w:start w:val="1"/>
      <w:numFmt w:val="decimal"/>
      <w:lvlText w:val="%4"/>
      <w:lvlJc w:val="left"/>
      <w:pPr>
        <w:ind w:left="233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4" w:tplc="B4DCD55C">
      <w:start w:val="1"/>
      <w:numFmt w:val="lowerLetter"/>
      <w:lvlText w:val="%5"/>
      <w:lvlJc w:val="left"/>
      <w:pPr>
        <w:ind w:left="305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5" w:tplc="DA7C54A6">
      <w:start w:val="1"/>
      <w:numFmt w:val="lowerRoman"/>
      <w:lvlText w:val="%6"/>
      <w:lvlJc w:val="left"/>
      <w:pPr>
        <w:ind w:left="377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6" w:tplc="DE087432">
      <w:start w:val="1"/>
      <w:numFmt w:val="decimal"/>
      <w:lvlText w:val="%7"/>
      <w:lvlJc w:val="left"/>
      <w:pPr>
        <w:ind w:left="449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7" w:tplc="07EAFE3A">
      <w:start w:val="1"/>
      <w:numFmt w:val="lowerLetter"/>
      <w:lvlText w:val="%8"/>
      <w:lvlJc w:val="left"/>
      <w:pPr>
        <w:ind w:left="521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8" w:tplc="B554FF1A">
      <w:start w:val="1"/>
      <w:numFmt w:val="lowerRoman"/>
      <w:lvlText w:val="%9"/>
      <w:lvlJc w:val="left"/>
      <w:pPr>
        <w:ind w:left="5935"/>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540E7600"/>
    <w:multiLevelType w:val="hybridMultilevel"/>
    <w:tmpl w:val="8028FDD8"/>
    <w:lvl w:ilvl="0" w:tplc="EC4A816C">
      <w:start w:val="1"/>
      <w:numFmt w:val="decimal"/>
      <w:lvlText w:val="%1、"/>
      <w:lvlJc w:val="left"/>
      <w:pPr>
        <w:ind w:left="24"/>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1" w:tplc="B35203C2">
      <w:start w:val="1"/>
      <w:numFmt w:val="lowerLetter"/>
      <w:lvlText w:val="%2"/>
      <w:lvlJc w:val="left"/>
      <w:pPr>
        <w:ind w:left="110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2" w:tplc="82D6C3EE">
      <w:start w:val="1"/>
      <w:numFmt w:val="lowerRoman"/>
      <w:lvlText w:val="%3"/>
      <w:lvlJc w:val="left"/>
      <w:pPr>
        <w:ind w:left="182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3" w:tplc="2784450C">
      <w:start w:val="1"/>
      <w:numFmt w:val="decimal"/>
      <w:lvlText w:val="%4"/>
      <w:lvlJc w:val="left"/>
      <w:pPr>
        <w:ind w:left="254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4" w:tplc="4120CC52">
      <w:start w:val="1"/>
      <w:numFmt w:val="lowerLetter"/>
      <w:lvlText w:val="%5"/>
      <w:lvlJc w:val="left"/>
      <w:pPr>
        <w:ind w:left="326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5" w:tplc="EA1A6606">
      <w:start w:val="1"/>
      <w:numFmt w:val="lowerRoman"/>
      <w:lvlText w:val="%6"/>
      <w:lvlJc w:val="left"/>
      <w:pPr>
        <w:ind w:left="398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6" w:tplc="5D8C5248">
      <w:start w:val="1"/>
      <w:numFmt w:val="decimal"/>
      <w:lvlText w:val="%7"/>
      <w:lvlJc w:val="left"/>
      <w:pPr>
        <w:ind w:left="470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7" w:tplc="0EE6EF20">
      <w:start w:val="1"/>
      <w:numFmt w:val="lowerLetter"/>
      <w:lvlText w:val="%8"/>
      <w:lvlJc w:val="left"/>
      <w:pPr>
        <w:ind w:left="542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lvl w:ilvl="8" w:tplc="24845F26">
      <w:start w:val="1"/>
      <w:numFmt w:val="lowerRoman"/>
      <w:lvlText w:val="%9"/>
      <w:lvlJc w:val="left"/>
      <w:pPr>
        <w:ind w:left="6146"/>
      </w:pPr>
      <w:rPr>
        <w:rFonts w:ascii="標楷體" w:eastAsia="標楷體" w:hAnsi="標楷體" w:cs="標楷體"/>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B285ADF"/>
    <w:multiLevelType w:val="hybridMultilevel"/>
    <w:tmpl w:val="AB1CBCC2"/>
    <w:lvl w:ilvl="0" w:tplc="EC6A28D6">
      <w:start w:val="1"/>
      <w:numFmt w:val="decimal"/>
      <w:lvlText w:val="%1."/>
      <w:lvlJc w:val="left"/>
      <w:pPr>
        <w:ind w:left="1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470696C">
      <w:start w:val="1"/>
      <w:numFmt w:val="lowerLetter"/>
      <w:lvlText w:val="%2"/>
      <w:lvlJc w:val="left"/>
      <w:pPr>
        <w:ind w:left="16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DB28F88">
      <w:start w:val="1"/>
      <w:numFmt w:val="lowerRoman"/>
      <w:lvlText w:val="%3"/>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486B98">
      <w:start w:val="1"/>
      <w:numFmt w:val="decimal"/>
      <w:lvlText w:val="%4"/>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7E63FC">
      <w:start w:val="1"/>
      <w:numFmt w:val="lowerLetter"/>
      <w:lvlText w:val="%5"/>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ED2E5D8">
      <w:start w:val="1"/>
      <w:numFmt w:val="lowerRoman"/>
      <w:lvlText w:val="%6"/>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A8EE65C">
      <w:start w:val="1"/>
      <w:numFmt w:val="decimal"/>
      <w:lvlText w:val="%7"/>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2B8C048">
      <w:start w:val="1"/>
      <w:numFmt w:val="lowerLetter"/>
      <w:lvlText w:val="%8"/>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2E49ED0">
      <w:start w:val="1"/>
      <w:numFmt w:val="lowerRoman"/>
      <w:lvlText w:val="%9"/>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5B372771"/>
    <w:multiLevelType w:val="hybridMultilevel"/>
    <w:tmpl w:val="D5743A96"/>
    <w:lvl w:ilvl="0" w:tplc="5F4A0A3A">
      <w:start w:val="1"/>
      <w:numFmt w:val="decim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CBB38B0"/>
    <w:multiLevelType w:val="hybridMultilevel"/>
    <w:tmpl w:val="42F2C7C6"/>
    <w:lvl w:ilvl="0" w:tplc="EDAA55E2">
      <w:start w:val="16"/>
      <w:numFmt w:val="japaneseCounting"/>
      <w:lvlText w:val="%1、"/>
      <w:lvlJc w:val="left"/>
      <w:pPr>
        <w:ind w:left="1121"/>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B210B704">
      <w:start w:val="1"/>
      <w:numFmt w:val="ideographDigital"/>
      <w:lvlText w:val="(%2)"/>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2" w:tplc="7AE4EA6A">
      <w:start w:val="1"/>
      <w:numFmt w:val="decimal"/>
      <w:lvlText w:val="%3、"/>
      <w:lvlJc w:val="left"/>
      <w:pPr>
        <w:ind w:left="1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33A8940">
      <w:start w:val="1"/>
      <w:numFmt w:val="decimal"/>
      <w:lvlText w:val="%4"/>
      <w:lvlJc w:val="left"/>
      <w:pPr>
        <w:ind w:left="1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9E86894">
      <w:start w:val="1"/>
      <w:numFmt w:val="lowerLetter"/>
      <w:lvlText w:val="%5"/>
      <w:lvlJc w:val="left"/>
      <w:pPr>
        <w:ind w:left="2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AACC564">
      <w:start w:val="1"/>
      <w:numFmt w:val="lowerRoman"/>
      <w:lvlText w:val="%6"/>
      <w:lvlJc w:val="left"/>
      <w:pPr>
        <w:ind w:left="3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F9A8344">
      <w:start w:val="1"/>
      <w:numFmt w:val="decimal"/>
      <w:lvlText w:val="%7"/>
      <w:lvlJc w:val="left"/>
      <w:pPr>
        <w:ind w:left="3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BCA500">
      <w:start w:val="1"/>
      <w:numFmt w:val="lowerLetter"/>
      <w:lvlText w:val="%8"/>
      <w:lvlJc w:val="left"/>
      <w:pPr>
        <w:ind w:left="45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52C4882">
      <w:start w:val="1"/>
      <w:numFmt w:val="lowerRoman"/>
      <w:lvlText w:val="%9"/>
      <w:lvlJc w:val="left"/>
      <w:pPr>
        <w:ind w:left="52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650F4E01"/>
    <w:multiLevelType w:val="hybridMultilevel"/>
    <w:tmpl w:val="996AE50A"/>
    <w:lvl w:ilvl="0" w:tplc="6ABC2432">
      <w:start w:val="1"/>
      <w:numFmt w:val="decimal"/>
      <w:lvlText w:val="%1、"/>
      <w:lvlJc w:val="left"/>
      <w:pPr>
        <w:ind w:left="720" w:hanging="72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EB56FA2"/>
    <w:multiLevelType w:val="hybridMultilevel"/>
    <w:tmpl w:val="5EA2EDBC"/>
    <w:lvl w:ilvl="0" w:tplc="19927EBC">
      <w:start w:val="1"/>
      <w:numFmt w:val="taiwaneseCountingThousand"/>
      <w:lvlText w:val="(%1)"/>
      <w:lvlJc w:val="left"/>
      <w:pPr>
        <w:ind w:left="1425"/>
      </w:pPr>
      <w:rPr>
        <w:rFonts w:hint="default"/>
        <w:b w:val="0"/>
        <w:i w:val="0"/>
        <w:strike w:val="0"/>
        <w:dstrike w:val="0"/>
        <w:color w:val="000000"/>
        <w:sz w:val="28"/>
        <w:szCs w:val="28"/>
        <w:u w:val="none" w:color="000000"/>
        <w:bdr w:val="none" w:sz="0" w:space="0" w:color="auto"/>
        <w:shd w:val="clear" w:color="auto" w:fill="auto"/>
        <w:vertAlign w:val="baseline"/>
      </w:rPr>
    </w:lvl>
    <w:lvl w:ilvl="1" w:tplc="D8086526">
      <w:start w:val="1"/>
      <w:numFmt w:val="decimal"/>
      <w:lvlText w:val="%2."/>
      <w:lvlJc w:val="left"/>
      <w:pPr>
        <w:ind w:left="1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A4291C0">
      <w:start w:val="1"/>
      <w:numFmt w:val="lowerRoman"/>
      <w:lvlText w:val="%3"/>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A61018">
      <w:start w:val="1"/>
      <w:numFmt w:val="decimal"/>
      <w:lvlText w:val="%4"/>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C6249B4">
      <w:start w:val="1"/>
      <w:numFmt w:val="lowerLetter"/>
      <w:lvlText w:val="%5"/>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69A7FF8">
      <w:start w:val="1"/>
      <w:numFmt w:val="lowerRoman"/>
      <w:lvlText w:val="%6"/>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B8C0F0">
      <w:start w:val="1"/>
      <w:numFmt w:val="decimal"/>
      <w:lvlText w:val="%7"/>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BEE79A">
      <w:start w:val="1"/>
      <w:numFmt w:val="lowerLetter"/>
      <w:lvlText w:val="%8"/>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CF858C4">
      <w:start w:val="1"/>
      <w:numFmt w:val="lowerRoman"/>
      <w:lvlText w:val="%9"/>
      <w:lvlJc w:val="left"/>
      <w:pPr>
        <w:ind w:left="67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761A1100"/>
    <w:multiLevelType w:val="hybridMultilevel"/>
    <w:tmpl w:val="D7B865E2"/>
    <w:lvl w:ilvl="0" w:tplc="AAC6D794">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BEF8A8">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D45646">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A6AECE92">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4814A4">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641D08">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8C40824">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9B822E0">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6740FDC">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788258C2"/>
    <w:multiLevelType w:val="hybridMultilevel"/>
    <w:tmpl w:val="12B874AE"/>
    <w:lvl w:ilvl="0" w:tplc="94B2EDA4">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DA7E42">
      <w:start w:val="1"/>
      <w:numFmt w:val="lowerLetter"/>
      <w:lvlText w:val="%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94F5EC">
      <w:start w:val="1"/>
      <w:numFmt w:val="ideographDigital"/>
      <w:lvlRestart w:val="0"/>
      <w:lvlText w:val="(%3)"/>
      <w:lvlJc w:val="left"/>
      <w:pPr>
        <w:ind w:left="1425"/>
      </w:pPr>
      <w:rPr>
        <w:rFonts w:ascii="標楷體" w:eastAsia="標楷體" w:hAnsi="標楷體" w:cs="Times New Roman"/>
        <w:b w:val="0"/>
        <w:i w:val="0"/>
        <w:strike w:val="0"/>
        <w:dstrike w:val="0"/>
        <w:color w:val="000000"/>
        <w:sz w:val="28"/>
        <w:szCs w:val="28"/>
        <w:u w:val="none" w:color="000000"/>
        <w:bdr w:val="none" w:sz="0" w:space="0" w:color="auto"/>
        <w:shd w:val="clear" w:color="auto" w:fill="auto"/>
        <w:vertAlign w:val="baseline"/>
      </w:rPr>
    </w:lvl>
    <w:lvl w:ilvl="3" w:tplc="EAA8DA44">
      <w:start w:val="1"/>
      <w:numFmt w:val="decimal"/>
      <w:lvlText w:val="%4"/>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2604BAE">
      <w:start w:val="1"/>
      <w:numFmt w:val="lowerLetter"/>
      <w:lvlText w:val="%5"/>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D784B3E">
      <w:start w:val="1"/>
      <w:numFmt w:val="lowerRoman"/>
      <w:lvlText w:val="%6"/>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24E4632">
      <w:start w:val="1"/>
      <w:numFmt w:val="decimal"/>
      <w:lvlText w:val="%7"/>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443A24">
      <w:start w:val="1"/>
      <w:numFmt w:val="lowerLetter"/>
      <w:lvlText w:val="%8"/>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EAE12AE">
      <w:start w:val="1"/>
      <w:numFmt w:val="lowerRoman"/>
      <w:lvlText w:val="%9"/>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7E3C0A20"/>
    <w:multiLevelType w:val="hybridMultilevel"/>
    <w:tmpl w:val="6200F634"/>
    <w:lvl w:ilvl="0" w:tplc="E98AD17E">
      <w:start w:val="1"/>
      <w:numFmt w:val="ideographDigital"/>
      <w:lvlText w:val="%1、"/>
      <w:lvlJc w:val="left"/>
      <w:pPr>
        <w:ind w:left="559"/>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1" w:tplc="7316A18E">
      <w:start w:val="1"/>
      <w:numFmt w:val="japaneseCounting"/>
      <w:lvlText w:val="（%2）"/>
      <w:lvlJc w:val="left"/>
      <w:pPr>
        <w:ind w:left="1562"/>
      </w:pPr>
      <w:rPr>
        <w:rFonts w:ascii="標楷體" w:eastAsia="標楷體" w:hAnsi="標楷體" w:cs="標楷體"/>
        <w:b w:val="0"/>
        <w:i w:val="0"/>
        <w:strike w:val="0"/>
        <w:dstrike w:val="0"/>
        <w:color w:val="000000"/>
        <w:sz w:val="28"/>
        <w:szCs w:val="28"/>
        <w:u w:val="none" w:color="000000"/>
        <w:bdr w:val="none" w:sz="0" w:space="0" w:color="auto"/>
        <w:shd w:val="clear" w:color="auto" w:fill="auto"/>
        <w:vertAlign w:val="baseline"/>
      </w:rPr>
    </w:lvl>
    <w:lvl w:ilvl="2" w:tplc="5B1CBA4E">
      <w:start w:val="1"/>
      <w:numFmt w:val="decimal"/>
      <w:lvlText w:val="%3."/>
      <w:lvlJc w:val="left"/>
      <w:pPr>
        <w:ind w:left="18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B3A583E">
      <w:start w:val="1"/>
      <w:numFmt w:val="decimal"/>
      <w:lvlText w:val="%4"/>
      <w:lvlJc w:val="left"/>
      <w:pPr>
        <w:ind w:left="24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DE22386">
      <w:start w:val="1"/>
      <w:numFmt w:val="lowerLetter"/>
      <w:lvlText w:val="%5"/>
      <w:lvlJc w:val="left"/>
      <w:pPr>
        <w:ind w:left="31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F461E8">
      <w:start w:val="1"/>
      <w:numFmt w:val="lowerRoman"/>
      <w:lvlText w:val="%6"/>
      <w:lvlJc w:val="left"/>
      <w:pPr>
        <w:ind w:left="38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88E63C">
      <w:start w:val="1"/>
      <w:numFmt w:val="decimal"/>
      <w:lvlText w:val="%7"/>
      <w:lvlJc w:val="left"/>
      <w:pPr>
        <w:ind w:left="45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9AE7952">
      <w:start w:val="1"/>
      <w:numFmt w:val="lowerLetter"/>
      <w:lvlText w:val="%8"/>
      <w:lvlJc w:val="left"/>
      <w:pPr>
        <w:ind w:left="52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D256CE">
      <w:start w:val="1"/>
      <w:numFmt w:val="lowerRoman"/>
      <w:lvlText w:val="%9"/>
      <w:lvlJc w:val="left"/>
      <w:pPr>
        <w:ind w:left="60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18"/>
  </w:num>
  <w:num w:numId="2">
    <w:abstractNumId w:val="6"/>
  </w:num>
  <w:num w:numId="3">
    <w:abstractNumId w:val="11"/>
  </w:num>
  <w:num w:numId="4">
    <w:abstractNumId w:val="2"/>
  </w:num>
  <w:num w:numId="5">
    <w:abstractNumId w:val="9"/>
  </w:num>
  <w:num w:numId="6">
    <w:abstractNumId w:val="0"/>
  </w:num>
  <w:num w:numId="7">
    <w:abstractNumId w:val="3"/>
  </w:num>
  <w:num w:numId="8">
    <w:abstractNumId w:val="8"/>
  </w:num>
  <w:num w:numId="9">
    <w:abstractNumId w:val="15"/>
  </w:num>
  <w:num w:numId="10">
    <w:abstractNumId w:val="13"/>
  </w:num>
  <w:num w:numId="11">
    <w:abstractNumId w:val="1"/>
  </w:num>
  <w:num w:numId="12">
    <w:abstractNumId w:val="17"/>
  </w:num>
  <w:num w:numId="13">
    <w:abstractNumId w:val="16"/>
  </w:num>
  <w:num w:numId="14">
    <w:abstractNumId w:val="10"/>
  </w:num>
  <w:num w:numId="15">
    <w:abstractNumId w:val="12"/>
  </w:num>
  <w:num w:numId="16">
    <w:abstractNumId w:val="7"/>
  </w:num>
  <w:num w:numId="17">
    <w:abstractNumId w:val="14"/>
  </w:num>
  <w:num w:numId="18">
    <w:abstractNumId w:val="5"/>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45AE"/>
    <w:rsid w:val="00035480"/>
    <w:rsid w:val="00092016"/>
    <w:rsid w:val="000E2053"/>
    <w:rsid w:val="000F60B7"/>
    <w:rsid w:val="0011323F"/>
    <w:rsid w:val="00124FF4"/>
    <w:rsid w:val="00126564"/>
    <w:rsid w:val="001369D0"/>
    <w:rsid w:val="00142AFA"/>
    <w:rsid w:val="00147CAF"/>
    <w:rsid w:val="00164641"/>
    <w:rsid w:val="001735EE"/>
    <w:rsid w:val="00173A33"/>
    <w:rsid w:val="001822A3"/>
    <w:rsid w:val="00191F68"/>
    <w:rsid w:val="00196C8D"/>
    <w:rsid w:val="0019719B"/>
    <w:rsid w:val="00214F1E"/>
    <w:rsid w:val="00217627"/>
    <w:rsid w:val="0022298E"/>
    <w:rsid w:val="00246F18"/>
    <w:rsid w:val="00270CA4"/>
    <w:rsid w:val="002A764C"/>
    <w:rsid w:val="002B085A"/>
    <w:rsid w:val="002C19A9"/>
    <w:rsid w:val="002C6733"/>
    <w:rsid w:val="002C6F6A"/>
    <w:rsid w:val="002D24CA"/>
    <w:rsid w:val="002E2374"/>
    <w:rsid w:val="002F5770"/>
    <w:rsid w:val="003122CF"/>
    <w:rsid w:val="00312953"/>
    <w:rsid w:val="003426C8"/>
    <w:rsid w:val="003A0FF0"/>
    <w:rsid w:val="003A4198"/>
    <w:rsid w:val="003B7574"/>
    <w:rsid w:val="003C02DF"/>
    <w:rsid w:val="003E5291"/>
    <w:rsid w:val="00400BA7"/>
    <w:rsid w:val="00400DF9"/>
    <w:rsid w:val="00444640"/>
    <w:rsid w:val="004453C3"/>
    <w:rsid w:val="0049512F"/>
    <w:rsid w:val="004B45AE"/>
    <w:rsid w:val="004D218D"/>
    <w:rsid w:val="004D2FA8"/>
    <w:rsid w:val="004F08F4"/>
    <w:rsid w:val="005535F9"/>
    <w:rsid w:val="005538B0"/>
    <w:rsid w:val="00563F9F"/>
    <w:rsid w:val="00574111"/>
    <w:rsid w:val="00587AA2"/>
    <w:rsid w:val="005B0900"/>
    <w:rsid w:val="005C22C2"/>
    <w:rsid w:val="005D1CE2"/>
    <w:rsid w:val="005E2D06"/>
    <w:rsid w:val="005F50A7"/>
    <w:rsid w:val="00623684"/>
    <w:rsid w:val="00667C72"/>
    <w:rsid w:val="00672B49"/>
    <w:rsid w:val="006745ED"/>
    <w:rsid w:val="00694BC7"/>
    <w:rsid w:val="006B1050"/>
    <w:rsid w:val="006B7C54"/>
    <w:rsid w:val="006D7DDC"/>
    <w:rsid w:val="006E35D6"/>
    <w:rsid w:val="006F7960"/>
    <w:rsid w:val="00701664"/>
    <w:rsid w:val="00704F95"/>
    <w:rsid w:val="00706C09"/>
    <w:rsid w:val="00710C60"/>
    <w:rsid w:val="007177E9"/>
    <w:rsid w:val="00721206"/>
    <w:rsid w:val="00723DBB"/>
    <w:rsid w:val="00725984"/>
    <w:rsid w:val="00733573"/>
    <w:rsid w:val="007518F9"/>
    <w:rsid w:val="00773D92"/>
    <w:rsid w:val="007748F0"/>
    <w:rsid w:val="00796CD6"/>
    <w:rsid w:val="007B14B3"/>
    <w:rsid w:val="007D49EB"/>
    <w:rsid w:val="008155FD"/>
    <w:rsid w:val="00856879"/>
    <w:rsid w:val="00873008"/>
    <w:rsid w:val="008A0311"/>
    <w:rsid w:val="008A50C2"/>
    <w:rsid w:val="008D1A99"/>
    <w:rsid w:val="008E156B"/>
    <w:rsid w:val="008E32BE"/>
    <w:rsid w:val="008E4AAC"/>
    <w:rsid w:val="008E73A1"/>
    <w:rsid w:val="008F78C8"/>
    <w:rsid w:val="009249FB"/>
    <w:rsid w:val="009557BD"/>
    <w:rsid w:val="00983978"/>
    <w:rsid w:val="009850A5"/>
    <w:rsid w:val="00991436"/>
    <w:rsid w:val="00995C8E"/>
    <w:rsid w:val="009A71E6"/>
    <w:rsid w:val="009B5527"/>
    <w:rsid w:val="009C220E"/>
    <w:rsid w:val="009F5053"/>
    <w:rsid w:val="00A000F1"/>
    <w:rsid w:val="00A12948"/>
    <w:rsid w:val="00A328B1"/>
    <w:rsid w:val="00A41674"/>
    <w:rsid w:val="00A477DC"/>
    <w:rsid w:val="00A47BCC"/>
    <w:rsid w:val="00A502E7"/>
    <w:rsid w:val="00A51D80"/>
    <w:rsid w:val="00A86A34"/>
    <w:rsid w:val="00AA46BF"/>
    <w:rsid w:val="00AD0D02"/>
    <w:rsid w:val="00AE5EC4"/>
    <w:rsid w:val="00AF6765"/>
    <w:rsid w:val="00B21E30"/>
    <w:rsid w:val="00B53760"/>
    <w:rsid w:val="00B61F21"/>
    <w:rsid w:val="00B73454"/>
    <w:rsid w:val="00B77B68"/>
    <w:rsid w:val="00BB3050"/>
    <w:rsid w:val="00BC298A"/>
    <w:rsid w:val="00BC3475"/>
    <w:rsid w:val="00BC5A63"/>
    <w:rsid w:val="00BD17C9"/>
    <w:rsid w:val="00BD282F"/>
    <w:rsid w:val="00BF2A5E"/>
    <w:rsid w:val="00BF47B3"/>
    <w:rsid w:val="00BF7F84"/>
    <w:rsid w:val="00C118BB"/>
    <w:rsid w:val="00C12962"/>
    <w:rsid w:val="00C24DEB"/>
    <w:rsid w:val="00C61EBA"/>
    <w:rsid w:val="00C62EA4"/>
    <w:rsid w:val="00C67498"/>
    <w:rsid w:val="00C810A5"/>
    <w:rsid w:val="00C9520C"/>
    <w:rsid w:val="00CA01B4"/>
    <w:rsid w:val="00CA3FBF"/>
    <w:rsid w:val="00CB4E3A"/>
    <w:rsid w:val="00CB5BB3"/>
    <w:rsid w:val="00CC0F91"/>
    <w:rsid w:val="00CC76E6"/>
    <w:rsid w:val="00CD5EE8"/>
    <w:rsid w:val="00CD7D5A"/>
    <w:rsid w:val="00D009D3"/>
    <w:rsid w:val="00D22166"/>
    <w:rsid w:val="00D52859"/>
    <w:rsid w:val="00D631B8"/>
    <w:rsid w:val="00D66C0B"/>
    <w:rsid w:val="00D81C28"/>
    <w:rsid w:val="00D92924"/>
    <w:rsid w:val="00DB58BA"/>
    <w:rsid w:val="00DE4215"/>
    <w:rsid w:val="00E06962"/>
    <w:rsid w:val="00E26EBC"/>
    <w:rsid w:val="00E45D30"/>
    <w:rsid w:val="00E560C9"/>
    <w:rsid w:val="00E70B97"/>
    <w:rsid w:val="00E736B3"/>
    <w:rsid w:val="00E81180"/>
    <w:rsid w:val="00E9594D"/>
    <w:rsid w:val="00ED102C"/>
    <w:rsid w:val="00EF037D"/>
    <w:rsid w:val="00EF0E59"/>
    <w:rsid w:val="00F4254E"/>
    <w:rsid w:val="00F6250A"/>
    <w:rsid w:val="00F67D72"/>
    <w:rsid w:val="00F67D76"/>
    <w:rsid w:val="00F776AD"/>
    <w:rsid w:val="00FA682F"/>
    <w:rsid w:val="00FB6107"/>
    <w:rsid w:val="00FD2ED2"/>
    <w:rsid w:val="00FF2646"/>
    <w:rsid w:val="00FF725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059553"/>
  <w15:docId w15:val="{F2A3104F-9D7C-489A-B2D5-75630D201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40" w:line="271" w:lineRule="auto"/>
      <w:ind w:left="10" w:hanging="10"/>
    </w:pPr>
    <w:rPr>
      <w:rFonts w:ascii="標楷體" w:eastAsia="標楷體" w:hAnsi="標楷體" w:cs="標楷體"/>
      <w:color w:val="000000"/>
      <w:sz w:val="28"/>
    </w:rPr>
  </w:style>
  <w:style w:type="paragraph" w:styleId="1">
    <w:name w:val="heading 1"/>
    <w:next w:val="a"/>
    <w:link w:val="10"/>
    <w:uiPriority w:val="9"/>
    <w:qFormat/>
    <w:pPr>
      <w:keepNext/>
      <w:keepLines/>
      <w:spacing w:after="58" w:line="259" w:lineRule="auto"/>
      <w:ind w:left="730" w:hanging="10"/>
      <w:outlineLvl w:val="0"/>
    </w:pPr>
    <w:rPr>
      <w:rFonts w:ascii="標楷體" w:eastAsia="標楷體" w:hAnsi="標楷體" w:cs="標楷體"/>
      <w:color w:val="000000"/>
      <w:sz w:val="28"/>
      <w:u w:val="single" w:color="000000"/>
      <w:shd w:val="clear" w:color="auto" w:fill="D9D9D9"/>
    </w:rPr>
  </w:style>
  <w:style w:type="paragraph" w:styleId="2">
    <w:name w:val="heading 2"/>
    <w:next w:val="a"/>
    <w:link w:val="20"/>
    <w:uiPriority w:val="9"/>
    <w:unhideWhenUsed/>
    <w:qFormat/>
    <w:pPr>
      <w:keepNext/>
      <w:keepLines/>
      <w:spacing w:after="30" w:line="259" w:lineRule="auto"/>
      <w:ind w:left="730" w:hanging="10"/>
      <w:outlineLvl w:val="1"/>
    </w:pPr>
    <w:rPr>
      <w:rFonts w:ascii="標楷體" w:eastAsia="標楷體" w:hAnsi="標楷體" w:cs="標楷體"/>
      <w:color w:val="0000FF"/>
      <w:sz w:val="28"/>
      <w:u w:val="single" w:color="0000FF"/>
      <w:shd w:val="clear" w:color="auto" w:fill="FFFF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Pr>
      <w:rFonts w:ascii="標楷體" w:eastAsia="標楷體" w:hAnsi="標楷體" w:cs="標楷體"/>
      <w:color w:val="000000"/>
      <w:sz w:val="28"/>
      <w:u w:val="single" w:color="000000"/>
      <w:shd w:val="clear" w:color="auto" w:fill="D9D9D9"/>
    </w:rPr>
  </w:style>
  <w:style w:type="character" w:customStyle="1" w:styleId="20">
    <w:name w:val="標題 2 字元"/>
    <w:link w:val="2"/>
    <w:rPr>
      <w:rFonts w:ascii="標楷體" w:eastAsia="標楷體" w:hAnsi="標楷體" w:cs="標楷體"/>
      <w:color w:val="0000FF"/>
      <w:sz w:val="28"/>
      <w:u w:val="single" w:color="0000FF"/>
      <w:shd w:val="clear" w:color="auto" w:fill="FFFF00"/>
    </w:rPr>
  </w:style>
  <w:style w:type="table" w:customStyle="1" w:styleId="TableGrid">
    <w:name w:val="TableGrid"/>
    <w:tblPr>
      <w:tblCellMar>
        <w:top w:w="0" w:type="dxa"/>
        <w:left w:w="0" w:type="dxa"/>
        <w:bottom w:w="0" w:type="dxa"/>
        <w:right w:w="0" w:type="dxa"/>
      </w:tblCellMar>
    </w:tblPr>
  </w:style>
  <w:style w:type="paragraph" w:styleId="a3">
    <w:name w:val="header"/>
    <w:basedOn w:val="a"/>
    <w:link w:val="a4"/>
    <w:uiPriority w:val="99"/>
    <w:unhideWhenUsed/>
    <w:rsid w:val="00667C72"/>
    <w:pPr>
      <w:tabs>
        <w:tab w:val="center" w:pos="4153"/>
        <w:tab w:val="right" w:pos="8306"/>
      </w:tabs>
      <w:snapToGrid w:val="0"/>
    </w:pPr>
    <w:rPr>
      <w:sz w:val="20"/>
      <w:szCs w:val="20"/>
    </w:rPr>
  </w:style>
  <w:style w:type="character" w:customStyle="1" w:styleId="a4">
    <w:name w:val="頁首 字元"/>
    <w:basedOn w:val="a0"/>
    <w:link w:val="a3"/>
    <w:uiPriority w:val="99"/>
    <w:rsid w:val="00667C72"/>
    <w:rPr>
      <w:rFonts w:ascii="標楷體" w:eastAsia="標楷體" w:hAnsi="標楷體" w:cs="標楷體"/>
      <w:color w:val="000000"/>
      <w:sz w:val="20"/>
      <w:szCs w:val="20"/>
    </w:rPr>
  </w:style>
  <w:style w:type="paragraph" w:styleId="a5">
    <w:name w:val="List Paragraph"/>
    <w:basedOn w:val="a"/>
    <w:uiPriority w:val="34"/>
    <w:qFormat/>
    <w:rsid w:val="00C810A5"/>
    <w:pPr>
      <w:ind w:leftChars="200" w:left="480"/>
    </w:pPr>
  </w:style>
  <w:style w:type="paragraph" w:styleId="a6">
    <w:name w:val="Balloon Text"/>
    <w:basedOn w:val="a"/>
    <w:link w:val="a7"/>
    <w:uiPriority w:val="99"/>
    <w:semiHidden/>
    <w:unhideWhenUsed/>
    <w:rsid w:val="008F78C8"/>
    <w:pPr>
      <w:spacing w:after="0" w:line="240" w:lineRule="auto"/>
    </w:pPr>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8F78C8"/>
    <w:rPr>
      <w:rFonts w:asciiTheme="majorHAnsi" w:eastAsiaTheme="majorEastAsia" w:hAnsiTheme="majorHAnsi" w:cstheme="majorBid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221546">
      <w:bodyDiv w:val="1"/>
      <w:marLeft w:val="0"/>
      <w:marRight w:val="0"/>
      <w:marTop w:val="0"/>
      <w:marBottom w:val="0"/>
      <w:divBdr>
        <w:top w:val="none" w:sz="0" w:space="0" w:color="auto"/>
        <w:left w:val="none" w:sz="0" w:space="0" w:color="auto"/>
        <w:bottom w:val="none" w:sz="0" w:space="0" w:color="auto"/>
        <w:right w:val="none" w:sz="0" w:space="0" w:color="auto"/>
      </w:divBdr>
      <w:divsChild>
        <w:div w:id="1757313918">
          <w:marLeft w:val="44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tmp"/><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3.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DED959-9913-41F0-AD83-B9027DAF8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1359</TotalTime>
  <Pages>21</Pages>
  <Words>1539</Words>
  <Characters>8773</Characters>
  <Application>Microsoft Office Word</Application>
  <DocSecurity>0</DocSecurity>
  <Lines>73</Lines>
  <Paragraphs>20</Paragraphs>
  <ScaleCrop>false</ScaleCrop>
  <Company/>
  <LinksUpToDate>false</LinksUpToDate>
  <CharactersWithSpaces>10292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臺南縣縣有房地設置再生能源發電設備投標須知</dc:title>
  <dc:subject/>
  <dc:creator>yulun</dc:creator>
  <cp:keywords/>
  <cp:lastModifiedBy>毓洲 柯</cp:lastModifiedBy>
  <cp:revision>113</cp:revision>
  <cp:lastPrinted>2020-09-26T06:15:00Z</cp:lastPrinted>
  <dcterms:created xsi:type="dcterms:W3CDTF">2020-09-11T10:10:00Z</dcterms:created>
  <dcterms:modified xsi:type="dcterms:W3CDTF">2020-10-23T00:33:00Z</dcterms:modified>
</cp:coreProperties>
</file>