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F2B98" w:rsidRPr="009D779D" w:rsidRDefault="00AF2B98" w:rsidP="00A93D46">
      <w:pPr>
        <w:pStyle w:val="3"/>
        <w:kinsoku w:val="0"/>
        <w:overflowPunct w:val="0"/>
        <w:spacing w:line="242" w:lineRule="auto"/>
        <w:ind w:right="722"/>
        <w:jc w:val="center"/>
        <w:rPr>
          <w:spacing w:val="8"/>
          <w:sz w:val="44"/>
          <w:szCs w:val="44"/>
        </w:rPr>
      </w:pPr>
      <w:bookmarkStart w:id="0" w:name="壹、計畫緣起"/>
      <w:bookmarkStart w:id="1" w:name="_Toc404949277"/>
      <w:bookmarkStart w:id="2" w:name="_Toc433235348"/>
      <w:bookmarkStart w:id="3" w:name="_Toc433235733"/>
      <w:r w:rsidRPr="009D779D">
        <w:rPr>
          <w:rFonts w:hint="eastAsia"/>
          <w:spacing w:val="8"/>
          <w:sz w:val="44"/>
          <w:szCs w:val="44"/>
        </w:rPr>
        <w:t>國立中興大學</w:t>
      </w:r>
    </w:p>
    <w:p w:rsidR="00AF2B98" w:rsidRPr="009D779D" w:rsidRDefault="0052708F" w:rsidP="00A93D46">
      <w:pPr>
        <w:pStyle w:val="3"/>
        <w:kinsoku w:val="0"/>
        <w:overflowPunct w:val="0"/>
        <w:spacing w:line="242" w:lineRule="auto"/>
        <w:ind w:right="722"/>
        <w:jc w:val="center"/>
        <w:rPr>
          <w:spacing w:val="8"/>
          <w:sz w:val="44"/>
          <w:szCs w:val="44"/>
        </w:rPr>
      </w:pPr>
      <w:r w:rsidRPr="009D779D">
        <w:rPr>
          <w:rFonts w:hint="eastAsia"/>
          <w:spacing w:val="8"/>
          <w:sz w:val="44"/>
          <w:szCs w:val="44"/>
        </w:rPr>
        <w:t>興大二村一樓</w:t>
      </w:r>
      <w:r w:rsidR="00910800" w:rsidRPr="009D779D">
        <w:rPr>
          <w:rFonts w:hint="eastAsia"/>
          <w:spacing w:val="8"/>
          <w:sz w:val="44"/>
          <w:szCs w:val="44"/>
        </w:rPr>
        <w:t>場地租賃</w:t>
      </w:r>
      <w:r w:rsidR="00AF2B98" w:rsidRPr="009D779D">
        <w:rPr>
          <w:rFonts w:hint="eastAsia"/>
          <w:spacing w:val="8"/>
          <w:sz w:val="44"/>
          <w:szCs w:val="44"/>
        </w:rPr>
        <w:t>案</w:t>
      </w:r>
    </w:p>
    <w:p w:rsidR="00AF2B98" w:rsidRPr="009D779D" w:rsidRDefault="00AF2B98" w:rsidP="00A93D46">
      <w:pPr>
        <w:pStyle w:val="3"/>
        <w:kinsoku w:val="0"/>
        <w:overflowPunct w:val="0"/>
        <w:spacing w:line="242" w:lineRule="auto"/>
        <w:ind w:right="722"/>
        <w:jc w:val="center"/>
        <w:rPr>
          <w:spacing w:val="8"/>
          <w:sz w:val="36"/>
          <w:szCs w:val="36"/>
        </w:rPr>
      </w:pPr>
      <w:r w:rsidRPr="009D779D">
        <w:rPr>
          <w:rFonts w:hint="eastAsia"/>
          <w:spacing w:val="8"/>
          <w:sz w:val="44"/>
          <w:szCs w:val="44"/>
        </w:rPr>
        <w:t>投標須知</w:t>
      </w:r>
    </w:p>
    <w:bookmarkEnd w:id="0"/>
    <w:bookmarkEnd w:id="1"/>
    <w:bookmarkEnd w:id="2"/>
    <w:bookmarkEnd w:id="3"/>
    <w:p w:rsidR="00EA1A4A" w:rsidRPr="009D779D" w:rsidRDefault="00A93D46" w:rsidP="00A11436">
      <w:pPr>
        <w:pStyle w:val="af9"/>
        <w:numPr>
          <w:ilvl w:val="0"/>
          <w:numId w:val="4"/>
        </w:numPr>
        <w:spacing w:line="500" w:lineRule="exact"/>
        <w:ind w:leftChars="0"/>
        <w:rPr>
          <w:rFonts w:ascii="標楷體" w:eastAsia="標楷體" w:hAnsi="標楷體"/>
          <w:sz w:val="28"/>
          <w:szCs w:val="28"/>
        </w:rPr>
      </w:pPr>
      <w:r w:rsidRPr="009D779D">
        <w:rPr>
          <w:rFonts w:ascii="標楷體" w:eastAsia="標楷體" w:hAnsi="標楷體" w:hint="eastAsia"/>
          <w:sz w:val="28"/>
          <w:szCs w:val="28"/>
        </w:rPr>
        <w:t>辦理依據：國有財產法第 28 條但書及「國有公用不動產收益原則」辦理。</w:t>
      </w:r>
    </w:p>
    <w:p w:rsidR="00910800" w:rsidRPr="009D779D" w:rsidRDefault="00910800" w:rsidP="00CD5890">
      <w:pPr>
        <w:pStyle w:val="af9"/>
        <w:numPr>
          <w:ilvl w:val="0"/>
          <w:numId w:val="4"/>
        </w:numPr>
        <w:spacing w:line="500" w:lineRule="exact"/>
        <w:ind w:leftChars="0"/>
        <w:rPr>
          <w:rFonts w:ascii="標楷體" w:eastAsia="標楷體" w:hAnsi="標楷體"/>
          <w:sz w:val="28"/>
          <w:szCs w:val="28"/>
        </w:rPr>
      </w:pPr>
      <w:bookmarkStart w:id="4" w:name="_Toc433235349"/>
      <w:bookmarkStart w:id="5" w:name="_Toc433235624"/>
      <w:bookmarkStart w:id="6" w:name="_Toc433235734"/>
      <w:bookmarkStart w:id="7" w:name="參、標租方式"/>
      <w:bookmarkStart w:id="8" w:name="_Toc404949279"/>
      <w:r w:rsidRPr="009D779D">
        <w:rPr>
          <w:rFonts w:ascii="標楷體" w:eastAsia="標楷體" w:hAnsi="標楷體" w:hint="eastAsia"/>
          <w:sz w:val="28"/>
          <w:szCs w:val="28"/>
        </w:rPr>
        <w:t>案號：</w:t>
      </w:r>
      <w:bookmarkStart w:id="9" w:name="_Toc433235350"/>
      <w:bookmarkStart w:id="10" w:name="_Toc433235625"/>
      <w:bookmarkStart w:id="11" w:name="_Toc433235735"/>
      <w:bookmarkEnd w:id="4"/>
      <w:bookmarkEnd w:id="5"/>
      <w:bookmarkEnd w:id="6"/>
      <w:r w:rsidR="0066624A" w:rsidRPr="00D70462">
        <w:rPr>
          <w:rFonts w:ascii="標楷體" w:eastAsia="標楷體" w:hAnsi="標楷體" w:hint="eastAsia"/>
          <w:b/>
          <w:sz w:val="28"/>
          <w:szCs w:val="28"/>
        </w:rPr>
        <w:t>GZ-113003</w:t>
      </w:r>
    </w:p>
    <w:bookmarkEnd w:id="7"/>
    <w:bookmarkEnd w:id="8"/>
    <w:bookmarkEnd w:id="9"/>
    <w:bookmarkEnd w:id="10"/>
    <w:bookmarkEnd w:id="11"/>
    <w:p w:rsidR="002D1573" w:rsidRPr="009D779D" w:rsidRDefault="00A93D46" w:rsidP="00896538">
      <w:pPr>
        <w:pStyle w:val="af9"/>
        <w:numPr>
          <w:ilvl w:val="0"/>
          <w:numId w:val="4"/>
        </w:numPr>
        <w:spacing w:line="500" w:lineRule="exact"/>
        <w:ind w:leftChars="0"/>
        <w:rPr>
          <w:rFonts w:ascii="標楷體" w:eastAsia="標楷體" w:hAnsi="標楷體"/>
          <w:sz w:val="28"/>
          <w:szCs w:val="28"/>
        </w:rPr>
      </w:pPr>
      <w:proofErr w:type="gramStart"/>
      <w:r w:rsidRPr="009D779D">
        <w:rPr>
          <w:rFonts w:ascii="標楷體" w:eastAsia="標楷體" w:hAnsi="標楷體" w:hint="eastAsia"/>
          <w:sz w:val="28"/>
          <w:szCs w:val="28"/>
        </w:rPr>
        <w:t>標租標的</w:t>
      </w:r>
      <w:proofErr w:type="gramEnd"/>
      <w:r w:rsidRPr="009D779D">
        <w:rPr>
          <w:rFonts w:ascii="標楷體" w:eastAsia="標楷體" w:hAnsi="標楷體" w:hint="eastAsia"/>
          <w:sz w:val="28"/>
          <w:szCs w:val="28"/>
        </w:rPr>
        <w:t>：</w:t>
      </w:r>
      <w:bookmarkStart w:id="12" w:name="_Toc404949280"/>
      <w:bookmarkStart w:id="13" w:name="_Toc433235351"/>
      <w:bookmarkStart w:id="14" w:name="_Toc433235626"/>
      <w:bookmarkStart w:id="15" w:name="_Toc433235736"/>
      <w:r w:rsidR="00562630" w:rsidRPr="009D779D">
        <w:rPr>
          <w:rFonts w:ascii="標楷體" w:eastAsia="標楷體" w:hAnsi="標楷體"/>
          <w:sz w:val="28"/>
          <w:szCs w:val="28"/>
        </w:rPr>
        <w:t xml:space="preserve"> </w:t>
      </w:r>
    </w:p>
    <w:p w:rsidR="002D1573" w:rsidRPr="009D779D" w:rsidRDefault="0052708F" w:rsidP="0052708F">
      <w:pPr>
        <w:pStyle w:val="af9"/>
        <w:numPr>
          <w:ilvl w:val="1"/>
          <w:numId w:val="4"/>
        </w:numPr>
        <w:spacing w:line="500" w:lineRule="exact"/>
        <w:ind w:leftChars="0"/>
        <w:rPr>
          <w:rFonts w:ascii="標楷體" w:eastAsia="標楷體" w:hAnsi="標楷體"/>
          <w:sz w:val="28"/>
          <w:szCs w:val="28"/>
        </w:rPr>
      </w:pPr>
      <w:r w:rsidRPr="009D779D">
        <w:rPr>
          <w:rFonts w:ascii="標楷體" w:eastAsia="標楷體" w:hAnsi="標楷體" w:hint="eastAsia"/>
          <w:sz w:val="28"/>
          <w:szCs w:val="28"/>
        </w:rPr>
        <w:t>興大二村一樓</w:t>
      </w:r>
      <w:r w:rsidR="00910800" w:rsidRPr="009D779D">
        <w:rPr>
          <w:rFonts w:ascii="標楷體" w:eastAsia="標楷體" w:hAnsi="標楷體" w:hint="eastAsia"/>
          <w:sz w:val="28"/>
          <w:szCs w:val="28"/>
        </w:rPr>
        <w:t>場地</w:t>
      </w:r>
      <w:r w:rsidR="00FD40F6" w:rsidRPr="009D779D">
        <w:rPr>
          <w:rFonts w:ascii="標楷體" w:eastAsia="標楷體" w:hAnsi="標楷體" w:hint="eastAsia"/>
          <w:sz w:val="28"/>
          <w:szCs w:val="28"/>
        </w:rPr>
        <w:t>，商店</w:t>
      </w:r>
      <w:r w:rsidR="0086628C" w:rsidRPr="009D779D">
        <w:rPr>
          <w:rFonts w:ascii="標楷體" w:eastAsia="標楷體" w:hAnsi="標楷體"/>
          <w:sz w:val="28"/>
          <w:szCs w:val="28"/>
        </w:rPr>
        <w:t>5</w:t>
      </w:r>
      <w:r w:rsidR="00910800" w:rsidRPr="009D779D">
        <w:rPr>
          <w:rFonts w:ascii="標楷體" w:eastAsia="標楷體" w:hAnsi="標楷體" w:hint="eastAsia"/>
          <w:sz w:val="28"/>
          <w:szCs w:val="28"/>
        </w:rPr>
        <w:t>，座落於</w:t>
      </w:r>
      <w:proofErr w:type="gramStart"/>
      <w:r w:rsidR="00910800" w:rsidRPr="009D779D">
        <w:rPr>
          <w:rFonts w:ascii="標楷體" w:eastAsia="標楷體" w:hAnsi="標楷體" w:hint="eastAsia"/>
          <w:sz w:val="28"/>
          <w:szCs w:val="28"/>
        </w:rPr>
        <w:t>臺</w:t>
      </w:r>
      <w:proofErr w:type="gramEnd"/>
      <w:r w:rsidR="00910800" w:rsidRPr="009D779D">
        <w:rPr>
          <w:rFonts w:ascii="標楷體" w:eastAsia="標楷體" w:hAnsi="標楷體" w:hint="eastAsia"/>
          <w:sz w:val="28"/>
          <w:szCs w:val="28"/>
        </w:rPr>
        <w:t>中市南區頂橋子頭段</w:t>
      </w:r>
      <w:r w:rsidRPr="009D779D">
        <w:rPr>
          <w:rFonts w:ascii="標楷體" w:eastAsia="標楷體" w:hAnsi="標楷體" w:hint="eastAsia"/>
          <w:sz w:val="28"/>
          <w:szCs w:val="28"/>
        </w:rPr>
        <w:t>133</w:t>
      </w:r>
      <w:r w:rsidRPr="009D779D">
        <w:rPr>
          <w:rFonts w:ascii="標楷體" w:eastAsia="標楷體" w:hAnsi="標楷體"/>
          <w:sz w:val="28"/>
          <w:szCs w:val="28"/>
        </w:rPr>
        <w:t>-</w:t>
      </w:r>
      <w:r w:rsidRPr="009D779D">
        <w:rPr>
          <w:rFonts w:ascii="標楷體" w:eastAsia="標楷體" w:hAnsi="標楷體" w:hint="eastAsia"/>
          <w:sz w:val="28"/>
          <w:szCs w:val="28"/>
        </w:rPr>
        <w:t>7</w:t>
      </w:r>
      <w:r w:rsidR="00910800" w:rsidRPr="009D779D">
        <w:rPr>
          <w:rFonts w:ascii="標楷體" w:eastAsia="標楷體" w:hAnsi="標楷體" w:hint="eastAsia"/>
          <w:sz w:val="28"/>
          <w:szCs w:val="28"/>
        </w:rPr>
        <w:t>地號，營業使用面積約</w:t>
      </w:r>
      <w:r w:rsidR="0086628C" w:rsidRPr="009D779D">
        <w:rPr>
          <w:rFonts w:ascii="標楷體" w:eastAsia="標楷體" w:hAnsi="標楷體" w:hint="eastAsia"/>
          <w:sz w:val="28"/>
          <w:szCs w:val="28"/>
        </w:rPr>
        <w:t>16</w:t>
      </w:r>
      <w:r w:rsidR="0086628C" w:rsidRPr="009D779D">
        <w:rPr>
          <w:rFonts w:ascii="標楷體" w:eastAsia="標楷體" w:hAnsi="標楷體"/>
          <w:sz w:val="28"/>
          <w:szCs w:val="28"/>
        </w:rPr>
        <w:t>9</w:t>
      </w:r>
      <w:r w:rsidR="0086628C" w:rsidRPr="009D779D">
        <w:rPr>
          <w:rFonts w:ascii="標楷體" w:eastAsia="標楷體" w:hAnsi="標楷體" w:hint="eastAsia"/>
          <w:sz w:val="28"/>
          <w:szCs w:val="28"/>
        </w:rPr>
        <w:t>.6</w:t>
      </w:r>
      <w:r w:rsidR="0086628C" w:rsidRPr="009D779D">
        <w:rPr>
          <w:rFonts w:ascii="標楷體" w:eastAsia="標楷體" w:hAnsi="標楷體"/>
          <w:sz w:val="28"/>
          <w:szCs w:val="28"/>
        </w:rPr>
        <w:t>5</w:t>
      </w:r>
      <w:r w:rsidR="00910800" w:rsidRPr="009D779D">
        <w:rPr>
          <w:rFonts w:ascii="標楷體" w:eastAsia="標楷體" w:hAnsi="標楷體" w:hint="eastAsia"/>
          <w:sz w:val="28"/>
          <w:szCs w:val="28"/>
        </w:rPr>
        <w:t>平方公尺(約</w:t>
      </w:r>
      <w:r w:rsidR="00FD40F6" w:rsidRPr="009D779D">
        <w:rPr>
          <w:rFonts w:ascii="標楷體" w:eastAsia="標楷體" w:hAnsi="標楷體" w:hint="eastAsia"/>
          <w:sz w:val="28"/>
          <w:szCs w:val="28"/>
        </w:rPr>
        <w:t>5</w:t>
      </w:r>
      <w:r w:rsidR="0086628C" w:rsidRPr="009D779D">
        <w:rPr>
          <w:rFonts w:ascii="標楷體" w:eastAsia="標楷體" w:hAnsi="標楷體"/>
          <w:sz w:val="28"/>
          <w:szCs w:val="28"/>
        </w:rPr>
        <w:t>1</w:t>
      </w:r>
      <w:r w:rsidR="0086628C" w:rsidRPr="009D779D">
        <w:rPr>
          <w:rFonts w:ascii="標楷體" w:eastAsia="標楷體" w:hAnsi="標楷體" w:hint="eastAsia"/>
          <w:sz w:val="28"/>
          <w:szCs w:val="28"/>
        </w:rPr>
        <w:t>.</w:t>
      </w:r>
      <w:r w:rsidR="00FD40F6" w:rsidRPr="009D779D">
        <w:rPr>
          <w:rFonts w:ascii="標楷體" w:eastAsia="標楷體" w:hAnsi="標楷體" w:hint="eastAsia"/>
          <w:sz w:val="28"/>
          <w:szCs w:val="28"/>
        </w:rPr>
        <w:t>3</w:t>
      </w:r>
      <w:r w:rsidR="0086628C" w:rsidRPr="009D779D">
        <w:rPr>
          <w:rFonts w:ascii="標楷體" w:eastAsia="標楷體" w:hAnsi="標楷體"/>
          <w:sz w:val="28"/>
          <w:szCs w:val="28"/>
        </w:rPr>
        <w:t>2</w:t>
      </w:r>
      <w:r w:rsidR="00910800" w:rsidRPr="009D779D">
        <w:rPr>
          <w:rFonts w:ascii="標楷體" w:eastAsia="標楷體" w:hAnsi="標楷體" w:hint="eastAsia"/>
          <w:sz w:val="28"/>
          <w:szCs w:val="28"/>
        </w:rPr>
        <w:t>坪)</w:t>
      </w:r>
      <w:r w:rsidR="002D1573" w:rsidRPr="009D779D">
        <w:rPr>
          <w:rFonts w:ascii="標楷體" w:eastAsia="標楷體" w:hAnsi="標楷體" w:hint="eastAsia"/>
          <w:sz w:val="28"/>
          <w:szCs w:val="28"/>
        </w:rPr>
        <w:t>。</w:t>
      </w:r>
    </w:p>
    <w:p w:rsidR="002D1573" w:rsidRPr="009D779D" w:rsidRDefault="002D1573" w:rsidP="002D1573">
      <w:pPr>
        <w:pStyle w:val="af9"/>
        <w:numPr>
          <w:ilvl w:val="1"/>
          <w:numId w:val="4"/>
        </w:numPr>
        <w:spacing w:line="500" w:lineRule="exact"/>
        <w:ind w:leftChars="0"/>
        <w:rPr>
          <w:rFonts w:ascii="標楷體" w:eastAsia="標楷體" w:hAnsi="標楷體"/>
          <w:sz w:val="28"/>
          <w:szCs w:val="28"/>
        </w:rPr>
      </w:pPr>
      <w:r w:rsidRPr="009D779D">
        <w:rPr>
          <w:rFonts w:ascii="標楷體" w:eastAsia="標楷體" w:hAnsi="標楷體" w:hint="eastAsia"/>
          <w:sz w:val="28"/>
          <w:szCs w:val="28"/>
        </w:rPr>
        <w:t>本案場地</w:t>
      </w:r>
      <w:r w:rsidR="0029264E" w:rsidRPr="009D779D">
        <w:rPr>
          <w:rFonts w:ascii="標楷體" w:eastAsia="標楷體" w:hAnsi="標楷體" w:hint="eastAsia"/>
          <w:sz w:val="28"/>
          <w:szCs w:val="28"/>
        </w:rPr>
        <w:t>相關</w:t>
      </w:r>
      <w:r w:rsidRPr="009D779D">
        <w:rPr>
          <w:rFonts w:ascii="標楷體" w:eastAsia="標楷體" w:hAnsi="標楷體"/>
          <w:sz w:val="28"/>
          <w:szCs w:val="28"/>
        </w:rPr>
        <w:t>位置圖</w:t>
      </w:r>
      <w:r w:rsidRPr="009D779D">
        <w:rPr>
          <w:rFonts w:ascii="標楷體" w:eastAsia="標楷體" w:hAnsi="標楷體" w:hint="eastAsia"/>
          <w:sz w:val="28"/>
          <w:szCs w:val="28"/>
        </w:rPr>
        <w:t>、平面圖及現</w:t>
      </w:r>
      <w:r w:rsidRPr="009D779D">
        <w:rPr>
          <w:rFonts w:ascii="標楷體" w:eastAsia="標楷體" w:hAnsi="標楷體"/>
          <w:sz w:val="28"/>
          <w:szCs w:val="28"/>
        </w:rPr>
        <w:t>況</w:t>
      </w:r>
      <w:r w:rsidRPr="009D779D">
        <w:rPr>
          <w:rFonts w:ascii="標楷體" w:eastAsia="標楷體" w:hAnsi="標楷體" w:hint="eastAsia"/>
          <w:sz w:val="28"/>
          <w:szCs w:val="28"/>
        </w:rPr>
        <w:t>照片(詳如附件)。</w:t>
      </w:r>
    </w:p>
    <w:bookmarkEnd w:id="12"/>
    <w:bookmarkEnd w:id="13"/>
    <w:bookmarkEnd w:id="14"/>
    <w:bookmarkEnd w:id="15"/>
    <w:p w:rsidR="00790D16" w:rsidRPr="009D779D" w:rsidRDefault="00790D16" w:rsidP="006D19D4">
      <w:pPr>
        <w:pStyle w:val="af9"/>
        <w:numPr>
          <w:ilvl w:val="0"/>
          <w:numId w:val="4"/>
        </w:numPr>
        <w:spacing w:line="500" w:lineRule="exact"/>
        <w:ind w:leftChars="0"/>
        <w:rPr>
          <w:rFonts w:ascii="標楷體" w:eastAsia="標楷體" w:hAnsi="標楷體"/>
          <w:sz w:val="28"/>
          <w:szCs w:val="28"/>
        </w:rPr>
      </w:pPr>
      <w:r w:rsidRPr="009D779D">
        <w:rPr>
          <w:rFonts w:ascii="標楷體" w:eastAsia="標楷體" w:hAnsi="標楷體" w:hint="eastAsia"/>
          <w:sz w:val="28"/>
          <w:szCs w:val="28"/>
        </w:rPr>
        <w:t>需求規格：</w:t>
      </w:r>
      <w:proofErr w:type="gramStart"/>
      <w:r w:rsidRPr="009D779D">
        <w:rPr>
          <w:rFonts w:ascii="標楷體" w:eastAsia="標楷體" w:hAnsi="標楷體" w:hint="eastAsia"/>
          <w:sz w:val="28"/>
          <w:szCs w:val="28"/>
        </w:rPr>
        <w:t>詳本標租案</w:t>
      </w:r>
      <w:proofErr w:type="gramEnd"/>
      <w:r w:rsidRPr="009D779D">
        <w:rPr>
          <w:rFonts w:ascii="標楷體" w:eastAsia="標楷體" w:hAnsi="標楷體" w:hint="eastAsia"/>
          <w:sz w:val="28"/>
          <w:szCs w:val="28"/>
        </w:rPr>
        <w:t>契約書。</w:t>
      </w:r>
    </w:p>
    <w:p w:rsidR="00C67A3C" w:rsidRPr="009D779D" w:rsidRDefault="00790D16" w:rsidP="00790D16">
      <w:pPr>
        <w:pStyle w:val="af9"/>
        <w:numPr>
          <w:ilvl w:val="0"/>
          <w:numId w:val="4"/>
        </w:numPr>
        <w:spacing w:line="500" w:lineRule="exact"/>
        <w:ind w:leftChars="0"/>
        <w:rPr>
          <w:rFonts w:ascii="標楷體" w:eastAsia="標楷體" w:hAnsi="標楷體"/>
          <w:sz w:val="28"/>
          <w:szCs w:val="28"/>
        </w:rPr>
      </w:pPr>
      <w:r w:rsidRPr="009D779D">
        <w:rPr>
          <w:rFonts w:ascii="標楷體" w:eastAsia="標楷體" w:hAnsi="標楷體" w:hint="eastAsia"/>
          <w:sz w:val="28"/>
          <w:szCs w:val="28"/>
        </w:rPr>
        <w:t>標租底價金額</w:t>
      </w:r>
      <w:r w:rsidR="00D15F69" w:rsidRPr="009D779D">
        <w:rPr>
          <w:rFonts w:ascii="標楷體" w:eastAsia="標楷體" w:hAnsi="標楷體" w:hint="eastAsia"/>
          <w:sz w:val="28"/>
          <w:szCs w:val="28"/>
        </w:rPr>
        <w:t>及</w:t>
      </w:r>
      <w:r w:rsidR="009B4B7E" w:rsidRPr="009D779D">
        <w:rPr>
          <w:rFonts w:ascii="標楷體" w:eastAsia="標楷體" w:hAnsi="標楷體" w:hint="eastAsia"/>
          <w:sz w:val="28"/>
          <w:szCs w:val="28"/>
        </w:rPr>
        <w:t>相關</w:t>
      </w:r>
      <w:r w:rsidR="00D15F69" w:rsidRPr="009D779D">
        <w:rPr>
          <w:rFonts w:ascii="標楷體" w:eastAsia="標楷體" w:hAnsi="標楷體" w:hint="eastAsia"/>
          <w:sz w:val="28"/>
          <w:szCs w:val="28"/>
        </w:rPr>
        <w:t>費</w:t>
      </w:r>
      <w:r w:rsidR="009B4B7E" w:rsidRPr="009D779D">
        <w:rPr>
          <w:rFonts w:ascii="標楷體" w:eastAsia="標楷體" w:hAnsi="標楷體" w:hint="eastAsia"/>
          <w:sz w:val="28"/>
          <w:szCs w:val="28"/>
        </w:rPr>
        <w:t>用</w:t>
      </w:r>
      <w:r w:rsidRPr="009D779D">
        <w:rPr>
          <w:rFonts w:ascii="標楷體" w:eastAsia="標楷體" w:hAnsi="標楷體" w:hint="eastAsia"/>
          <w:sz w:val="28"/>
          <w:szCs w:val="28"/>
        </w:rPr>
        <w:t>：</w:t>
      </w:r>
    </w:p>
    <w:p w:rsidR="00790D16" w:rsidRPr="009D779D" w:rsidRDefault="00B36E5B" w:rsidP="00C67A3C">
      <w:pPr>
        <w:pStyle w:val="af9"/>
        <w:numPr>
          <w:ilvl w:val="1"/>
          <w:numId w:val="4"/>
        </w:numPr>
        <w:spacing w:line="500" w:lineRule="exact"/>
        <w:ind w:leftChars="0"/>
        <w:rPr>
          <w:rFonts w:ascii="標楷體" w:eastAsia="標楷體" w:hAnsi="標楷體"/>
          <w:b/>
          <w:sz w:val="28"/>
          <w:szCs w:val="28"/>
        </w:rPr>
      </w:pPr>
      <w:r w:rsidRPr="009D779D">
        <w:rPr>
          <w:rFonts w:ascii="標楷體" w:eastAsia="標楷體" w:hAnsi="標楷體" w:hint="eastAsia"/>
          <w:b/>
          <w:sz w:val="28"/>
          <w:szCs w:val="28"/>
          <w:shd w:val="pct15" w:color="auto" w:fill="FFFFFF"/>
        </w:rPr>
        <w:t>每</w:t>
      </w:r>
      <w:r w:rsidR="00790D16" w:rsidRPr="009D779D">
        <w:rPr>
          <w:rFonts w:ascii="標楷體" w:eastAsia="標楷體" w:hAnsi="標楷體" w:hint="eastAsia"/>
          <w:b/>
          <w:sz w:val="28"/>
          <w:szCs w:val="28"/>
          <w:shd w:val="pct15" w:color="auto" w:fill="FFFFFF"/>
        </w:rPr>
        <w:t>月租金額不得</w:t>
      </w:r>
      <w:r w:rsidRPr="009D779D">
        <w:rPr>
          <w:rFonts w:ascii="標楷體" w:eastAsia="標楷體" w:hAnsi="標楷體" w:hint="eastAsia"/>
          <w:b/>
          <w:sz w:val="28"/>
          <w:szCs w:val="28"/>
          <w:shd w:val="pct15" w:color="auto" w:fill="FFFFFF"/>
        </w:rPr>
        <w:t>低</w:t>
      </w:r>
      <w:r w:rsidR="00790D16" w:rsidRPr="009D779D">
        <w:rPr>
          <w:rFonts w:ascii="標楷體" w:eastAsia="標楷體" w:hAnsi="標楷體" w:hint="eastAsia"/>
          <w:b/>
          <w:sz w:val="28"/>
          <w:szCs w:val="28"/>
          <w:shd w:val="pct15" w:color="auto" w:fill="FFFFFF"/>
        </w:rPr>
        <w:t>於</w:t>
      </w:r>
      <w:r w:rsidRPr="009D779D">
        <w:rPr>
          <w:rFonts w:ascii="標楷體" w:eastAsia="標楷體" w:hAnsi="標楷體" w:hint="eastAsia"/>
          <w:b/>
          <w:sz w:val="28"/>
          <w:szCs w:val="28"/>
          <w:shd w:val="pct15" w:color="auto" w:fill="FFFFFF"/>
        </w:rPr>
        <w:t>新臺幣</w:t>
      </w:r>
      <w:r w:rsidR="00C06044" w:rsidRPr="009D779D">
        <w:rPr>
          <w:rFonts w:ascii="標楷體" w:eastAsia="標楷體" w:hAnsi="標楷體"/>
          <w:b/>
          <w:sz w:val="28"/>
          <w:szCs w:val="28"/>
          <w:shd w:val="pct15" w:color="auto" w:fill="FFFFFF"/>
        </w:rPr>
        <w:t>2</w:t>
      </w:r>
      <w:r w:rsidRPr="009D779D">
        <w:rPr>
          <w:rFonts w:ascii="標楷體" w:eastAsia="標楷體" w:hAnsi="標楷體" w:hint="eastAsia"/>
          <w:b/>
          <w:sz w:val="28"/>
          <w:szCs w:val="28"/>
          <w:shd w:val="pct15" w:color="auto" w:fill="FFFFFF"/>
        </w:rPr>
        <w:t>萬</w:t>
      </w:r>
      <w:r w:rsidR="00C06044" w:rsidRPr="009D779D">
        <w:rPr>
          <w:rFonts w:ascii="標楷體" w:eastAsia="標楷體" w:hAnsi="標楷體" w:hint="eastAsia"/>
          <w:b/>
          <w:sz w:val="28"/>
          <w:szCs w:val="28"/>
          <w:shd w:val="pct15" w:color="auto" w:fill="FFFFFF"/>
        </w:rPr>
        <w:t>5千</w:t>
      </w:r>
      <w:r w:rsidRPr="009D779D">
        <w:rPr>
          <w:rFonts w:ascii="標楷體" w:eastAsia="標楷體" w:hAnsi="標楷體" w:hint="eastAsia"/>
          <w:b/>
          <w:sz w:val="28"/>
          <w:szCs w:val="28"/>
          <w:shd w:val="pct15" w:color="auto" w:fill="FFFFFF"/>
        </w:rPr>
        <w:t>元</w:t>
      </w:r>
      <w:r w:rsidR="00D27DF3" w:rsidRPr="009D779D">
        <w:rPr>
          <w:rFonts w:eastAsia="標楷體" w:hint="eastAsia"/>
          <w:sz w:val="28"/>
          <w:szCs w:val="28"/>
        </w:rPr>
        <w:t>，</w:t>
      </w:r>
      <w:r w:rsidR="00D27DF3" w:rsidRPr="009D779D">
        <w:rPr>
          <w:rFonts w:eastAsia="標楷體" w:hint="eastAsia"/>
          <w:sz w:val="28"/>
          <w:szCs w:val="28"/>
        </w:rPr>
        <w:t>1</w:t>
      </w:r>
      <w:r w:rsidR="00D27DF3" w:rsidRPr="009D779D">
        <w:rPr>
          <w:rFonts w:eastAsia="標楷體" w:hint="eastAsia"/>
          <w:sz w:val="28"/>
          <w:szCs w:val="28"/>
        </w:rPr>
        <w:t>年繳交</w:t>
      </w:r>
      <w:r w:rsidR="00D27DF3" w:rsidRPr="009D779D">
        <w:rPr>
          <w:rFonts w:eastAsia="標楷體" w:hint="eastAsia"/>
          <w:sz w:val="28"/>
          <w:szCs w:val="28"/>
        </w:rPr>
        <w:t>10</w:t>
      </w:r>
      <w:r w:rsidR="00D27DF3" w:rsidRPr="009D779D">
        <w:rPr>
          <w:rFonts w:eastAsia="標楷體" w:hint="eastAsia"/>
          <w:sz w:val="28"/>
          <w:szCs w:val="28"/>
        </w:rPr>
        <w:t>個月（每年二月期間不收取場地租金，每年七月及八月期間減半收取場地租金）</w:t>
      </w:r>
      <w:r w:rsidR="00790D16" w:rsidRPr="009D779D">
        <w:rPr>
          <w:rFonts w:ascii="標楷體" w:eastAsia="標楷體" w:hAnsi="標楷體" w:hint="eastAsia"/>
          <w:sz w:val="28"/>
          <w:szCs w:val="28"/>
        </w:rPr>
        <w:t>。</w:t>
      </w:r>
    </w:p>
    <w:p w:rsidR="00C67A3C" w:rsidRPr="009D779D" w:rsidRDefault="00C67A3C" w:rsidP="00C67A3C">
      <w:pPr>
        <w:pStyle w:val="af9"/>
        <w:numPr>
          <w:ilvl w:val="1"/>
          <w:numId w:val="4"/>
        </w:numPr>
        <w:spacing w:line="500" w:lineRule="exact"/>
        <w:ind w:leftChars="0" w:left="993" w:hanging="567"/>
        <w:rPr>
          <w:rFonts w:ascii="標楷體" w:eastAsia="標楷體" w:hAnsi="標楷體"/>
          <w:sz w:val="28"/>
          <w:szCs w:val="28"/>
        </w:rPr>
      </w:pPr>
      <w:r w:rsidRPr="009D779D">
        <w:rPr>
          <w:rFonts w:ascii="標楷體" w:eastAsia="標楷體" w:hAnsi="標楷體" w:hint="eastAsia"/>
          <w:sz w:val="28"/>
          <w:szCs w:val="28"/>
        </w:rPr>
        <w:t>自</w:t>
      </w:r>
      <w:proofErr w:type="gramStart"/>
      <w:r w:rsidR="006D274E" w:rsidRPr="009D779D">
        <w:rPr>
          <w:rFonts w:ascii="標楷體" w:eastAsia="標楷體" w:hAnsi="標楷體" w:hint="eastAsia"/>
          <w:sz w:val="28"/>
          <w:szCs w:val="28"/>
        </w:rPr>
        <w:t>起租日</w:t>
      </w:r>
      <w:r w:rsidRPr="009D779D">
        <w:rPr>
          <w:rFonts w:ascii="標楷體" w:eastAsia="標楷體" w:hAnsi="標楷體" w:hint="eastAsia"/>
          <w:sz w:val="28"/>
          <w:szCs w:val="28"/>
        </w:rPr>
        <w:t>起</w:t>
      </w:r>
      <w:proofErr w:type="gramEnd"/>
      <w:r w:rsidRPr="009D779D">
        <w:rPr>
          <w:rFonts w:ascii="標楷體" w:eastAsia="標楷體" w:hAnsi="標楷體" w:hint="eastAsia"/>
          <w:sz w:val="28"/>
          <w:szCs w:val="28"/>
        </w:rPr>
        <w:t>2個月為裝修期免支付租金，若得標廠商於裝修</w:t>
      </w:r>
      <w:proofErr w:type="gramStart"/>
      <w:r w:rsidRPr="009D779D">
        <w:rPr>
          <w:rFonts w:ascii="標楷體" w:eastAsia="標楷體" w:hAnsi="標楷體" w:hint="eastAsia"/>
          <w:sz w:val="28"/>
          <w:szCs w:val="28"/>
        </w:rPr>
        <w:t>期限屆至</w:t>
      </w:r>
      <w:proofErr w:type="gramEnd"/>
      <w:r w:rsidRPr="009D779D">
        <w:rPr>
          <w:rFonts w:ascii="標楷體" w:eastAsia="標楷體" w:hAnsi="標楷體" w:hint="eastAsia"/>
          <w:sz w:val="28"/>
          <w:szCs w:val="28"/>
        </w:rPr>
        <w:t>前提早營運（含試營運），應依實際營運天數支付租金及相關費用</w:t>
      </w:r>
      <w:r w:rsidR="0005014E" w:rsidRPr="009D779D">
        <w:rPr>
          <w:rFonts w:ascii="標楷體" w:eastAsia="標楷體" w:hAnsi="標楷體" w:hint="eastAsia"/>
          <w:sz w:val="28"/>
          <w:szCs w:val="28"/>
        </w:rPr>
        <w:t>；逾2個月裝修期後，不論是否裝修完成，即開始支付租金</w:t>
      </w:r>
      <w:r w:rsidRPr="009D779D">
        <w:rPr>
          <w:rFonts w:ascii="標楷體" w:eastAsia="標楷體" w:hAnsi="標楷體" w:hint="eastAsia"/>
          <w:sz w:val="28"/>
          <w:szCs w:val="28"/>
        </w:rPr>
        <w:t>。</w:t>
      </w:r>
    </w:p>
    <w:p w:rsidR="009B4B7E" w:rsidRPr="009D779D" w:rsidRDefault="004C7AAE" w:rsidP="00C67A3C">
      <w:pPr>
        <w:pStyle w:val="af9"/>
        <w:numPr>
          <w:ilvl w:val="1"/>
          <w:numId w:val="4"/>
        </w:numPr>
        <w:spacing w:line="500" w:lineRule="exact"/>
        <w:ind w:leftChars="0" w:left="993" w:hanging="567"/>
        <w:rPr>
          <w:rFonts w:ascii="標楷體" w:eastAsia="標楷體" w:hAnsi="標楷體"/>
          <w:sz w:val="28"/>
          <w:szCs w:val="28"/>
        </w:rPr>
      </w:pPr>
      <w:r w:rsidRPr="009D779D">
        <w:rPr>
          <w:rFonts w:ascii="標楷體" w:eastAsia="標楷體" w:hAnsi="標楷體" w:hint="eastAsia"/>
          <w:bCs/>
          <w:sz w:val="28"/>
          <w:szCs w:val="28"/>
        </w:rPr>
        <w:t>水電費：得標廠商應依契約規定之費率計算繳交本校。</w:t>
      </w:r>
    </w:p>
    <w:p w:rsidR="004C7AAE" w:rsidRPr="009D779D" w:rsidRDefault="004C7AAE" w:rsidP="00C67A3C">
      <w:pPr>
        <w:pStyle w:val="af9"/>
        <w:numPr>
          <w:ilvl w:val="1"/>
          <w:numId w:val="4"/>
        </w:numPr>
        <w:spacing w:line="500" w:lineRule="exact"/>
        <w:ind w:leftChars="0" w:left="993" w:hanging="567"/>
        <w:rPr>
          <w:rFonts w:ascii="標楷體" w:eastAsia="標楷體" w:hAnsi="標楷體"/>
          <w:sz w:val="28"/>
          <w:szCs w:val="28"/>
        </w:rPr>
      </w:pPr>
      <w:r w:rsidRPr="009D779D">
        <w:rPr>
          <w:rFonts w:ascii="標楷體" w:eastAsia="標楷體" w:hAnsi="標楷體" w:hint="eastAsia"/>
          <w:bCs/>
          <w:sz w:val="28"/>
          <w:szCs w:val="28"/>
        </w:rPr>
        <w:t>保險費：得標廠商</w:t>
      </w:r>
      <w:r w:rsidR="00493AFB" w:rsidRPr="009D779D">
        <w:rPr>
          <w:rFonts w:ascii="標楷體" w:eastAsia="標楷體" w:hAnsi="標楷體" w:hint="eastAsia"/>
          <w:bCs/>
          <w:sz w:val="28"/>
          <w:szCs w:val="28"/>
        </w:rPr>
        <w:t>應依規定辦理租用場地之</w:t>
      </w:r>
      <w:r w:rsidR="00FD40F6" w:rsidRPr="009D779D">
        <w:rPr>
          <w:rFonts w:ascii="標楷體" w:eastAsia="標楷體" w:hAnsi="標楷體" w:hint="eastAsia"/>
          <w:sz w:val="28"/>
          <w:szCs w:val="28"/>
        </w:rPr>
        <w:t>商業火險及其附加險（如爆炸保險等）、</w:t>
      </w:r>
      <w:r w:rsidR="00FD40F6" w:rsidRPr="009D779D">
        <w:rPr>
          <w:rFonts w:ascii="標楷體" w:eastAsia="標楷體" w:hAnsi="標楷體"/>
          <w:sz w:val="28"/>
          <w:szCs w:val="28"/>
        </w:rPr>
        <w:t>雇主責任險</w:t>
      </w:r>
      <w:r w:rsidR="00FD40F6" w:rsidRPr="009D779D">
        <w:rPr>
          <w:rFonts w:ascii="標楷體" w:eastAsia="標楷體" w:hAnsi="標楷體" w:hint="eastAsia"/>
          <w:sz w:val="28"/>
          <w:szCs w:val="28"/>
        </w:rPr>
        <w:t>、公共</w:t>
      </w:r>
      <w:r w:rsidR="00FD40F6" w:rsidRPr="009D779D">
        <w:rPr>
          <w:rFonts w:ascii="標楷體" w:eastAsia="標楷體" w:hAnsi="標楷體" w:hint="eastAsia"/>
          <w:bCs/>
          <w:sz w:val="28"/>
          <w:szCs w:val="28"/>
        </w:rPr>
        <w:t>意外責任險</w:t>
      </w:r>
      <w:r w:rsidR="00FD40F6" w:rsidRPr="009D779D">
        <w:rPr>
          <w:rFonts w:ascii="標楷體" w:eastAsia="標楷體" w:hAnsi="標楷體"/>
          <w:bCs/>
          <w:sz w:val="28"/>
          <w:szCs w:val="28"/>
        </w:rPr>
        <w:t>（</w:t>
      </w:r>
      <w:r w:rsidR="00FD40F6" w:rsidRPr="009D779D">
        <w:rPr>
          <w:rFonts w:ascii="標楷體" w:eastAsia="標楷體" w:hAnsi="標楷體" w:hint="eastAsia"/>
          <w:bCs/>
          <w:sz w:val="28"/>
          <w:szCs w:val="28"/>
        </w:rPr>
        <w:t>含</w:t>
      </w:r>
      <w:r w:rsidR="00FD40F6" w:rsidRPr="009D779D">
        <w:rPr>
          <w:rFonts w:ascii="標楷體" w:eastAsia="標楷體" w:hAnsi="標楷體"/>
          <w:bCs/>
          <w:sz w:val="28"/>
          <w:szCs w:val="28"/>
        </w:rPr>
        <w:t>產品責任險及用餐人員飲食衛生中毒理賠）</w:t>
      </w:r>
      <w:r w:rsidRPr="009D779D">
        <w:rPr>
          <w:rFonts w:ascii="標楷體" w:eastAsia="標楷體" w:hAnsi="標楷體" w:hint="eastAsia"/>
          <w:bCs/>
          <w:sz w:val="28"/>
          <w:szCs w:val="28"/>
        </w:rPr>
        <w:t>等相關保險，所需費用由得標廠商自行負擔。</w:t>
      </w:r>
    </w:p>
    <w:p w:rsidR="00493AFB" w:rsidRPr="009D779D" w:rsidRDefault="00493AFB" w:rsidP="00C67A3C">
      <w:pPr>
        <w:pStyle w:val="af9"/>
        <w:numPr>
          <w:ilvl w:val="1"/>
          <w:numId w:val="4"/>
        </w:numPr>
        <w:spacing w:line="500" w:lineRule="exact"/>
        <w:ind w:leftChars="0" w:left="993" w:hanging="567"/>
        <w:rPr>
          <w:rFonts w:ascii="標楷體" w:eastAsia="標楷體" w:hAnsi="標楷體"/>
          <w:sz w:val="28"/>
          <w:szCs w:val="28"/>
        </w:rPr>
      </w:pPr>
      <w:r w:rsidRPr="009D779D">
        <w:rPr>
          <w:rFonts w:ascii="標楷體" w:eastAsia="標楷體" w:hAnsi="標楷體"/>
          <w:bCs/>
          <w:sz w:val="28"/>
          <w:szCs w:val="28"/>
        </w:rPr>
        <w:t>因營業行為而產生之</w:t>
      </w:r>
      <w:r w:rsidRPr="009D779D">
        <w:rPr>
          <w:rFonts w:ascii="標楷體" w:eastAsia="標楷體" w:hAnsi="標楷體" w:hint="eastAsia"/>
          <w:bCs/>
          <w:sz w:val="28"/>
          <w:szCs w:val="28"/>
        </w:rPr>
        <w:t>相</w:t>
      </w:r>
      <w:proofErr w:type="gramStart"/>
      <w:r w:rsidRPr="009D779D">
        <w:rPr>
          <w:rFonts w:ascii="標楷體" w:eastAsia="標楷體" w:hAnsi="標楷體" w:hint="eastAsia"/>
          <w:bCs/>
          <w:sz w:val="28"/>
          <w:szCs w:val="28"/>
        </w:rPr>
        <w:t>關稅賦由得標</w:t>
      </w:r>
      <w:proofErr w:type="gramEnd"/>
      <w:r w:rsidRPr="009D779D">
        <w:rPr>
          <w:rFonts w:ascii="標楷體" w:eastAsia="標楷體" w:hAnsi="標楷體" w:hint="eastAsia"/>
          <w:bCs/>
          <w:sz w:val="28"/>
          <w:szCs w:val="28"/>
        </w:rPr>
        <w:t>廠商自行負擔(例如:房屋稅、地價稅</w:t>
      </w:r>
      <w:r w:rsidRPr="009D779D">
        <w:rPr>
          <w:rFonts w:ascii="新細明體" w:hAnsi="新細明體" w:hint="eastAsia"/>
          <w:bCs/>
          <w:sz w:val="28"/>
          <w:szCs w:val="28"/>
        </w:rPr>
        <w:t>…</w:t>
      </w:r>
      <w:r w:rsidRPr="009D779D">
        <w:rPr>
          <w:rFonts w:ascii="標楷體" w:eastAsia="標楷體" w:hAnsi="標楷體" w:hint="eastAsia"/>
          <w:bCs/>
          <w:sz w:val="28"/>
          <w:szCs w:val="28"/>
        </w:rPr>
        <w:t>等)</w:t>
      </w:r>
      <w:r w:rsidR="00044B00" w:rsidRPr="009D779D">
        <w:rPr>
          <w:rFonts w:ascii="標楷體" w:eastAsia="標楷體" w:hAnsi="標楷體" w:hint="eastAsia"/>
          <w:bCs/>
          <w:sz w:val="28"/>
          <w:szCs w:val="28"/>
        </w:rPr>
        <w:t>。</w:t>
      </w:r>
    </w:p>
    <w:p w:rsidR="00044B00" w:rsidRPr="009D779D" w:rsidRDefault="00044B00" w:rsidP="000C3D6E">
      <w:pPr>
        <w:pStyle w:val="af9"/>
        <w:numPr>
          <w:ilvl w:val="1"/>
          <w:numId w:val="4"/>
        </w:numPr>
        <w:spacing w:line="500" w:lineRule="exact"/>
        <w:ind w:leftChars="0" w:left="993" w:hanging="567"/>
        <w:rPr>
          <w:rFonts w:ascii="標楷體" w:eastAsia="標楷體" w:hAnsi="標楷體"/>
          <w:sz w:val="28"/>
          <w:szCs w:val="28"/>
        </w:rPr>
      </w:pPr>
      <w:r w:rsidRPr="009D779D">
        <w:rPr>
          <w:rFonts w:ascii="標楷體" w:eastAsia="標楷體" w:hAnsi="標楷體" w:hint="eastAsia"/>
          <w:bCs/>
          <w:sz w:val="28"/>
          <w:szCs w:val="28"/>
        </w:rPr>
        <w:t>回饋方案：投標廠商得</w:t>
      </w:r>
      <w:proofErr w:type="gramStart"/>
      <w:r w:rsidRPr="009D779D">
        <w:rPr>
          <w:rFonts w:ascii="標楷體" w:eastAsia="標楷體" w:hAnsi="標楷體" w:hint="eastAsia"/>
          <w:bCs/>
          <w:sz w:val="28"/>
          <w:szCs w:val="28"/>
        </w:rPr>
        <w:t>提撥</w:t>
      </w:r>
      <w:proofErr w:type="gramEnd"/>
      <w:r w:rsidRPr="009D779D">
        <w:rPr>
          <w:rFonts w:ascii="標楷體" w:eastAsia="標楷體" w:hAnsi="標楷體" w:hint="eastAsia"/>
          <w:bCs/>
          <w:sz w:val="28"/>
          <w:szCs w:val="28"/>
        </w:rPr>
        <w:t>一定金額為回饋金(1年為1期)或以其他方式回饋予本校，須詳述於</w:t>
      </w:r>
      <w:r w:rsidRPr="009D779D">
        <w:rPr>
          <w:rFonts w:ascii="標楷體" w:eastAsia="標楷體" w:hAnsi="標楷體" w:hint="eastAsia"/>
          <w:sz w:val="28"/>
          <w:szCs w:val="28"/>
        </w:rPr>
        <w:t>營運企畫書</w:t>
      </w:r>
      <w:r w:rsidRPr="009D779D">
        <w:rPr>
          <w:rFonts w:ascii="標楷體" w:eastAsia="標楷體" w:hAnsi="標楷體" w:hint="eastAsia"/>
          <w:bCs/>
          <w:sz w:val="28"/>
          <w:szCs w:val="28"/>
        </w:rPr>
        <w:t>，經本校審查同意後，其回饋方式納入契約書。</w:t>
      </w:r>
    </w:p>
    <w:p w:rsidR="000C3D6E" w:rsidRPr="009D779D" w:rsidRDefault="000C3D6E" w:rsidP="000C3D6E">
      <w:pPr>
        <w:pStyle w:val="af9"/>
        <w:numPr>
          <w:ilvl w:val="1"/>
          <w:numId w:val="4"/>
        </w:numPr>
        <w:spacing w:line="500" w:lineRule="exact"/>
        <w:ind w:leftChars="0" w:left="993" w:hanging="567"/>
        <w:rPr>
          <w:rFonts w:ascii="標楷體" w:eastAsia="標楷體" w:hAnsi="標楷體"/>
          <w:sz w:val="28"/>
          <w:szCs w:val="28"/>
        </w:rPr>
      </w:pPr>
      <w:r w:rsidRPr="009D779D">
        <w:rPr>
          <w:rFonts w:ascii="標楷體" w:eastAsia="標楷體" w:hAnsi="標楷體" w:hint="eastAsia"/>
          <w:bCs/>
          <w:sz w:val="28"/>
          <w:szCs w:val="28"/>
          <w:shd w:val="pct15" w:color="auto" w:fill="FFFFFF"/>
        </w:rPr>
        <w:t>本案場地內，現況有1水龍頭</w:t>
      </w:r>
      <w:r w:rsidR="00C06044" w:rsidRPr="009D779D">
        <w:rPr>
          <w:rFonts w:ascii="標楷體" w:eastAsia="標楷體" w:hAnsi="標楷體" w:hint="eastAsia"/>
          <w:bCs/>
          <w:sz w:val="28"/>
          <w:szCs w:val="28"/>
          <w:shd w:val="pct15" w:color="auto" w:fill="FFFFFF"/>
        </w:rPr>
        <w:t>、</w:t>
      </w:r>
      <w:r w:rsidRPr="009D779D">
        <w:rPr>
          <w:rFonts w:ascii="標楷體" w:eastAsia="標楷體" w:hAnsi="標楷體" w:hint="eastAsia"/>
          <w:bCs/>
          <w:sz w:val="28"/>
          <w:szCs w:val="28"/>
          <w:shd w:val="pct15" w:color="auto" w:fill="FFFFFF"/>
        </w:rPr>
        <w:t>1排水管</w:t>
      </w:r>
      <w:r w:rsidR="00C06044" w:rsidRPr="009D779D">
        <w:rPr>
          <w:rFonts w:ascii="標楷體" w:eastAsia="標楷體" w:hAnsi="標楷體" w:hint="eastAsia"/>
          <w:bCs/>
          <w:sz w:val="28"/>
          <w:szCs w:val="28"/>
          <w:shd w:val="pct15" w:color="auto" w:fill="FFFFFF"/>
        </w:rPr>
        <w:t>及1地面排水孔</w:t>
      </w:r>
      <w:r w:rsidRPr="009D779D">
        <w:rPr>
          <w:rFonts w:ascii="標楷體" w:eastAsia="標楷體" w:hAnsi="標楷體" w:hint="eastAsia"/>
          <w:bCs/>
          <w:sz w:val="28"/>
          <w:szCs w:val="28"/>
          <w:shd w:val="pct15" w:color="auto" w:fill="FFFFFF"/>
        </w:rPr>
        <w:t>，無廁所（鄰近有興大二村公共廁所）</w:t>
      </w:r>
      <w:r w:rsidRPr="009D779D">
        <w:rPr>
          <w:rFonts w:ascii="標楷體" w:eastAsia="標楷體" w:hAnsi="標楷體" w:hint="eastAsia"/>
          <w:bCs/>
          <w:sz w:val="28"/>
          <w:szCs w:val="28"/>
        </w:rPr>
        <w:t>。</w:t>
      </w:r>
    </w:p>
    <w:p w:rsidR="00D34A52" w:rsidRPr="009D779D" w:rsidRDefault="00D34A52" w:rsidP="000C3D6E">
      <w:pPr>
        <w:pStyle w:val="af9"/>
        <w:numPr>
          <w:ilvl w:val="1"/>
          <w:numId w:val="4"/>
        </w:numPr>
        <w:spacing w:line="500" w:lineRule="exact"/>
        <w:ind w:leftChars="0" w:left="993" w:hanging="567"/>
        <w:rPr>
          <w:rFonts w:ascii="標楷體" w:eastAsia="標楷體" w:hAnsi="標楷體"/>
          <w:sz w:val="28"/>
          <w:szCs w:val="28"/>
        </w:rPr>
      </w:pPr>
      <w:r w:rsidRPr="009D779D">
        <w:rPr>
          <w:rFonts w:ascii="標楷體" w:eastAsia="標楷體" w:hAnsi="標楷體" w:hint="eastAsia"/>
          <w:sz w:val="28"/>
          <w:szCs w:val="28"/>
          <w:shd w:val="pct15" w:color="auto" w:fill="FFFFFF"/>
        </w:rPr>
        <w:lastRenderedPageBreak/>
        <w:t>興大二村地下室為住宿生使用區域，無車位可提供得標廠商使用</w:t>
      </w:r>
      <w:r w:rsidRPr="009D779D">
        <w:rPr>
          <w:rFonts w:ascii="標楷體" w:eastAsia="標楷體" w:hAnsi="標楷體" w:hint="eastAsia"/>
          <w:sz w:val="28"/>
          <w:szCs w:val="28"/>
        </w:rPr>
        <w:t>。</w:t>
      </w:r>
    </w:p>
    <w:p w:rsidR="007D71E5" w:rsidRPr="009D779D" w:rsidRDefault="007D71E5" w:rsidP="007D71E5">
      <w:pPr>
        <w:pStyle w:val="af9"/>
        <w:numPr>
          <w:ilvl w:val="1"/>
          <w:numId w:val="4"/>
        </w:numPr>
        <w:spacing w:line="500" w:lineRule="exact"/>
        <w:ind w:leftChars="0"/>
        <w:rPr>
          <w:rFonts w:ascii="標楷體" w:eastAsia="標楷體" w:hAnsi="標楷體"/>
          <w:sz w:val="28"/>
          <w:szCs w:val="28"/>
          <w:shd w:val="pct15" w:color="auto" w:fill="FFFFFF"/>
        </w:rPr>
      </w:pPr>
      <w:r w:rsidRPr="009D779D">
        <w:rPr>
          <w:rFonts w:ascii="標楷體" w:eastAsia="標楷體" w:hAnsi="標楷體" w:hint="eastAsia"/>
          <w:bCs/>
          <w:sz w:val="28"/>
          <w:szCs w:val="28"/>
          <w:shd w:val="pct15" w:color="auto" w:fill="FFFFFF"/>
        </w:rPr>
        <w:t>本案</w:t>
      </w:r>
      <w:r w:rsidRPr="009D779D">
        <w:rPr>
          <w:rFonts w:ascii="標楷體" w:eastAsia="標楷體" w:hAnsi="標楷體" w:hint="eastAsia"/>
          <w:sz w:val="28"/>
          <w:szCs w:val="28"/>
          <w:shd w:val="pct15" w:color="auto" w:fill="FFFFFF"/>
        </w:rPr>
        <w:t>因場地限制，無法申請有線網路及市內電話。</w:t>
      </w:r>
    </w:p>
    <w:p w:rsidR="00D34A52" w:rsidRPr="009D779D" w:rsidRDefault="00D34A52" w:rsidP="000C3D6E">
      <w:pPr>
        <w:pStyle w:val="af9"/>
        <w:numPr>
          <w:ilvl w:val="1"/>
          <w:numId w:val="4"/>
        </w:numPr>
        <w:spacing w:line="500" w:lineRule="exact"/>
        <w:ind w:leftChars="0" w:left="993" w:hanging="567"/>
        <w:rPr>
          <w:rFonts w:ascii="標楷體" w:eastAsia="標楷體" w:hAnsi="標楷體"/>
          <w:sz w:val="28"/>
          <w:szCs w:val="28"/>
          <w:shd w:val="pct15" w:color="auto" w:fill="FFFFFF"/>
        </w:rPr>
      </w:pPr>
      <w:r w:rsidRPr="009D779D">
        <w:rPr>
          <w:rFonts w:ascii="標楷體" w:eastAsia="標楷體" w:hAnsi="標楷體" w:hint="eastAsia"/>
          <w:sz w:val="28"/>
          <w:szCs w:val="28"/>
          <w:shd w:val="pct15" w:color="auto" w:fill="FFFFFF"/>
        </w:rPr>
        <w:t>得標廠商不得占用非租賃範圍之空間場域。</w:t>
      </w:r>
    </w:p>
    <w:p w:rsidR="00FF4DEB" w:rsidRPr="009D779D" w:rsidRDefault="00FF4DEB" w:rsidP="0066624A">
      <w:pPr>
        <w:pStyle w:val="af9"/>
        <w:numPr>
          <w:ilvl w:val="1"/>
          <w:numId w:val="4"/>
        </w:numPr>
        <w:tabs>
          <w:tab w:val="left" w:pos="1276"/>
        </w:tabs>
        <w:spacing w:line="500" w:lineRule="exact"/>
        <w:ind w:leftChars="0" w:left="1276" w:hanging="850"/>
        <w:rPr>
          <w:rFonts w:ascii="標楷體" w:eastAsia="標楷體" w:hAnsi="標楷體"/>
          <w:sz w:val="28"/>
          <w:szCs w:val="28"/>
          <w:shd w:val="pct15" w:color="auto" w:fill="FFFFFF"/>
        </w:rPr>
      </w:pPr>
      <w:r w:rsidRPr="009D779D">
        <w:rPr>
          <w:rFonts w:ascii="標楷體" w:eastAsia="標楷體" w:hAnsi="標楷體" w:hint="eastAsia"/>
          <w:sz w:val="28"/>
          <w:szCs w:val="28"/>
          <w:shd w:val="pct15" w:color="auto" w:fill="FFFFFF"/>
        </w:rPr>
        <w:t>除有特殊因素並經本校同意，得標廠商不得於營業時間封閉出入口。</w:t>
      </w:r>
    </w:p>
    <w:p w:rsidR="00D34A52" w:rsidRPr="009D779D" w:rsidRDefault="00D34A52" w:rsidP="0066624A">
      <w:pPr>
        <w:pStyle w:val="af9"/>
        <w:numPr>
          <w:ilvl w:val="1"/>
          <w:numId w:val="4"/>
        </w:numPr>
        <w:spacing w:line="500" w:lineRule="exact"/>
        <w:ind w:leftChars="0" w:left="1276" w:hanging="850"/>
        <w:rPr>
          <w:rFonts w:ascii="標楷體" w:eastAsia="標楷體" w:hAnsi="標楷體"/>
          <w:sz w:val="28"/>
          <w:szCs w:val="28"/>
          <w:shd w:val="pct15" w:color="auto" w:fill="FFFFFF"/>
        </w:rPr>
      </w:pPr>
      <w:r w:rsidRPr="009D779D">
        <w:rPr>
          <w:rFonts w:ascii="標楷體" w:eastAsia="標楷體" w:hAnsi="標楷體" w:hint="eastAsia"/>
          <w:bCs/>
          <w:sz w:val="28"/>
          <w:szCs w:val="28"/>
          <w:shd w:val="pct15" w:color="auto" w:fill="FFFFFF"/>
        </w:rPr>
        <w:t>得標廠商之裝修、進貨、廁所使用及其他與本校宿舍相關事項，應遵守宿舍管理單位相關規定。</w:t>
      </w:r>
    </w:p>
    <w:p w:rsidR="00B36E5B" w:rsidRPr="009D779D" w:rsidRDefault="00B36E5B" w:rsidP="00790D16">
      <w:pPr>
        <w:pStyle w:val="af9"/>
        <w:numPr>
          <w:ilvl w:val="0"/>
          <w:numId w:val="4"/>
        </w:numPr>
        <w:spacing w:line="500" w:lineRule="exact"/>
        <w:ind w:leftChars="0"/>
        <w:rPr>
          <w:rFonts w:ascii="標楷體" w:eastAsia="標楷體" w:hAnsi="標楷體"/>
          <w:sz w:val="28"/>
          <w:szCs w:val="28"/>
        </w:rPr>
      </w:pPr>
      <w:r w:rsidRPr="009D779D">
        <w:rPr>
          <w:rFonts w:ascii="標楷體" w:eastAsia="標楷體" w:hAnsi="標楷體" w:hint="eastAsia"/>
          <w:sz w:val="28"/>
          <w:szCs w:val="28"/>
        </w:rPr>
        <w:t>投標廠商標價幣別：新臺幣。</w:t>
      </w:r>
    </w:p>
    <w:p w:rsidR="00111D6D" w:rsidRPr="009D779D" w:rsidRDefault="00111D6D" w:rsidP="00790D16">
      <w:pPr>
        <w:pStyle w:val="af9"/>
        <w:numPr>
          <w:ilvl w:val="0"/>
          <w:numId w:val="4"/>
        </w:numPr>
        <w:spacing w:line="500" w:lineRule="exact"/>
        <w:ind w:leftChars="0"/>
        <w:rPr>
          <w:rFonts w:ascii="標楷體" w:eastAsia="標楷體" w:hAnsi="標楷體"/>
          <w:sz w:val="28"/>
          <w:szCs w:val="28"/>
        </w:rPr>
      </w:pPr>
      <w:r w:rsidRPr="009D779D">
        <w:rPr>
          <w:rFonts w:ascii="標楷體" w:eastAsia="標楷體" w:hAnsi="標楷體" w:hint="eastAsia"/>
          <w:sz w:val="28"/>
          <w:szCs w:val="28"/>
        </w:rPr>
        <w:t>履約期間：</w:t>
      </w:r>
    </w:p>
    <w:p w:rsidR="00111D6D" w:rsidRPr="009D779D" w:rsidRDefault="00111D6D" w:rsidP="00110A7D">
      <w:pPr>
        <w:pStyle w:val="af9"/>
        <w:numPr>
          <w:ilvl w:val="1"/>
          <w:numId w:val="4"/>
        </w:numPr>
        <w:spacing w:line="500" w:lineRule="exact"/>
        <w:ind w:leftChars="0"/>
        <w:rPr>
          <w:rFonts w:ascii="標楷體" w:eastAsia="標楷體" w:hAnsi="標楷體"/>
          <w:bCs/>
          <w:sz w:val="28"/>
          <w:szCs w:val="28"/>
        </w:rPr>
      </w:pPr>
      <w:r w:rsidRPr="009D779D">
        <w:rPr>
          <w:rFonts w:ascii="標楷體" w:eastAsia="標楷體" w:hAnsi="標楷體" w:hint="eastAsia"/>
          <w:sz w:val="28"/>
          <w:szCs w:val="28"/>
        </w:rPr>
        <w:t>第一次履約期限為</w:t>
      </w:r>
      <w:r w:rsidR="00FD40F6" w:rsidRPr="009D779D">
        <w:rPr>
          <w:rFonts w:ascii="標楷體" w:eastAsia="標楷體" w:hAnsi="標楷體" w:hint="eastAsia"/>
          <w:sz w:val="28"/>
          <w:szCs w:val="28"/>
        </w:rPr>
        <w:t>自</w:t>
      </w:r>
      <w:proofErr w:type="gramStart"/>
      <w:r w:rsidR="00FD40F6" w:rsidRPr="009D779D">
        <w:rPr>
          <w:rFonts w:ascii="標楷體" w:eastAsia="標楷體" w:hAnsi="標楷體" w:hint="eastAsia"/>
          <w:sz w:val="28"/>
          <w:szCs w:val="28"/>
        </w:rPr>
        <w:t>起租日起</w:t>
      </w:r>
      <w:proofErr w:type="gramEnd"/>
      <w:r w:rsidRPr="009D779D">
        <w:rPr>
          <w:rFonts w:ascii="標楷體" w:eastAsia="標楷體" w:hAnsi="標楷體" w:hint="eastAsia"/>
          <w:sz w:val="28"/>
          <w:szCs w:val="28"/>
          <w:shd w:val="pct15" w:color="auto" w:fill="FFFFFF"/>
        </w:rPr>
        <w:t>為期</w:t>
      </w:r>
      <w:r w:rsidR="00FD40F6" w:rsidRPr="009D779D">
        <w:rPr>
          <w:rFonts w:ascii="標楷體" w:eastAsia="標楷體" w:hAnsi="標楷體" w:hint="eastAsia"/>
          <w:sz w:val="28"/>
          <w:szCs w:val="28"/>
          <w:shd w:val="pct15" w:color="auto" w:fill="FFFFFF"/>
        </w:rPr>
        <w:t>五</w:t>
      </w:r>
      <w:r w:rsidRPr="009D779D">
        <w:rPr>
          <w:rFonts w:ascii="標楷體" w:eastAsia="標楷體" w:hAnsi="標楷體" w:hint="eastAsia"/>
          <w:sz w:val="28"/>
          <w:szCs w:val="28"/>
          <w:shd w:val="pct15" w:color="auto" w:fill="FFFFFF"/>
        </w:rPr>
        <w:t>年</w:t>
      </w:r>
      <w:r w:rsidRPr="009D779D">
        <w:rPr>
          <w:rFonts w:ascii="標楷體" w:eastAsia="標楷體" w:hAnsi="標楷體" w:hint="eastAsia"/>
          <w:sz w:val="28"/>
          <w:szCs w:val="28"/>
        </w:rPr>
        <w:t>，</w:t>
      </w:r>
      <w:r w:rsidR="00DF351D" w:rsidRPr="009D779D">
        <w:rPr>
          <w:rFonts w:ascii="標楷體" w:eastAsia="標楷體" w:hAnsi="標楷體" w:hint="eastAsia"/>
          <w:bCs/>
          <w:sz w:val="28"/>
          <w:szCs w:val="28"/>
        </w:rPr>
        <w:t>得標廠商於契約有效期間內，若無重大違約之情事發生，可於契約期限屆滿前</w:t>
      </w:r>
      <w:r w:rsidR="00FD40F6" w:rsidRPr="009D779D">
        <w:rPr>
          <w:rFonts w:ascii="標楷體" w:eastAsia="標楷體" w:hAnsi="標楷體" w:hint="eastAsia"/>
          <w:bCs/>
          <w:sz w:val="28"/>
          <w:szCs w:val="28"/>
        </w:rPr>
        <w:t>三</w:t>
      </w:r>
      <w:r w:rsidR="00DF351D" w:rsidRPr="009D779D">
        <w:rPr>
          <w:rFonts w:ascii="標楷體" w:eastAsia="標楷體" w:hAnsi="標楷體" w:hint="eastAsia"/>
          <w:bCs/>
          <w:sz w:val="28"/>
          <w:szCs w:val="28"/>
        </w:rPr>
        <w:t>個月，以書面向本校提出續約申請。如經本校評估通過者，得優先續約一次</w:t>
      </w:r>
      <w:r w:rsidR="00FD40F6" w:rsidRPr="009D779D">
        <w:rPr>
          <w:rFonts w:ascii="標楷體" w:eastAsia="標楷體" w:hAnsi="標楷體" w:hint="eastAsia"/>
          <w:bCs/>
          <w:sz w:val="28"/>
          <w:szCs w:val="28"/>
        </w:rPr>
        <w:t>五</w:t>
      </w:r>
      <w:r w:rsidR="00DF351D" w:rsidRPr="009D779D">
        <w:rPr>
          <w:rFonts w:ascii="標楷體" w:eastAsia="標楷體" w:hAnsi="標楷體" w:hint="eastAsia"/>
          <w:bCs/>
          <w:sz w:val="28"/>
          <w:szCs w:val="28"/>
        </w:rPr>
        <w:t>年，由雙方協議後另簽定新契約。</w:t>
      </w:r>
    </w:p>
    <w:p w:rsidR="00111D6D" w:rsidRPr="009D779D" w:rsidRDefault="00DF351D" w:rsidP="00111D6D">
      <w:pPr>
        <w:pStyle w:val="af9"/>
        <w:numPr>
          <w:ilvl w:val="1"/>
          <w:numId w:val="4"/>
        </w:numPr>
        <w:spacing w:line="500" w:lineRule="exact"/>
        <w:ind w:leftChars="0" w:left="993" w:hanging="567"/>
        <w:rPr>
          <w:rFonts w:ascii="標楷體" w:eastAsia="標楷體" w:hAnsi="標楷體"/>
          <w:sz w:val="28"/>
          <w:szCs w:val="28"/>
        </w:rPr>
      </w:pPr>
      <w:r w:rsidRPr="009D779D">
        <w:rPr>
          <w:rFonts w:ascii="標楷體" w:eastAsia="標楷體" w:hAnsi="標楷體" w:hint="eastAsia"/>
          <w:bCs/>
          <w:sz w:val="28"/>
          <w:szCs w:val="28"/>
        </w:rPr>
        <w:t>得標廠商最遲應於決標後次日起</w:t>
      </w:r>
      <w:r w:rsidR="00FD40F6" w:rsidRPr="009D779D">
        <w:rPr>
          <w:rFonts w:ascii="標楷體" w:eastAsia="標楷體" w:hAnsi="標楷體" w:hint="eastAsia"/>
          <w:bCs/>
          <w:sz w:val="28"/>
          <w:szCs w:val="28"/>
        </w:rPr>
        <w:t>一</w:t>
      </w:r>
      <w:r w:rsidRPr="009D779D">
        <w:rPr>
          <w:rFonts w:ascii="標楷體" w:eastAsia="標楷體" w:hAnsi="標楷體" w:hint="eastAsia"/>
          <w:bCs/>
          <w:sz w:val="28"/>
          <w:szCs w:val="28"/>
        </w:rPr>
        <w:t>個月內簽約，</w:t>
      </w:r>
      <w:proofErr w:type="gramStart"/>
      <w:r w:rsidR="0005014E" w:rsidRPr="009D779D">
        <w:rPr>
          <w:rFonts w:ascii="標楷體" w:eastAsia="標楷體" w:hAnsi="標楷體" w:hint="eastAsia"/>
          <w:bCs/>
          <w:sz w:val="28"/>
          <w:szCs w:val="28"/>
        </w:rPr>
        <w:t>起租</w:t>
      </w:r>
      <w:r w:rsidRPr="009D779D">
        <w:rPr>
          <w:rFonts w:ascii="標楷體" w:eastAsia="標楷體" w:hAnsi="標楷體" w:hint="eastAsia"/>
          <w:bCs/>
          <w:sz w:val="28"/>
          <w:szCs w:val="28"/>
        </w:rPr>
        <w:t>日起</w:t>
      </w:r>
      <w:proofErr w:type="gramEnd"/>
      <w:r w:rsidR="00FD40F6" w:rsidRPr="009D779D">
        <w:rPr>
          <w:rFonts w:ascii="標楷體" w:eastAsia="標楷體" w:hAnsi="標楷體" w:hint="eastAsia"/>
          <w:bCs/>
          <w:sz w:val="28"/>
          <w:szCs w:val="28"/>
        </w:rPr>
        <w:t>二</w:t>
      </w:r>
      <w:r w:rsidRPr="009D779D">
        <w:rPr>
          <w:rFonts w:ascii="標楷體" w:eastAsia="標楷體" w:hAnsi="標楷體" w:hint="eastAsia"/>
          <w:bCs/>
          <w:sz w:val="28"/>
          <w:szCs w:val="28"/>
        </w:rPr>
        <w:t>個月完成裝潢(含取得室裝合格證明書)並開始營運，除天災、事變等不可抗力因素，或經機關確認非可歸責於得標廠商之事由外，得標廠商不得以任何理由要求延後營運。</w:t>
      </w:r>
    </w:p>
    <w:p w:rsidR="00160541" w:rsidRPr="009D779D" w:rsidRDefault="004C7AAE" w:rsidP="00160541">
      <w:pPr>
        <w:pStyle w:val="af9"/>
        <w:numPr>
          <w:ilvl w:val="0"/>
          <w:numId w:val="4"/>
        </w:numPr>
        <w:spacing w:line="500" w:lineRule="exact"/>
        <w:ind w:leftChars="0"/>
        <w:rPr>
          <w:rFonts w:ascii="標楷體" w:eastAsia="標楷體" w:hAnsi="標楷體"/>
          <w:sz w:val="28"/>
          <w:szCs w:val="28"/>
        </w:rPr>
      </w:pPr>
      <w:r w:rsidRPr="009D779D">
        <w:rPr>
          <w:rFonts w:ascii="標楷體" w:eastAsia="標楷體" w:hAnsi="標楷體" w:hint="eastAsia"/>
          <w:sz w:val="28"/>
          <w:szCs w:val="28"/>
        </w:rPr>
        <w:t>營業項目</w:t>
      </w:r>
      <w:r w:rsidR="003852DB" w:rsidRPr="009D779D">
        <w:rPr>
          <w:rFonts w:ascii="標楷體" w:eastAsia="標楷體" w:hAnsi="標楷體" w:hint="eastAsia"/>
          <w:sz w:val="28"/>
          <w:szCs w:val="28"/>
        </w:rPr>
        <w:t>及營業時間</w:t>
      </w:r>
      <w:r w:rsidRPr="009D779D">
        <w:rPr>
          <w:rFonts w:ascii="標楷體" w:eastAsia="標楷體" w:hAnsi="標楷體" w:hint="eastAsia"/>
          <w:sz w:val="28"/>
          <w:szCs w:val="28"/>
        </w:rPr>
        <w:t>：</w:t>
      </w:r>
    </w:p>
    <w:p w:rsidR="002D1573" w:rsidRPr="009D779D" w:rsidRDefault="00D27BCB" w:rsidP="00D27BCB">
      <w:pPr>
        <w:pStyle w:val="af9"/>
        <w:numPr>
          <w:ilvl w:val="1"/>
          <w:numId w:val="4"/>
        </w:numPr>
        <w:spacing w:line="500" w:lineRule="exact"/>
        <w:ind w:leftChars="0" w:left="993" w:hanging="567"/>
        <w:rPr>
          <w:rFonts w:ascii="標楷體" w:eastAsia="標楷體" w:hAnsi="標楷體"/>
          <w:sz w:val="28"/>
          <w:szCs w:val="28"/>
        </w:rPr>
      </w:pPr>
      <w:r w:rsidRPr="009D779D">
        <w:rPr>
          <w:rFonts w:ascii="標楷體" w:eastAsia="標楷體" w:hAnsi="標楷體" w:hint="eastAsia"/>
          <w:sz w:val="28"/>
          <w:szCs w:val="28"/>
        </w:rPr>
        <w:t>經營</w:t>
      </w:r>
      <w:r w:rsidR="00D27DF3" w:rsidRPr="009D779D">
        <w:rPr>
          <w:rFonts w:ascii="標楷體" w:eastAsia="標楷體" w:hAnsi="標楷體" w:hint="eastAsia"/>
          <w:b/>
          <w:sz w:val="28"/>
          <w:szCs w:val="28"/>
          <w:shd w:val="pct15" w:color="auto" w:fill="FFFFFF"/>
        </w:rPr>
        <w:t>便當熱食智能販賣機</w:t>
      </w:r>
      <w:r w:rsidRPr="009D779D">
        <w:rPr>
          <w:rFonts w:ascii="標楷體" w:eastAsia="標楷體" w:hAnsi="標楷體" w:hint="eastAsia"/>
          <w:sz w:val="28"/>
          <w:szCs w:val="28"/>
        </w:rPr>
        <w:t>，因場地限制</w:t>
      </w:r>
      <w:r w:rsidRPr="009D779D">
        <w:rPr>
          <w:rFonts w:ascii="標楷體" w:eastAsia="標楷體" w:hAnsi="標楷體" w:hint="eastAsia"/>
          <w:sz w:val="28"/>
          <w:szCs w:val="28"/>
          <w:shd w:val="pct15" w:color="auto" w:fill="FFFFFF"/>
        </w:rPr>
        <w:t>不得使用明火</w:t>
      </w:r>
      <w:r w:rsidR="00BD337D" w:rsidRPr="009D779D">
        <w:rPr>
          <w:rFonts w:ascii="標楷體" w:eastAsia="標楷體" w:hAnsi="標楷體" w:hint="eastAsia"/>
          <w:sz w:val="28"/>
          <w:szCs w:val="28"/>
        </w:rPr>
        <w:t>（本場所內無提供廚房設施並禁止酒精、瓦斯</w:t>
      </w:r>
      <w:r w:rsidR="00204AB7" w:rsidRPr="009D779D">
        <w:rPr>
          <w:rFonts w:ascii="標楷體" w:eastAsia="標楷體" w:hAnsi="標楷體" w:hint="eastAsia"/>
          <w:sz w:val="28"/>
          <w:szCs w:val="28"/>
        </w:rPr>
        <w:t>、天然氣</w:t>
      </w:r>
      <w:r w:rsidR="00BD337D" w:rsidRPr="009D779D">
        <w:rPr>
          <w:rFonts w:ascii="標楷體" w:eastAsia="標楷體" w:hAnsi="標楷體" w:hint="eastAsia"/>
          <w:sz w:val="28"/>
          <w:szCs w:val="28"/>
        </w:rPr>
        <w:t>等燃火設備，使用加熱、冷藏電器應符合用電安全）</w:t>
      </w:r>
      <w:r w:rsidR="00237E23" w:rsidRPr="009D779D">
        <w:rPr>
          <w:rFonts w:ascii="標楷體" w:eastAsia="標楷體" w:hAnsi="標楷體" w:hint="eastAsia"/>
          <w:sz w:val="28"/>
          <w:szCs w:val="28"/>
        </w:rPr>
        <w:t>。</w:t>
      </w:r>
    </w:p>
    <w:p w:rsidR="00B145F3" w:rsidRPr="009D779D" w:rsidRDefault="00237E23" w:rsidP="00B145F3">
      <w:pPr>
        <w:pStyle w:val="af9"/>
        <w:numPr>
          <w:ilvl w:val="1"/>
          <w:numId w:val="4"/>
        </w:numPr>
        <w:spacing w:line="500" w:lineRule="exact"/>
        <w:ind w:leftChars="0" w:left="993" w:hanging="567"/>
        <w:rPr>
          <w:rFonts w:ascii="標楷體" w:eastAsia="標楷體" w:hAnsi="標楷體"/>
          <w:sz w:val="28"/>
          <w:szCs w:val="28"/>
        </w:rPr>
      </w:pPr>
      <w:r w:rsidRPr="009D779D">
        <w:rPr>
          <w:rFonts w:ascii="標楷體" w:eastAsia="標楷體" w:hAnsi="標楷體" w:hint="eastAsia"/>
          <w:sz w:val="28"/>
          <w:szCs w:val="28"/>
        </w:rPr>
        <w:t>營業項目以</w:t>
      </w:r>
      <w:r w:rsidR="002D2C79" w:rsidRPr="009D779D">
        <w:rPr>
          <w:rFonts w:ascii="標楷體" w:eastAsia="標楷體" w:hAnsi="標楷體" w:hint="eastAsia"/>
          <w:sz w:val="28"/>
          <w:szCs w:val="28"/>
        </w:rPr>
        <w:t>本校</w:t>
      </w:r>
      <w:r w:rsidRPr="009D779D">
        <w:rPr>
          <w:rFonts w:ascii="標楷體" w:eastAsia="標楷體" w:hAnsi="標楷體" w:hint="eastAsia"/>
          <w:sz w:val="28"/>
          <w:szCs w:val="28"/>
        </w:rPr>
        <w:t>審查同意</w:t>
      </w:r>
      <w:r w:rsidR="002D2C79" w:rsidRPr="009D779D">
        <w:rPr>
          <w:rFonts w:ascii="標楷體" w:eastAsia="標楷體" w:hAnsi="標楷體" w:hint="eastAsia"/>
          <w:bCs/>
          <w:sz w:val="28"/>
          <w:szCs w:val="28"/>
        </w:rPr>
        <w:t>得標廠商</w:t>
      </w:r>
      <w:r w:rsidRPr="009D779D">
        <w:rPr>
          <w:rFonts w:ascii="標楷體" w:eastAsia="標楷體" w:hAnsi="標楷體" w:hint="eastAsia"/>
          <w:sz w:val="28"/>
          <w:szCs w:val="28"/>
        </w:rPr>
        <w:t>所提報之營運企畫書內容為主，嗣後如欲增減或變更營業項目及場地規劃，應向</w:t>
      </w:r>
      <w:r w:rsidR="002D2C79" w:rsidRPr="009D779D">
        <w:rPr>
          <w:rFonts w:ascii="標楷體" w:eastAsia="標楷體" w:hAnsi="標楷體" w:hint="eastAsia"/>
          <w:sz w:val="28"/>
          <w:szCs w:val="28"/>
        </w:rPr>
        <w:t>本校</w:t>
      </w:r>
      <w:r w:rsidRPr="009D779D">
        <w:rPr>
          <w:rFonts w:ascii="標楷體" w:eastAsia="標楷體" w:hAnsi="標楷體" w:hint="eastAsia"/>
          <w:sz w:val="28"/>
          <w:szCs w:val="28"/>
        </w:rPr>
        <w:t>提出書面申請並經核准後，始可執行。</w:t>
      </w:r>
    </w:p>
    <w:p w:rsidR="003852DB" w:rsidRPr="009D779D" w:rsidRDefault="00204AB7" w:rsidP="00204AB7">
      <w:pPr>
        <w:pStyle w:val="af9"/>
        <w:numPr>
          <w:ilvl w:val="1"/>
          <w:numId w:val="4"/>
        </w:numPr>
        <w:spacing w:line="500" w:lineRule="exact"/>
        <w:ind w:leftChars="0" w:left="993" w:hanging="567"/>
        <w:rPr>
          <w:rFonts w:ascii="標楷體" w:eastAsia="標楷體" w:hAnsi="標楷體"/>
          <w:sz w:val="28"/>
          <w:szCs w:val="28"/>
        </w:rPr>
      </w:pPr>
      <w:r w:rsidRPr="009D779D">
        <w:rPr>
          <w:rFonts w:ascii="標楷體" w:eastAsia="標楷體" w:hAnsi="標楷體" w:hint="eastAsia"/>
          <w:sz w:val="28"/>
          <w:szCs w:val="28"/>
        </w:rPr>
        <w:t>營業時間以本校審查同意</w:t>
      </w:r>
      <w:r w:rsidRPr="009D779D">
        <w:rPr>
          <w:rFonts w:ascii="標楷體" w:eastAsia="標楷體" w:hAnsi="標楷體" w:hint="eastAsia"/>
          <w:bCs/>
          <w:sz w:val="28"/>
          <w:szCs w:val="28"/>
        </w:rPr>
        <w:t>得標廠商</w:t>
      </w:r>
      <w:r w:rsidRPr="009D779D">
        <w:rPr>
          <w:rFonts w:ascii="標楷體" w:eastAsia="標楷體" w:hAnsi="標楷體" w:hint="eastAsia"/>
          <w:sz w:val="28"/>
          <w:szCs w:val="28"/>
        </w:rPr>
        <w:t>所提報之營運企畫書時間為主。</w:t>
      </w:r>
      <w:r w:rsidRPr="009D779D">
        <w:rPr>
          <w:rFonts w:ascii="標楷體" w:eastAsia="標楷體" w:hAnsi="標楷體"/>
          <w:sz w:val="28"/>
          <w:szCs w:val="28"/>
        </w:rPr>
        <w:t>乙</w:t>
      </w:r>
      <w:r w:rsidRPr="009D779D">
        <w:rPr>
          <w:rFonts w:ascii="標楷體" w:eastAsia="標楷體" w:hAnsi="標楷體" w:hint="eastAsia"/>
          <w:bCs/>
          <w:sz w:val="28"/>
          <w:szCs w:val="28"/>
        </w:rPr>
        <w:t>得標廠商</w:t>
      </w:r>
      <w:r w:rsidRPr="009D779D">
        <w:rPr>
          <w:rFonts w:ascii="標楷體" w:eastAsia="標楷體" w:hAnsi="標楷體"/>
          <w:sz w:val="28"/>
          <w:szCs w:val="28"/>
        </w:rPr>
        <w:t>應將營業時間、營業項目公告於營業場所之正門口</w:t>
      </w:r>
      <w:r w:rsidR="003852DB" w:rsidRPr="009D779D">
        <w:rPr>
          <w:rFonts w:ascii="標楷體" w:eastAsia="標楷體" w:hAnsi="標楷體" w:hint="eastAsia"/>
          <w:sz w:val="28"/>
          <w:szCs w:val="28"/>
        </w:rPr>
        <w:t>。</w:t>
      </w:r>
    </w:p>
    <w:p w:rsidR="002E3032" w:rsidRPr="009D779D" w:rsidRDefault="002E3032" w:rsidP="00D70462">
      <w:pPr>
        <w:pStyle w:val="af9"/>
        <w:numPr>
          <w:ilvl w:val="0"/>
          <w:numId w:val="4"/>
        </w:numPr>
        <w:spacing w:line="500" w:lineRule="exact"/>
        <w:ind w:leftChars="0" w:left="567" w:hanging="567"/>
        <w:rPr>
          <w:rFonts w:ascii="標楷體" w:eastAsia="標楷體" w:hAnsi="標楷體"/>
          <w:b/>
          <w:sz w:val="28"/>
          <w:szCs w:val="28"/>
        </w:rPr>
      </w:pPr>
      <w:r w:rsidRPr="009D779D">
        <w:rPr>
          <w:rFonts w:ascii="標楷體" w:eastAsia="標楷體" w:hAnsi="標楷體" w:hint="eastAsia"/>
          <w:b/>
          <w:sz w:val="28"/>
          <w:szCs w:val="28"/>
          <w:shd w:val="pct15" w:color="auto" w:fill="FFFFFF"/>
        </w:rPr>
        <w:t>營運企畫書</w:t>
      </w:r>
      <w:r w:rsidR="0029264E" w:rsidRPr="009D779D">
        <w:rPr>
          <w:rFonts w:ascii="標楷體" w:eastAsia="標楷體" w:hAnsi="標楷體" w:hint="eastAsia"/>
          <w:b/>
          <w:sz w:val="28"/>
          <w:szCs w:val="28"/>
          <w:shd w:val="pct15" w:color="auto" w:fill="FFFFFF"/>
        </w:rPr>
        <w:t>：</w:t>
      </w:r>
      <w:r w:rsidR="00BD7918" w:rsidRPr="009D779D">
        <w:rPr>
          <w:rFonts w:ascii="標楷體" w:eastAsia="標楷體" w:hAnsi="標楷體" w:hint="eastAsia"/>
          <w:b/>
          <w:sz w:val="28"/>
          <w:szCs w:val="28"/>
          <w:shd w:val="pct15" w:color="auto" w:fill="FFFFFF"/>
        </w:rPr>
        <w:t>得標廠應</w:t>
      </w:r>
      <w:r w:rsidR="0029264E" w:rsidRPr="009D779D">
        <w:rPr>
          <w:rFonts w:ascii="標楷體" w:eastAsia="標楷體" w:hAnsi="標楷體" w:hint="eastAsia"/>
          <w:b/>
          <w:sz w:val="28"/>
          <w:szCs w:val="28"/>
          <w:shd w:val="pct15" w:color="auto" w:fill="FFFFFF"/>
        </w:rPr>
        <w:t>於決標後次日起</w:t>
      </w:r>
      <w:r w:rsidR="0029264E" w:rsidRPr="009D779D">
        <w:rPr>
          <w:rFonts w:ascii="標楷體" w:eastAsia="標楷體" w:hAnsi="標楷體"/>
          <w:b/>
          <w:sz w:val="28"/>
          <w:szCs w:val="28"/>
          <w:shd w:val="pct15" w:color="auto" w:fill="FFFFFF"/>
        </w:rPr>
        <w:t>7</w:t>
      </w:r>
      <w:r w:rsidR="0029264E" w:rsidRPr="009D779D">
        <w:rPr>
          <w:rFonts w:ascii="標楷體" w:eastAsia="標楷體" w:hAnsi="標楷體" w:hint="eastAsia"/>
          <w:b/>
          <w:sz w:val="28"/>
          <w:szCs w:val="28"/>
          <w:shd w:val="pct15" w:color="auto" w:fill="FFFFFF"/>
        </w:rPr>
        <w:t>日內</w:t>
      </w:r>
      <w:r w:rsidR="00BD7918" w:rsidRPr="009D779D">
        <w:rPr>
          <w:rFonts w:ascii="標楷體" w:eastAsia="標楷體" w:hAnsi="標楷體" w:hint="eastAsia"/>
          <w:b/>
          <w:sz w:val="28"/>
          <w:szCs w:val="28"/>
          <w:shd w:val="pct15" w:color="auto" w:fill="FFFFFF"/>
        </w:rPr>
        <w:t>，</w:t>
      </w:r>
      <w:r w:rsidR="0029264E" w:rsidRPr="009D779D">
        <w:rPr>
          <w:rFonts w:ascii="標楷體" w:eastAsia="標楷體" w:hAnsi="標楷體" w:hint="eastAsia"/>
          <w:b/>
          <w:sz w:val="28"/>
          <w:szCs w:val="28"/>
          <w:shd w:val="pct15" w:color="auto" w:fill="FFFFFF"/>
        </w:rPr>
        <w:t>提供營運</w:t>
      </w:r>
      <w:r w:rsidR="00BD7918" w:rsidRPr="009D779D">
        <w:rPr>
          <w:rFonts w:ascii="標楷體" w:eastAsia="標楷體" w:hAnsi="標楷體" w:hint="eastAsia"/>
          <w:b/>
          <w:sz w:val="28"/>
          <w:szCs w:val="28"/>
          <w:shd w:val="pct15" w:color="auto" w:fill="FFFFFF"/>
        </w:rPr>
        <w:t>企</w:t>
      </w:r>
      <w:r w:rsidR="00766018" w:rsidRPr="009D779D">
        <w:rPr>
          <w:rFonts w:ascii="標楷體" w:eastAsia="標楷體" w:hAnsi="標楷體" w:hint="eastAsia"/>
          <w:b/>
          <w:sz w:val="28"/>
          <w:szCs w:val="28"/>
          <w:shd w:val="pct15" w:color="auto" w:fill="FFFFFF"/>
        </w:rPr>
        <w:t>畫書送本校審查，審查通過後</w:t>
      </w:r>
      <w:proofErr w:type="gramStart"/>
      <w:r w:rsidR="00766018" w:rsidRPr="009D779D">
        <w:rPr>
          <w:rFonts w:ascii="標楷體" w:eastAsia="標楷體" w:hAnsi="標楷體" w:hint="eastAsia"/>
          <w:b/>
          <w:sz w:val="28"/>
          <w:szCs w:val="28"/>
          <w:shd w:val="pct15" w:color="auto" w:fill="FFFFFF"/>
        </w:rPr>
        <w:t>再依企畫</w:t>
      </w:r>
      <w:proofErr w:type="gramEnd"/>
      <w:r w:rsidR="00766018" w:rsidRPr="009D779D">
        <w:rPr>
          <w:rFonts w:ascii="標楷體" w:eastAsia="標楷體" w:hAnsi="標楷體" w:hint="eastAsia"/>
          <w:b/>
          <w:sz w:val="28"/>
          <w:szCs w:val="28"/>
          <w:shd w:val="pct15" w:color="auto" w:fill="FFFFFF"/>
        </w:rPr>
        <w:t>書內容使用場地，營運企</w:t>
      </w:r>
      <w:r w:rsidR="0029264E" w:rsidRPr="009D779D">
        <w:rPr>
          <w:rFonts w:ascii="標楷體" w:eastAsia="標楷體" w:hAnsi="標楷體" w:hint="eastAsia"/>
          <w:b/>
          <w:sz w:val="28"/>
          <w:szCs w:val="28"/>
          <w:shd w:val="pct15" w:color="auto" w:fill="FFFFFF"/>
        </w:rPr>
        <w:t>畫書併入契約。</w:t>
      </w:r>
    </w:p>
    <w:p w:rsidR="00081F56" w:rsidRPr="009D779D" w:rsidRDefault="00F34E9B" w:rsidP="00790D16">
      <w:pPr>
        <w:pStyle w:val="af9"/>
        <w:numPr>
          <w:ilvl w:val="0"/>
          <w:numId w:val="4"/>
        </w:numPr>
        <w:spacing w:line="500" w:lineRule="exact"/>
        <w:ind w:leftChars="0"/>
        <w:rPr>
          <w:rFonts w:ascii="標楷體" w:eastAsia="標楷體" w:hAnsi="標楷體"/>
          <w:sz w:val="28"/>
          <w:szCs w:val="28"/>
        </w:rPr>
      </w:pPr>
      <w:r w:rsidRPr="009D779D">
        <w:rPr>
          <w:rFonts w:ascii="標楷體" w:eastAsia="標楷體" w:hAnsi="標楷體" w:hint="eastAsia"/>
          <w:sz w:val="28"/>
          <w:szCs w:val="28"/>
        </w:rPr>
        <w:lastRenderedPageBreak/>
        <w:t>投標廠商之基本資格及應附具之證明文件：</w:t>
      </w:r>
    </w:p>
    <w:p w:rsidR="00237E23" w:rsidRPr="009D779D" w:rsidRDefault="00237E23" w:rsidP="00237E23">
      <w:pPr>
        <w:pStyle w:val="af9"/>
        <w:numPr>
          <w:ilvl w:val="1"/>
          <w:numId w:val="4"/>
        </w:numPr>
        <w:spacing w:line="500" w:lineRule="exact"/>
        <w:ind w:leftChars="0" w:left="993" w:hanging="567"/>
        <w:rPr>
          <w:rFonts w:ascii="標楷體" w:eastAsia="標楷體" w:hAnsi="標楷體"/>
          <w:sz w:val="28"/>
          <w:szCs w:val="28"/>
        </w:rPr>
      </w:pPr>
      <w:r w:rsidRPr="009D779D">
        <w:rPr>
          <w:rFonts w:ascii="標楷體" w:eastAsia="標楷體" w:hAnsi="標楷體" w:hint="eastAsia"/>
          <w:b/>
          <w:sz w:val="28"/>
          <w:szCs w:val="28"/>
        </w:rPr>
        <w:t>廠商登記或設立證明</w:t>
      </w:r>
      <w:r w:rsidRPr="009D779D">
        <w:rPr>
          <w:rFonts w:ascii="標楷體" w:eastAsia="標楷體" w:hAnsi="標楷體" w:hint="eastAsia"/>
          <w:sz w:val="28"/>
          <w:szCs w:val="28"/>
        </w:rPr>
        <w:t>：廠商須提出具有相關之營業項目資格文件影本，機關得通知廠商提出正本供查驗。公司組織依公司法辦理公司登記，請檢附公司登記證明；獨資、合夥之商業依商業登記法辦理商業登記，請檢附商業登記證明；亦得以列印公開於目的事業主管機關網站之資料代之，例如經濟部「全國商工行政服務入口網」</w:t>
      </w:r>
      <w:proofErr w:type="gramStart"/>
      <w:r w:rsidRPr="009D779D">
        <w:rPr>
          <w:rFonts w:ascii="標楷體" w:eastAsia="標楷體" w:hAnsi="標楷體" w:hint="eastAsia"/>
          <w:sz w:val="28"/>
          <w:szCs w:val="28"/>
        </w:rPr>
        <w:t>（</w:t>
      </w:r>
      <w:proofErr w:type="gramEnd"/>
      <w:r w:rsidRPr="009D779D">
        <w:rPr>
          <w:rFonts w:ascii="標楷體" w:eastAsia="標楷體" w:hAnsi="標楷體" w:hint="eastAsia"/>
          <w:sz w:val="28"/>
          <w:szCs w:val="28"/>
        </w:rPr>
        <w:t>網址：http：//gcis.nat.gov.tw/</w:t>
      </w:r>
      <w:proofErr w:type="spellStart"/>
      <w:r w:rsidRPr="009D779D">
        <w:rPr>
          <w:rFonts w:ascii="標楷體" w:eastAsia="標楷體" w:hAnsi="標楷體" w:hint="eastAsia"/>
          <w:sz w:val="28"/>
          <w:szCs w:val="28"/>
        </w:rPr>
        <w:t>index.jsp</w:t>
      </w:r>
      <w:proofErr w:type="spellEnd"/>
      <w:r w:rsidRPr="009D779D">
        <w:rPr>
          <w:rFonts w:ascii="標楷體" w:eastAsia="標楷體" w:hAnsi="標楷體" w:hint="eastAsia"/>
          <w:sz w:val="28"/>
          <w:szCs w:val="28"/>
        </w:rPr>
        <w:t>商工登記資料</w:t>
      </w:r>
      <w:proofErr w:type="gramStart"/>
      <w:r w:rsidRPr="009D779D">
        <w:rPr>
          <w:rFonts w:ascii="標楷體" w:eastAsia="標楷體" w:hAnsi="標楷體" w:hint="eastAsia"/>
          <w:sz w:val="28"/>
          <w:szCs w:val="28"/>
        </w:rPr>
        <w:t>）</w:t>
      </w:r>
      <w:proofErr w:type="gramEnd"/>
      <w:r w:rsidRPr="009D779D">
        <w:rPr>
          <w:rFonts w:ascii="標楷體" w:eastAsia="標楷體" w:hAnsi="標楷體" w:hint="eastAsia"/>
          <w:sz w:val="28"/>
          <w:szCs w:val="28"/>
        </w:rPr>
        <w:t>或各直轄市、縣（市）政府資訊網站商業登記資料</w:t>
      </w:r>
      <w:r w:rsidR="00817E80" w:rsidRPr="009D779D">
        <w:rPr>
          <w:rFonts w:ascii="標楷體" w:eastAsia="標楷體" w:hAnsi="標楷體" w:hint="eastAsia"/>
          <w:sz w:val="28"/>
          <w:szCs w:val="28"/>
        </w:rPr>
        <w:t>。</w:t>
      </w:r>
    </w:p>
    <w:p w:rsidR="00237E23" w:rsidRPr="009D779D" w:rsidRDefault="00237E23" w:rsidP="00237E23">
      <w:pPr>
        <w:pStyle w:val="af9"/>
        <w:numPr>
          <w:ilvl w:val="1"/>
          <w:numId w:val="4"/>
        </w:numPr>
        <w:spacing w:line="500" w:lineRule="exact"/>
        <w:ind w:leftChars="0" w:left="993" w:hanging="567"/>
        <w:rPr>
          <w:rFonts w:ascii="標楷體" w:eastAsia="標楷體" w:hAnsi="標楷體"/>
          <w:sz w:val="28"/>
          <w:szCs w:val="28"/>
        </w:rPr>
      </w:pPr>
      <w:r w:rsidRPr="009D779D">
        <w:rPr>
          <w:rFonts w:ascii="標楷體" w:eastAsia="標楷體" w:hAnsi="標楷體" w:hint="eastAsia"/>
          <w:b/>
          <w:sz w:val="28"/>
          <w:szCs w:val="28"/>
        </w:rPr>
        <w:t>廠商納稅之證明</w:t>
      </w:r>
      <w:r w:rsidRPr="009D779D">
        <w:rPr>
          <w:rFonts w:ascii="標楷體" w:eastAsia="標楷體" w:hAnsi="標楷體" w:hint="eastAsia"/>
          <w:sz w:val="28"/>
          <w:szCs w:val="28"/>
        </w:rPr>
        <w:t>：納稅證明其屬營業稅繳稅證明者，為營業稅繳款書收據聯或主管</w:t>
      </w:r>
      <w:proofErr w:type="gramStart"/>
      <w:r w:rsidRPr="009D779D">
        <w:rPr>
          <w:rFonts w:ascii="標楷體" w:eastAsia="標楷體" w:hAnsi="標楷體" w:hint="eastAsia"/>
          <w:sz w:val="28"/>
          <w:szCs w:val="28"/>
        </w:rPr>
        <w:t>稽</w:t>
      </w:r>
      <w:proofErr w:type="gramEnd"/>
      <w:r w:rsidRPr="009D779D">
        <w:rPr>
          <w:rFonts w:ascii="標楷體" w:eastAsia="標楷體" w:hAnsi="標楷體" w:hint="eastAsia"/>
          <w:sz w:val="28"/>
          <w:szCs w:val="28"/>
        </w:rPr>
        <w:t>徵機關核章之最近一期營業人銷售額與稅額申報書收執聯。廠商不及提出最近一期證明者，得以前一期之納稅證明代之。新設立且未屆第一期營業稅繳納期限者，得以營業稅主管</w:t>
      </w:r>
      <w:proofErr w:type="gramStart"/>
      <w:r w:rsidRPr="009D779D">
        <w:rPr>
          <w:rFonts w:ascii="標楷體" w:eastAsia="標楷體" w:hAnsi="標楷體" w:hint="eastAsia"/>
          <w:sz w:val="28"/>
          <w:szCs w:val="28"/>
        </w:rPr>
        <w:t>稽</w:t>
      </w:r>
      <w:proofErr w:type="gramEnd"/>
      <w:r w:rsidRPr="009D779D">
        <w:rPr>
          <w:rFonts w:ascii="標楷體" w:eastAsia="標楷體" w:hAnsi="標楷體" w:hint="eastAsia"/>
          <w:sz w:val="28"/>
          <w:szCs w:val="28"/>
        </w:rPr>
        <w:t>徵機關核發之核准設立登記公函及申領統一發票購票證相關文件代之。</w:t>
      </w:r>
      <w:r w:rsidR="00817E80" w:rsidRPr="009D779D">
        <w:rPr>
          <w:rFonts w:ascii="標楷體" w:eastAsia="標楷體" w:hAnsi="標楷體" w:hint="eastAsia"/>
          <w:sz w:val="28"/>
          <w:szCs w:val="28"/>
        </w:rPr>
        <w:t>免稅者，請繳交免稅證明。</w:t>
      </w:r>
    </w:p>
    <w:p w:rsidR="00237E23" w:rsidRPr="009D779D" w:rsidRDefault="00817E80" w:rsidP="00237E23">
      <w:pPr>
        <w:pStyle w:val="af9"/>
        <w:numPr>
          <w:ilvl w:val="1"/>
          <w:numId w:val="4"/>
        </w:numPr>
        <w:spacing w:line="500" w:lineRule="exact"/>
        <w:ind w:leftChars="0"/>
        <w:rPr>
          <w:rFonts w:ascii="標楷體" w:eastAsia="標楷體" w:hAnsi="標楷體"/>
          <w:sz w:val="28"/>
          <w:szCs w:val="28"/>
        </w:rPr>
      </w:pPr>
      <w:r w:rsidRPr="009D779D">
        <w:rPr>
          <w:rFonts w:ascii="標楷體" w:eastAsia="標楷體" w:hAnsi="標楷體" w:hint="eastAsia"/>
          <w:b/>
          <w:sz w:val="28"/>
          <w:szCs w:val="28"/>
        </w:rPr>
        <w:t>投標廠商聲明書</w:t>
      </w:r>
      <w:r w:rsidRPr="009D779D">
        <w:rPr>
          <w:rFonts w:ascii="標楷體" w:eastAsia="標楷體" w:hAnsi="標楷體" w:hint="eastAsia"/>
          <w:sz w:val="28"/>
          <w:szCs w:val="28"/>
        </w:rPr>
        <w:t>。</w:t>
      </w:r>
    </w:p>
    <w:p w:rsidR="00CD2ACF" w:rsidRPr="009D779D" w:rsidRDefault="00CD2ACF" w:rsidP="00CD2ACF">
      <w:pPr>
        <w:pStyle w:val="af9"/>
        <w:numPr>
          <w:ilvl w:val="1"/>
          <w:numId w:val="4"/>
        </w:numPr>
        <w:spacing w:line="500" w:lineRule="exact"/>
        <w:ind w:leftChars="0" w:left="993" w:hanging="567"/>
        <w:rPr>
          <w:rFonts w:ascii="標楷體" w:eastAsia="標楷體" w:hAnsi="標楷體"/>
          <w:sz w:val="28"/>
          <w:szCs w:val="28"/>
        </w:rPr>
      </w:pPr>
      <w:proofErr w:type="gramStart"/>
      <w:r w:rsidRPr="009D779D">
        <w:rPr>
          <w:rFonts w:ascii="標楷體" w:eastAsia="標楷體" w:hAnsi="標楷體" w:hint="eastAsia"/>
          <w:b/>
          <w:sz w:val="28"/>
          <w:szCs w:val="28"/>
        </w:rPr>
        <w:t>押</w:t>
      </w:r>
      <w:proofErr w:type="gramEnd"/>
      <w:r w:rsidRPr="009D779D">
        <w:rPr>
          <w:rFonts w:ascii="標楷體" w:eastAsia="標楷體" w:hAnsi="標楷體" w:hint="eastAsia"/>
          <w:b/>
          <w:sz w:val="28"/>
          <w:szCs w:val="28"/>
        </w:rPr>
        <w:t>標金</w:t>
      </w:r>
      <w:r w:rsidRPr="009D779D">
        <w:rPr>
          <w:rFonts w:ascii="標楷體" w:eastAsia="標楷體" w:hAnsi="標楷體" w:hint="eastAsia"/>
          <w:sz w:val="28"/>
          <w:szCs w:val="28"/>
        </w:rPr>
        <w:t>：新臺幣</w:t>
      </w:r>
      <w:r w:rsidR="00204AB7" w:rsidRPr="009D779D">
        <w:rPr>
          <w:rFonts w:ascii="標楷體" w:eastAsia="標楷體" w:hAnsi="標楷體" w:hint="eastAsia"/>
          <w:b/>
          <w:sz w:val="28"/>
          <w:szCs w:val="28"/>
        </w:rPr>
        <w:t>5</w:t>
      </w:r>
      <w:r w:rsidR="002D2C79" w:rsidRPr="009D779D">
        <w:rPr>
          <w:rFonts w:ascii="標楷體" w:eastAsia="標楷體" w:hAnsi="標楷體" w:hint="eastAsia"/>
          <w:b/>
          <w:sz w:val="28"/>
          <w:szCs w:val="28"/>
        </w:rPr>
        <w:t>萬</w:t>
      </w:r>
      <w:r w:rsidRPr="009D779D">
        <w:rPr>
          <w:rFonts w:ascii="標楷體" w:eastAsia="標楷體" w:hAnsi="標楷體" w:hint="eastAsia"/>
          <w:b/>
          <w:sz w:val="28"/>
          <w:szCs w:val="28"/>
        </w:rPr>
        <w:t>元</w:t>
      </w:r>
      <w:r w:rsidRPr="009D779D">
        <w:rPr>
          <w:rFonts w:ascii="標楷體" w:eastAsia="標楷體" w:hAnsi="標楷體" w:hint="eastAsia"/>
          <w:sz w:val="28"/>
          <w:szCs w:val="28"/>
        </w:rPr>
        <w:t>整</w:t>
      </w:r>
      <w:r w:rsidR="002D2C79" w:rsidRPr="009D779D">
        <w:rPr>
          <w:rFonts w:ascii="標楷體" w:eastAsia="標楷體" w:hAnsi="標楷體" w:hint="eastAsia"/>
          <w:sz w:val="28"/>
          <w:szCs w:val="28"/>
        </w:rPr>
        <w:t>（未得標者於開標後當場無息退還，得標廠商得轉為履約保證金，</w:t>
      </w:r>
      <w:proofErr w:type="gramStart"/>
      <w:r w:rsidR="002D2C79" w:rsidRPr="009D779D">
        <w:rPr>
          <w:rFonts w:ascii="標楷體" w:eastAsia="標楷體" w:hAnsi="標楷體" w:hint="eastAsia"/>
          <w:sz w:val="28"/>
          <w:szCs w:val="28"/>
        </w:rPr>
        <w:t>俟</w:t>
      </w:r>
      <w:proofErr w:type="gramEnd"/>
      <w:r w:rsidR="002D2C79" w:rsidRPr="009D779D">
        <w:rPr>
          <w:rFonts w:ascii="標楷體" w:eastAsia="標楷體" w:hAnsi="標楷體" w:hint="eastAsia"/>
          <w:sz w:val="28"/>
          <w:szCs w:val="28"/>
        </w:rPr>
        <w:t>契約期滿後無息退還）</w:t>
      </w:r>
      <w:r w:rsidRPr="009D779D">
        <w:rPr>
          <w:rFonts w:ascii="標楷體" w:eastAsia="標楷體" w:hAnsi="標楷體" w:hint="eastAsia"/>
          <w:sz w:val="28"/>
          <w:szCs w:val="28"/>
        </w:rPr>
        <w:t>。</w:t>
      </w:r>
    </w:p>
    <w:p w:rsidR="00CD2ACF" w:rsidRPr="009D779D" w:rsidRDefault="00CD2ACF" w:rsidP="00CD2ACF">
      <w:pPr>
        <w:pStyle w:val="af9"/>
        <w:numPr>
          <w:ilvl w:val="1"/>
          <w:numId w:val="4"/>
        </w:numPr>
        <w:spacing w:line="500" w:lineRule="exact"/>
        <w:ind w:leftChars="0" w:left="993" w:hanging="567"/>
        <w:rPr>
          <w:rFonts w:ascii="標楷體" w:eastAsia="標楷體" w:hAnsi="標楷體"/>
          <w:sz w:val="28"/>
          <w:szCs w:val="28"/>
        </w:rPr>
      </w:pPr>
      <w:r w:rsidRPr="009D779D">
        <w:rPr>
          <w:rFonts w:ascii="標楷體" w:eastAsia="標楷體" w:hAnsi="標楷體" w:hint="eastAsia"/>
          <w:b/>
          <w:sz w:val="28"/>
          <w:szCs w:val="28"/>
        </w:rPr>
        <w:t>投標</w:t>
      </w:r>
      <w:proofErr w:type="gramStart"/>
      <w:r w:rsidRPr="009D779D">
        <w:rPr>
          <w:rFonts w:ascii="標楷體" w:eastAsia="標楷體" w:hAnsi="標楷體" w:hint="eastAsia"/>
          <w:b/>
          <w:sz w:val="28"/>
          <w:szCs w:val="28"/>
        </w:rPr>
        <w:t>標</w:t>
      </w:r>
      <w:proofErr w:type="gramEnd"/>
      <w:r w:rsidRPr="009D779D">
        <w:rPr>
          <w:rFonts w:ascii="標楷體" w:eastAsia="標楷體" w:hAnsi="標楷體" w:hint="eastAsia"/>
          <w:b/>
          <w:sz w:val="28"/>
          <w:szCs w:val="28"/>
        </w:rPr>
        <w:t>單</w:t>
      </w:r>
      <w:r w:rsidRPr="009D779D">
        <w:rPr>
          <w:rFonts w:ascii="標楷體" w:eastAsia="標楷體" w:hAnsi="標楷體" w:hint="eastAsia"/>
          <w:sz w:val="28"/>
          <w:szCs w:val="28"/>
        </w:rPr>
        <w:t>。</w:t>
      </w:r>
    </w:p>
    <w:p w:rsidR="00CD2ACF" w:rsidRPr="009D779D" w:rsidRDefault="00EE6896" w:rsidP="00790D16">
      <w:pPr>
        <w:pStyle w:val="af9"/>
        <w:numPr>
          <w:ilvl w:val="0"/>
          <w:numId w:val="4"/>
        </w:numPr>
        <w:spacing w:line="500" w:lineRule="exact"/>
        <w:ind w:leftChars="0"/>
        <w:rPr>
          <w:rFonts w:ascii="標楷體" w:eastAsia="標楷體" w:hAnsi="標楷體"/>
          <w:sz w:val="28"/>
          <w:szCs w:val="28"/>
        </w:rPr>
      </w:pPr>
      <w:r w:rsidRPr="009D779D">
        <w:rPr>
          <w:rFonts w:ascii="標楷體" w:eastAsia="標楷體" w:hAnsi="標楷體" w:hint="eastAsia"/>
          <w:sz w:val="28"/>
          <w:szCs w:val="28"/>
        </w:rPr>
        <w:t>投標方式：</w:t>
      </w:r>
    </w:p>
    <w:p w:rsidR="00EE6896" w:rsidRPr="009D779D" w:rsidRDefault="00EE6896" w:rsidP="00EE6896">
      <w:pPr>
        <w:pStyle w:val="af9"/>
        <w:numPr>
          <w:ilvl w:val="1"/>
          <w:numId w:val="4"/>
        </w:numPr>
        <w:spacing w:line="500" w:lineRule="exact"/>
        <w:ind w:leftChars="0"/>
        <w:rPr>
          <w:rFonts w:ascii="標楷體" w:eastAsia="標楷體" w:hAnsi="標楷體"/>
          <w:sz w:val="28"/>
          <w:szCs w:val="28"/>
        </w:rPr>
      </w:pPr>
      <w:r w:rsidRPr="009D779D">
        <w:rPr>
          <w:rFonts w:ascii="標楷體" w:eastAsia="標楷體" w:hAnsi="標楷體" w:hint="eastAsia"/>
          <w:sz w:val="28"/>
          <w:szCs w:val="28"/>
        </w:rPr>
        <w:t>領取標單：電子領取，自公告日</w:t>
      </w:r>
      <w:proofErr w:type="gramStart"/>
      <w:r w:rsidRPr="009D779D">
        <w:rPr>
          <w:rFonts w:ascii="標楷體" w:eastAsia="標楷體" w:hAnsi="標楷體" w:hint="eastAsia"/>
          <w:sz w:val="28"/>
          <w:szCs w:val="28"/>
        </w:rPr>
        <w:t>起至截標</w:t>
      </w:r>
      <w:proofErr w:type="gramEnd"/>
      <w:r w:rsidRPr="009D779D">
        <w:rPr>
          <w:rFonts w:ascii="標楷體" w:eastAsia="標楷體" w:hAnsi="標楷體" w:hint="eastAsia"/>
          <w:sz w:val="28"/>
          <w:szCs w:val="28"/>
        </w:rPr>
        <w:t>時間止，自本校總務處網站（招商公告）下載標租文件（</w:t>
      </w:r>
      <w:hyperlink r:id="rId8" w:history="1">
        <w:r w:rsidRPr="009D779D">
          <w:rPr>
            <w:rStyle w:val="ad"/>
            <w:rFonts w:ascii="標楷體" w:eastAsia="標楷體" w:hAnsi="標楷體"/>
            <w:color w:val="auto"/>
            <w:sz w:val="28"/>
            <w:szCs w:val="28"/>
          </w:rPr>
          <w:t>http://oga.nchu.edu.tw/</w:t>
        </w:r>
      </w:hyperlink>
      <w:proofErr w:type="gramStart"/>
      <w:r w:rsidRPr="009D779D">
        <w:rPr>
          <w:rFonts w:ascii="標楷體" w:eastAsia="標楷體" w:hAnsi="標楷體" w:hint="eastAsia"/>
          <w:sz w:val="28"/>
          <w:szCs w:val="28"/>
        </w:rPr>
        <w:t>）</w:t>
      </w:r>
      <w:proofErr w:type="gramEnd"/>
      <w:r w:rsidRPr="009D779D">
        <w:rPr>
          <w:rFonts w:ascii="標楷體" w:eastAsia="標楷體" w:hAnsi="標楷體" w:hint="eastAsia"/>
          <w:sz w:val="28"/>
          <w:szCs w:val="28"/>
        </w:rPr>
        <w:t>。</w:t>
      </w:r>
    </w:p>
    <w:p w:rsidR="00EE6896" w:rsidRPr="009D779D" w:rsidRDefault="002626CD" w:rsidP="00EE6896">
      <w:pPr>
        <w:pStyle w:val="af9"/>
        <w:numPr>
          <w:ilvl w:val="1"/>
          <w:numId w:val="4"/>
        </w:numPr>
        <w:spacing w:line="500" w:lineRule="exact"/>
        <w:ind w:leftChars="0"/>
        <w:rPr>
          <w:rFonts w:ascii="標楷體" w:eastAsia="標楷體" w:hAnsi="標楷體"/>
          <w:sz w:val="28"/>
          <w:szCs w:val="28"/>
        </w:rPr>
      </w:pPr>
      <w:r w:rsidRPr="009D779D">
        <w:rPr>
          <w:rFonts w:ascii="標楷體" w:eastAsia="標楷體" w:hAnsi="標楷體" w:hint="eastAsia"/>
          <w:sz w:val="28"/>
          <w:szCs w:val="28"/>
        </w:rPr>
        <w:t>廠商應遞送投標文件份數：一式一份。</w:t>
      </w:r>
    </w:p>
    <w:p w:rsidR="002626CD" w:rsidRPr="009D779D" w:rsidRDefault="002626CD" w:rsidP="00EE6896">
      <w:pPr>
        <w:pStyle w:val="af9"/>
        <w:numPr>
          <w:ilvl w:val="1"/>
          <w:numId w:val="4"/>
        </w:numPr>
        <w:spacing w:line="500" w:lineRule="exact"/>
        <w:ind w:leftChars="0"/>
        <w:rPr>
          <w:rFonts w:ascii="標楷體" w:eastAsia="標楷體" w:hAnsi="標楷體"/>
          <w:sz w:val="28"/>
          <w:szCs w:val="28"/>
        </w:rPr>
      </w:pPr>
      <w:r w:rsidRPr="009D779D">
        <w:rPr>
          <w:rFonts w:ascii="標楷體" w:eastAsia="標楷體" w:hAnsi="標楷體" w:hint="eastAsia"/>
          <w:sz w:val="28"/>
          <w:szCs w:val="28"/>
        </w:rPr>
        <w:t>投標文件使用文字：中文</w:t>
      </w:r>
      <w:r w:rsidRPr="009D779D">
        <w:rPr>
          <w:rFonts w:ascii="標楷體" w:eastAsia="標楷體" w:hAnsi="標楷體"/>
          <w:sz w:val="28"/>
          <w:szCs w:val="28"/>
        </w:rPr>
        <w:t>(</w:t>
      </w:r>
      <w:r w:rsidRPr="009D779D">
        <w:rPr>
          <w:rFonts w:ascii="標楷體" w:eastAsia="標楷體" w:hAnsi="標楷體" w:hint="eastAsia"/>
          <w:sz w:val="28"/>
          <w:szCs w:val="28"/>
        </w:rPr>
        <w:t>正體字</w:t>
      </w:r>
      <w:r w:rsidRPr="009D779D">
        <w:rPr>
          <w:rFonts w:ascii="標楷體" w:eastAsia="標楷體" w:hAnsi="標楷體"/>
          <w:sz w:val="28"/>
          <w:szCs w:val="28"/>
        </w:rPr>
        <w:t>)</w:t>
      </w:r>
      <w:r w:rsidRPr="009D779D">
        <w:rPr>
          <w:rFonts w:ascii="標楷體" w:eastAsia="標楷體" w:hAnsi="標楷體" w:hint="eastAsia"/>
          <w:sz w:val="28"/>
          <w:szCs w:val="28"/>
        </w:rPr>
        <w:t>。</w:t>
      </w:r>
    </w:p>
    <w:p w:rsidR="002626CD" w:rsidRPr="009D779D" w:rsidRDefault="002626CD" w:rsidP="00EE6896">
      <w:pPr>
        <w:pStyle w:val="af9"/>
        <w:numPr>
          <w:ilvl w:val="1"/>
          <w:numId w:val="4"/>
        </w:numPr>
        <w:spacing w:line="500" w:lineRule="exact"/>
        <w:ind w:leftChars="0"/>
        <w:rPr>
          <w:rFonts w:ascii="標楷體" w:eastAsia="標楷體" w:hAnsi="標楷體"/>
          <w:sz w:val="28"/>
          <w:szCs w:val="28"/>
        </w:rPr>
      </w:pPr>
      <w:r w:rsidRPr="009D779D">
        <w:rPr>
          <w:rFonts w:ascii="標楷體" w:eastAsia="標楷體" w:hAnsi="標楷體" w:hint="eastAsia"/>
          <w:sz w:val="28"/>
          <w:szCs w:val="28"/>
        </w:rPr>
        <w:t>投標單之填寫，應依下列規定：</w:t>
      </w:r>
    </w:p>
    <w:p w:rsidR="002626CD" w:rsidRPr="009D779D" w:rsidRDefault="002626CD" w:rsidP="002626CD">
      <w:pPr>
        <w:pStyle w:val="af9"/>
        <w:spacing w:line="500" w:lineRule="exact"/>
        <w:rPr>
          <w:rFonts w:ascii="標楷體" w:eastAsia="標楷體" w:hAnsi="標楷體"/>
          <w:sz w:val="28"/>
          <w:szCs w:val="28"/>
        </w:rPr>
      </w:pPr>
      <w:r w:rsidRPr="009D779D">
        <w:rPr>
          <w:rFonts w:ascii="標楷體" w:eastAsia="標楷體" w:hAnsi="標楷體" w:hint="eastAsia"/>
          <w:sz w:val="28"/>
          <w:szCs w:val="28"/>
        </w:rPr>
        <w:t xml:space="preserve">   (1)以毛筆、自來水筆、原子筆書寫或機器打印。</w:t>
      </w:r>
    </w:p>
    <w:p w:rsidR="002626CD" w:rsidRPr="009D779D" w:rsidRDefault="002626CD" w:rsidP="002626CD">
      <w:pPr>
        <w:pStyle w:val="af9"/>
        <w:spacing w:line="500" w:lineRule="exact"/>
        <w:rPr>
          <w:rFonts w:ascii="標楷體" w:eastAsia="標楷體" w:hAnsi="標楷體"/>
          <w:sz w:val="28"/>
          <w:szCs w:val="28"/>
        </w:rPr>
      </w:pPr>
      <w:r w:rsidRPr="009D779D">
        <w:rPr>
          <w:rFonts w:ascii="標楷體" w:eastAsia="標楷體" w:hAnsi="標楷體" w:hint="eastAsia"/>
          <w:sz w:val="28"/>
          <w:szCs w:val="28"/>
        </w:rPr>
        <w:t xml:space="preserve">   (2)投標標價應以中文</w:t>
      </w:r>
      <w:proofErr w:type="gramStart"/>
      <w:r w:rsidRPr="009D779D">
        <w:rPr>
          <w:rFonts w:ascii="標楷體" w:eastAsia="標楷體" w:hAnsi="標楷體" w:hint="eastAsia"/>
          <w:sz w:val="28"/>
          <w:szCs w:val="28"/>
        </w:rPr>
        <w:t>大寫填明</w:t>
      </w:r>
      <w:proofErr w:type="gramEnd"/>
      <w:r w:rsidRPr="009D779D">
        <w:rPr>
          <w:rFonts w:ascii="標楷體" w:eastAsia="標楷體" w:hAnsi="標楷體" w:hint="eastAsia"/>
          <w:sz w:val="28"/>
          <w:szCs w:val="28"/>
        </w:rPr>
        <w:t>，不得低於標租底價金額，並加蓋投</w:t>
      </w:r>
    </w:p>
    <w:p w:rsidR="002626CD" w:rsidRPr="009D779D" w:rsidRDefault="002626CD" w:rsidP="002626CD">
      <w:pPr>
        <w:pStyle w:val="af9"/>
        <w:spacing w:line="500" w:lineRule="exact"/>
        <w:rPr>
          <w:rFonts w:ascii="標楷體" w:eastAsia="標楷體" w:hAnsi="標楷體"/>
          <w:sz w:val="28"/>
          <w:szCs w:val="28"/>
        </w:rPr>
      </w:pPr>
      <w:r w:rsidRPr="009D779D">
        <w:rPr>
          <w:rFonts w:ascii="標楷體" w:eastAsia="標楷體" w:hAnsi="標楷體" w:hint="eastAsia"/>
          <w:sz w:val="28"/>
          <w:szCs w:val="28"/>
        </w:rPr>
        <w:t xml:space="preserve">      標廠商公司及負責人印章。</w:t>
      </w:r>
    </w:p>
    <w:p w:rsidR="002626CD" w:rsidRPr="009D779D" w:rsidRDefault="002626CD" w:rsidP="002626CD">
      <w:pPr>
        <w:pStyle w:val="af9"/>
        <w:spacing w:line="500" w:lineRule="exact"/>
        <w:rPr>
          <w:rFonts w:ascii="標楷體" w:eastAsia="標楷體" w:hAnsi="標楷體"/>
          <w:sz w:val="28"/>
          <w:szCs w:val="28"/>
        </w:rPr>
      </w:pPr>
      <w:r w:rsidRPr="009D779D">
        <w:rPr>
          <w:rFonts w:ascii="標楷體" w:eastAsia="標楷體" w:hAnsi="標楷體" w:hint="eastAsia"/>
          <w:sz w:val="28"/>
          <w:szCs w:val="28"/>
        </w:rPr>
        <w:t xml:space="preserve">   (3)</w:t>
      </w:r>
      <w:proofErr w:type="gramStart"/>
      <w:r w:rsidRPr="009D779D">
        <w:rPr>
          <w:rFonts w:ascii="標楷體" w:eastAsia="標楷體" w:hAnsi="標楷體" w:hint="eastAsia"/>
          <w:sz w:val="28"/>
          <w:szCs w:val="28"/>
        </w:rPr>
        <w:t>標封須</w:t>
      </w:r>
      <w:proofErr w:type="gramEnd"/>
      <w:r w:rsidRPr="009D779D">
        <w:rPr>
          <w:rFonts w:ascii="標楷體" w:eastAsia="標楷體" w:hAnsi="標楷體" w:hint="eastAsia"/>
          <w:sz w:val="28"/>
          <w:szCs w:val="28"/>
        </w:rPr>
        <w:t>書名投標廠商名稱、地址、電話、寄件人、統一編號、傳</w:t>
      </w:r>
    </w:p>
    <w:p w:rsidR="002626CD" w:rsidRPr="009D779D" w:rsidRDefault="002626CD" w:rsidP="002626CD">
      <w:pPr>
        <w:pStyle w:val="af9"/>
        <w:spacing w:line="500" w:lineRule="exact"/>
        <w:rPr>
          <w:rFonts w:ascii="標楷體" w:eastAsia="標楷體" w:hAnsi="標楷體"/>
          <w:sz w:val="28"/>
          <w:szCs w:val="28"/>
        </w:rPr>
      </w:pPr>
      <w:r w:rsidRPr="009D779D">
        <w:rPr>
          <w:rFonts w:ascii="標楷體" w:eastAsia="標楷體" w:hAnsi="標楷體" w:hint="eastAsia"/>
          <w:sz w:val="28"/>
          <w:szCs w:val="28"/>
        </w:rPr>
        <w:lastRenderedPageBreak/>
        <w:t xml:space="preserve">      真及電子郵件信箱。</w:t>
      </w:r>
    </w:p>
    <w:p w:rsidR="002626CD" w:rsidRPr="009D779D" w:rsidRDefault="002626CD" w:rsidP="002626CD">
      <w:pPr>
        <w:pStyle w:val="af9"/>
        <w:spacing w:line="500" w:lineRule="exact"/>
        <w:ind w:leftChars="0" w:left="906"/>
        <w:rPr>
          <w:rFonts w:ascii="標楷體" w:eastAsia="標楷體" w:hAnsi="標楷體"/>
          <w:sz w:val="28"/>
          <w:szCs w:val="28"/>
        </w:rPr>
      </w:pPr>
      <w:r w:rsidRPr="009D779D">
        <w:rPr>
          <w:rFonts w:ascii="標楷體" w:eastAsia="標楷體" w:hAnsi="標楷體" w:hint="eastAsia"/>
          <w:sz w:val="28"/>
          <w:szCs w:val="28"/>
        </w:rPr>
        <w:t>(4)投標文件如有更改之處，應加蓋負責人印章。</w:t>
      </w:r>
    </w:p>
    <w:p w:rsidR="002626CD" w:rsidRPr="009D779D" w:rsidRDefault="002626CD" w:rsidP="00EE6896">
      <w:pPr>
        <w:pStyle w:val="af9"/>
        <w:numPr>
          <w:ilvl w:val="1"/>
          <w:numId w:val="4"/>
        </w:numPr>
        <w:spacing w:line="500" w:lineRule="exact"/>
        <w:ind w:leftChars="0"/>
        <w:rPr>
          <w:rFonts w:ascii="標楷體" w:eastAsia="標楷體" w:hAnsi="標楷體"/>
          <w:sz w:val="28"/>
          <w:szCs w:val="28"/>
        </w:rPr>
      </w:pPr>
      <w:r w:rsidRPr="009D779D">
        <w:rPr>
          <w:rFonts w:ascii="標楷體" w:eastAsia="標楷體" w:hAnsi="標楷體" w:hint="eastAsia"/>
          <w:sz w:val="28"/>
          <w:szCs w:val="28"/>
        </w:rPr>
        <w:t>全份招標文件包括：</w:t>
      </w:r>
    </w:p>
    <w:p w:rsidR="002626CD" w:rsidRPr="009D779D" w:rsidRDefault="002626CD" w:rsidP="002626CD">
      <w:pPr>
        <w:pStyle w:val="af9"/>
        <w:spacing w:line="500" w:lineRule="exact"/>
        <w:rPr>
          <w:rFonts w:ascii="標楷體" w:eastAsia="標楷體" w:hAnsi="標楷體"/>
          <w:sz w:val="28"/>
          <w:szCs w:val="28"/>
        </w:rPr>
      </w:pPr>
      <w:r w:rsidRPr="009D779D">
        <w:rPr>
          <w:rFonts w:ascii="標楷體" w:eastAsia="標楷體" w:hAnsi="標楷體" w:hint="eastAsia"/>
          <w:sz w:val="28"/>
          <w:szCs w:val="28"/>
        </w:rPr>
        <w:t xml:space="preserve">   (1)投標須知。</w:t>
      </w:r>
    </w:p>
    <w:p w:rsidR="002626CD" w:rsidRPr="009D779D" w:rsidRDefault="002626CD" w:rsidP="002626CD">
      <w:pPr>
        <w:pStyle w:val="af9"/>
        <w:spacing w:line="500" w:lineRule="exact"/>
        <w:rPr>
          <w:rFonts w:ascii="標楷體" w:eastAsia="標楷體" w:hAnsi="標楷體"/>
          <w:sz w:val="28"/>
          <w:szCs w:val="28"/>
        </w:rPr>
      </w:pPr>
      <w:r w:rsidRPr="009D779D">
        <w:rPr>
          <w:rFonts w:ascii="標楷體" w:eastAsia="標楷體" w:hAnsi="標楷體" w:hint="eastAsia"/>
          <w:sz w:val="28"/>
          <w:szCs w:val="28"/>
        </w:rPr>
        <w:t xml:space="preserve">   (2)契約條款。</w:t>
      </w:r>
    </w:p>
    <w:p w:rsidR="002626CD" w:rsidRPr="009D779D" w:rsidRDefault="002626CD" w:rsidP="002626CD">
      <w:pPr>
        <w:pStyle w:val="af9"/>
        <w:spacing w:line="500" w:lineRule="exact"/>
        <w:rPr>
          <w:rFonts w:ascii="標楷體" w:eastAsia="標楷體" w:hAnsi="標楷體"/>
          <w:sz w:val="28"/>
          <w:szCs w:val="28"/>
        </w:rPr>
      </w:pPr>
      <w:r w:rsidRPr="009D779D">
        <w:rPr>
          <w:rFonts w:ascii="標楷體" w:eastAsia="標楷體" w:hAnsi="標楷體" w:hint="eastAsia"/>
          <w:sz w:val="28"/>
          <w:szCs w:val="28"/>
        </w:rPr>
        <w:t xml:space="preserve">   (3)證件審查表。</w:t>
      </w:r>
    </w:p>
    <w:p w:rsidR="002626CD" w:rsidRPr="009D779D" w:rsidRDefault="002626CD" w:rsidP="002626CD">
      <w:pPr>
        <w:pStyle w:val="af9"/>
        <w:spacing w:line="500" w:lineRule="exact"/>
        <w:rPr>
          <w:rFonts w:ascii="標楷體" w:eastAsia="標楷體" w:hAnsi="標楷體"/>
          <w:sz w:val="28"/>
          <w:szCs w:val="28"/>
        </w:rPr>
      </w:pPr>
      <w:r w:rsidRPr="009D779D">
        <w:rPr>
          <w:rFonts w:ascii="標楷體" w:eastAsia="標楷體" w:hAnsi="標楷體" w:hint="eastAsia"/>
          <w:sz w:val="28"/>
          <w:szCs w:val="28"/>
        </w:rPr>
        <w:t xml:space="preserve">   (4)</w:t>
      </w:r>
      <w:proofErr w:type="gramStart"/>
      <w:r w:rsidRPr="009D779D">
        <w:rPr>
          <w:rFonts w:ascii="標楷體" w:eastAsia="標楷體" w:hAnsi="標楷體" w:hint="eastAsia"/>
          <w:sz w:val="28"/>
          <w:szCs w:val="28"/>
        </w:rPr>
        <w:t>外標封</w:t>
      </w:r>
      <w:proofErr w:type="gramEnd"/>
      <w:r w:rsidRPr="009D779D">
        <w:rPr>
          <w:rFonts w:ascii="標楷體" w:eastAsia="標楷體" w:hAnsi="標楷體" w:hint="eastAsia"/>
          <w:sz w:val="28"/>
          <w:szCs w:val="28"/>
        </w:rPr>
        <w:t>。</w:t>
      </w:r>
    </w:p>
    <w:p w:rsidR="002626CD" w:rsidRPr="009D779D" w:rsidRDefault="002626CD" w:rsidP="002626CD">
      <w:pPr>
        <w:pStyle w:val="af9"/>
        <w:spacing w:line="500" w:lineRule="exact"/>
        <w:rPr>
          <w:rFonts w:ascii="標楷體" w:eastAsia="標楷體" w:hAnsi="標楷體"/>
          <w:sz w:val="28"/>
          <w:szCs w:val="28"/>
        </w:rPr>
      </w:pPr>
      <w:r w:rsidRPr="009D779D">
        <w:rPr>
          <w:rFonts w:ascii="標楷體" w:eastAsia="標楷體" w:hAnsi="標楷體" w:hint="eastAsia"/>
          <w:sz w:val="28"/>
          <w:szCs w:val="28"/>
        </w:rPr>
        <w:t xml:space="preserve">   (5)投標</w:t>
      </w:r>
      <w:proofErr w:type="gramStart"/>
      <w:r w:rsidRPr="009D779D">
        <w:rPr>
          <w:rFonts w:ascii="標楷體" w:eastAsia="標楷體" w:hAnsi="標楷體" w:hint="eastAsia"/>
          <w:sz w:val="28"/>
          <w:szCs w:val="28"/>
        </w:rPr>
        <w:t>標</w:t>
      </w:r>
      <w:proofErr w:type="gramEnd"/>
      <w:r w:rsidRPr="009D779D">
        <w:rPr>
          <w:rFonts w:ascii="標楷體" w:eastAsia="標楷體" w:hAnsi="標楷體" w:hint="eastAsia"/>
          <w:sz w:val="28"/>
          <w:szCs w:val="28"/>
        </w:rPr>
        <w:t>單。</w:t>
      </w:r>
    </w:p>
    <w:p w:rsidR="002626CD" w:rsidRPr="009D779D" w:rsidRDefault="002626CD" w:rsidP="002626CD">
      <w:pPr>
        <w:pStyle w:val="af9"/>
        <w:spacing w:line="500" w:lineRule="exact"/>
        <w:rPr>
          <w:rFonts w:ascii="標楷體" w:eastAsia="標楷體" w:hAnsi="標楷體"/>
          <w:sz w:val="28"/>
          <w:szCs w:val="28"/>
        </w:rPr>
      </w:pPr>
      <w:r w:rsidRPr="009D779D">
        <w:rPr>
          <w:rFonts w:ascii="標楷體" w:eastAsia="標楷體" w:hAnsi="標楷體" w:hint="eastAsia"/>
          <w:sz w:val="28"/>
          <w:szCs w:val="28"/>
        </w:rPr>
        <w:t xml:space="preserve">   (6)委託代理授權書。</w:t>
      </w:r>
    </w:p>
    <w:p w:rsidR="002626CD" w:rsidRPr="009D779D" w:rsidRDefault="002626CD" w:rsidP="00440726">
      <w:pPr>
        <w:pStyle w:val="af9"/>
        <w:spacing w:line="500" w:lineRule="exact"/>
        <w:rPr>
          <w:rFonts w:ascii="標楷體" w:eastAsia="標楷體" w:hAnsi="標楷體"/>
          <w:sz w:val="28"/>
          <w:szCs w:val="28"/>
        </w:rPr>
      </w:pPr>
      <w:r w:rsidRPr="009D779D">
        <w:rPr>
          <w:rFonts w:ascii="標楷體" w:eastAsia="標楷體" w:hAnsi="標楷體" w:hint="eastAsia"/>
          <w:sz w:val="28"/>
          <w:szCs w:val="28"/>
        </w:rPr>
        <w:t xml:space="preserve">   (7)投標廠商聲明書</w:t>
      </w:r>
    </w:p>
    <w:p w:rsidR="002626CD" w:rsidRPr="009D779D" w:rsidRDefault="007C7BF6" w:rsidP="007C7BF6">
      <w:pPr>
        <w:pStyle w:val="af9"/>
        <w:numPr>
          <w:ilvl w:val="1"/>
          <w:numId w:val="4"/>
        </w:numPr>
        <w:spacing w:line="500" w:lineRule="exact"/>
        <w:ind w:leftChars="0" w:left="993" w:hanging="567"/>
        <w:rPr>
          <w:rFonts w:ascii="標楷體" w:eastAsia="標楷體" w:hAnsi="標楷體"/>
          <w:sz w:val="28"/>
          <w:szCs w:val="28"/>
        </w:rPr>
      </w:pPr>
      <w:r w:rsidRPr="009D779D">
        <w:rPr>
          <w:rFonts w:ascii="標楷體" w:eastAsia="標楷體" w:hAnsi="標楷體" w:hint="eastAsia"/>
          <w:sz w:val="28"/>
          <w:szCs w:val="28"/>
        </w:rPr>
        <w:t>投標廠商應依規定填妥（不得使用鉛筆）本招標文件所附招標投標文件，連同資格文件、及招標文件所規定之其他文件，密封後投標。</w:t>
      </w:r>
    </w:p>
    <w:p w:rsidR="00095DE6" w:rsidRPr="009D779D" w:rsidRDefault="00095DE6" w:rsidP="00095DE6">
      <w:pPr>
        <w:pStyle w:val="af9"/>
        <w:numPr>
          <w:ilvl w:val="1"/>
          <w:numId w:val="4"/>
        </w:numPr>
        <w:spacing w:line="500" w:lineRule="exact"/>
        <w:ind w:leftChars="0" w:left="993" w:hanging="567"/>
        <w:rPr>
          <w:rFonts w:ascii="標楷體" w:eastAsia="標楷體" w:hAnsi="標楷體"/>
          <w:sz w:val="28"/>
          <w:szCs w:val="28"/>
        </w:rPr>
      </w:pPr>
      <w:r w:rsidRPr="009D779D">
        <w:rPr>
          <w:rFonts w:ascii="標楷體" w:eastAsia="標楷體" w:hAnsi="標楷體" w:hint="eastAsia"/>
          <w:sz w:val="28"/>
          <w:szCs w:val="28"/>
        </w:rPr>
        <w:t>現場勘查：</w:t>
      </w:r>
      <w:r w:rsidR="00977C65" w:rsidRPr="009D779D">
        <w:rPr>
          <w:rFonts w:ascii="標楷體" w:eastAsia="標楷體" w:hAnsi="標楷體" w:hint="eastAsia"/>
          <w:sz w:val="28"/>
          <w:szCs w:val="28"/>
        </w:rPr>
        <w:t>本</w:t>
      </w:r>
      <w:proofErr w:type="gramStart"/>
      <w:r w:rsidR="00977C65" w:rsidRPr="009D779D">
        <w:rPr>
          <w:rFonts w:ascii="標楷體" w:eastAsia="標楷體" w:hAnsi="標楷體" w:hint="eastAsia"/>
          <w:sz w:val="28"/>
          <w:szCs w:val="28"/>
        </w:rPr>
        <w:t>標租案投標</w:t>
      </w:r>
      <w:proofErr w:type="gramEnd"/>
      <w:r w:rsidR="00977C65" w:rsidRPr="009D779D">
        <w:rPr>
          <w:rFonts w:ascii="標楷體" w:eastAsia="標楷體" w:hAnsi="標楷體" w:hint="eastAsia"/>
          <w:sz w:val="28"/>
          <w:szCs w:val="28"/>
        </w:rPr>
        <w:t>人得於等標</w:t>
      </w:r>
      <w:proofErr w:type="gramStart"/>
      <w:r w:rsidR="00977C65" w:rsidRPr="009D779D">
        <w:rPr>
          <w:rFonts w:ascii="標楷體" w:eastAsia="標楷體" w:hAnsi="標楷體" w:hint="eastAsia"/>
          <w:sz w:val="28"/>
          <w:szCs w:val="28"/>
        </w:rPr>
        <w:t>期間內洽本</w:t>
      </w:r>
      <w:proofErr w:type="gramEnd"/>
      <w:r w:rsidR="00977C65" w:rsidRPr="009D779D">
        <w:rPr>
          <w:rFonts w:ascii="標楷體" w:eastAsia="標楷體" w:hAnsi="標楷體" w:hint="eastAsia"/>
          <w:sz w:val="28"/>
          <w:szCs w:val="28"/>
        </w:rPr>
        <w:t>校總務處資產經營組張恆維先生</w:t>
      </w:r>
      <w:r w:rsidRPr="009D779D">
        <w:rPr>
          <w:rFonts w:ascii="標楷體" w:eastAsia="標楷體" w:hAnsi="標楷體" w:hint="eastAsia"/>
          <w:sz w:val="28"/>
          <w:szCs w:val="28"/>
        </w:rPr>
        <w:t>。</w:t>
      </w:r>
    </w:p>
    <w:p w:rsidR="003F7569" w:rsidRPr="009D779D" w:rsidRDefault="00095DE6" w:rsidP="00095DE6">
      <w:pPr>
        <w:spacing w:line="500" w:lineRule="exact"/>
        <w:rPr>
          <w:rFonts w:ascii="標楷體" w:eastAsia="標楷體" w:hAnsi="標楷體"/>
          <w:sz w:val="28"/>
          <w:szCs w:val="28"/>
        </w:rPr>
      </w:pPr>
      <w:r w:rsidRPr="009D779D">
        <w:rPr>
          <w:rFonts w:ascii="標楷體" w:eastAsia="標楷體" w:hAnsi="標楷體" w:hint="eastAsia"/>
          <w:sz w:val="28"/>
          <w:szCs w:val="28"/>
        </w:rPr>
        <w:t xml:space="preserve">     </w:t>
      </w:r>
      <w:r w:rsidR="003F7569" w:rsidRPr="009D779D">
        <w:rPr>
          <w:rFonts w:ascii="標楷體" w:eastAsia="標楷體" w:hAnsi="標楷體" w:hint="eastAsia"/>
          <w:sz w:val="28"/>
          <w:szCs w:val="28"/>
        </w:rPr>
        <w:t xml:space="preserve"> (1)時間：等標期間內工作日上午9時至11時及下午2時至4時。</w:t>
      </w:r>
    </w:p>
    <w:p w:rsidR="003F7569" w:rsidRPr="009D779D" w:rsidRDefault="00095DE6" w:rsidP="00095DE6">
      <w:pPr>
        <w:spacing w:line="500" w:lineRule="exact"/>
        <w:rPr>
          <w:rFonts w:ascii="標楷體" w:eastAsia="標楷體" w:hAnsi="標楷體"/>
          <w:sz w:val="28"/>
          <w:szCs w:val="28"/>
        </w:rPr>
      </w:pPr>
      <w:r w:rsidRPr="009D779D">
        <w:rPr>
          <w:rFonts w:ascii="標楷體" w:eastAsia="標楷體" w:hAnsi="標楷體" w:hint="eastAsia"/>
          <w:sz w:val="28"/>
          <w:szCs w:val="28"/>
        </w:rPr>
        <w:t xml:space="preserve">     </w:t>
      </w:r>
      <w:r w:rsidR="003F7569" w:rsidRPr="009D779D">
        <w:rPr>
          <w:rFonts w:ascii="標楷體" w:eastAsia="標楷體" w:hAnsi="標楷體" w:hint="eastAsia"/>
          <w:sz w:val="28"/>
          <w:szCs w:val="28"/>
        </w:rPr>
        <w:t xml:space="preserve"> (2)電話：</w:t>
      </w:r>
      <w:r w:rsidR="00977C65" w:rsidRPr="009D779D">
        <w:rPr>
          <w:rFonts w:ascii="標楷體" w:eastAsia="標楷體" w:hAnsi="標楷體"/>
          <w:sz w:val="28"/>
          <w:szCs w:val="28"/>
        </w:rPr>
        <w:t>(04)2284-0272#35</w:t>
      </w:r>
      <w:r w:rsidR="003F7569" w:rsidRPr="009D779D">
        <w:rPr>
          <w:rFonts w:ascii="標楷體" w:eastAsia="標楷體" w:hAnsi="標楷體" w:hint="eastAsia"/>
          <w:sz w:val="28"/>
          <w:szCs w:val="28"/>
        </w:rPr>
        <w:t>。</w:t>
      </w:r>
    </w:p>
    <w:p w:rsidR="00EE6896" w:rsidRPr="009D779D" w:rsidRDefault="00095DE6" w:rsidP="00095DE6">
      <w:pPr>
        <w:pStyle w:val="af9"/>
        <w:numPr>
          <w:ilvl w:val="1"/>
          <w:numId w:val="4"/>
        </w:numPr>
        <w:spacing w:line="500" w:lineRule="exact"/>
        <w:ind w:leftChars="0"/>
        <w:rPr>
          <w:rFonts w:ascii="標楷體" w:eastAsia="標楷體" w:hAnsi="標楷體"/>
          <w:sz w:val="28"/>
          <w:szCs w:val="28"/>
        </w:rPr>
      </w:pPr>
      <w:r w:rsidRPr="009D779D">
        <w:rPr>
          <w:rFonts w:ascii="標楷體" w:eastAsia="標楷體" w:hAnsi="標楷體" w:hint="eastAsia"/>
          <w:sz w:val="28"/>
          <w:szCs w:val="28"/>
        </w:rPr>
        <w:t>投標廠商對招標需求如有不明瞭之處，請於投標期限之</w:t>
      </w:r>
      <w:r w:rsidR="00977C65" w:rsidRPr="009D779D">
        <w:rPr>
          <w:rFonts w:ascii="標楷體" w:eastAsia="標楷體" w:hAnsi="標楷體" w:hint="eastAsia"/>
          <w:sz w:val="28"/>
          <w:szCs w:val="28"/>
        </w:rPr>
        <w:t>上班</w:t>
      </w:r>
      <w:proofErr w:type="gramStart"/>
      <w:r w:rsidR="00977C65" w:rsidRPr="009D779D">
        <w:rPr>
          <w:rFonts w:ascii="標楷體" w:eastAsia="標楷體" w:hAnsi="標楷體" w:hint="eastAsia"/>
          <w:sz w:val="28"/>
          <w:szCs w:val="28"/>
        </w:rPr>
        <w:t>時間內洽本校</w:t>
      </w:r>
      <w:proofErr w:type="gramEnd"/>
      <w:r w:rsidR="00977C65" w:rsidRPr="009D779D">
        <w:rPr>
          <w:rFonts w:ascii="標楷體" w:eastAsia="標楷體" w:hAnsi="標楷體" w:hint="eastAsia"/>
          <w:sz w:val="28"/>
          <w:szCs w:val="28"/>
        </w:rPr>
        <w:t>總務處資產經營組張</w:t>
      </w:r>
      <w:r w:rsidRPr="009D779D">
        <w:rPr>
          <w:rFonts w:ascii="標楷體" w:eastAsia="標楷體" w:hAnsi="標楷體" w:hint="eastAsia"/>
          <w:sz w:val="28"/>
          <w:szCs w:val="28"/>
        </w:rPr>
        <w:t>先生，電話：</w:t>
      </w:r>
      <w:r w:rsidR="00977C65" w:rsidRPr="009D779D">
        <w:rPr>
          <w:rFonts w:ascii="標楷體" w:eastAsia="標楷體" w:hAnsi="標楷體" w:hint="eastAsia"/>
          <w:sz w:val="28"/>
          <w:szCs w:val="28"/>
        </w:rPr>
        <w:t>(04)2284-0272#35</w:t>
      </w:r>
      <w:r w:rsidRPr="009D779D">
        <w:rPr>
          <w:rFonts w:ascii="標楷體" w:eastAsia="標楷體" w:hAnsi="標楷體" w:hint="eastAsia"/>
          <w:sz w:val="28"/>
          <w:szCs w:val="28"/>
        </w:rPr>
        <w:t>。</w:t>
      </w:r>
    </w:p>
    <w:p w:rsidR="00095DE6" w:rsidRPr="009D779D" w:rsidRDefault="00095DE6" w:rsidP="00977C65">
      <w:pPr>
        <w:pStyle w:val="af9"/>
        <w:numPr>
          <w:ilvl w:val="0"/>
          <w:numId w:val="4"/>
        </w:numPr>
        <w:spacing w:line="500" w:lineRule="exact"/>
        <w:ind w:leftChars="0"/>
        <w:rPr>
          <w:rFonts w:ascii="標楷體" w:eastAsia="標楷體" w:hAnsi="標楷體"/>
          <w:sz w:val="28"/>
          <w:szCs w:val="28"/>
        </w:rPr>
      </w:pPr>
      <w:r w:rsidRPr="009D779D">
        <w:rPr>
          <w:rFonts w:ascii="標楷體" w:eastAsia="標楷體" w:hAnsi="標楷體" w:hint="eastAsia"/>
          <w:sz w:val="28"/>
          <w:szCs w:val="28"/>
        </w:rPr>
        <w:t>投標文件須於</w:t>
      </w:r>
      <w:r w:rsidR="0066624A">
        <w:rPr>
          <w:rFonts w:ascii="標楷體" w:eastAsia="標楷體" w:hAnsi="標楷體" w:hint="eastAsia"/>
          <w:b/>
          <w:sz w:val="28"/>
          <w:szCs w:val="28"/>
          <w:shd w:val="pct15" w:color="auto" w:fill="FFFFFF"/>
        </w:rPr>
        <w:t>1</w:t>
      </w:r>
      <w:r w:rsidR="0066624A">
        <w:rPr>
          <w:rFonts w:ascii="標楷體" w:eastAsia="標楷體" w:hAnsi="標楷體"/>
          <w:b/>
          <w:sz w:val="28"/>
          <w:szCs w:val="28"/>
          <w:shd w:val="pct15" w:color="auto" w:fill="FFFFFF"/>
        </w:rPr>
        <w:t>13</w:t>
      </w:r>
      <w:r w:rsidR="00977C65" w:rsidRPr="009D779D">
        <w:rPr>
          <w:rFonts w:ascii="標楷體" w:eastAsia="標楷體" w:hAnsi="標楷體" w:hint="eastAsia"/>
          <w:b/>
          <w:sz w:val="28"/>
          <w:szCs w:val="28"/>
          <w:shd w:val="pct15" w:color="auto" w:fill="FFFFFF"/>
        </w:rPr>
        <w:t>年</w:t>
      </w:r>
      <w:r w:rsidR="0066624A">
        <w:rPr>
          <w:rFonts w:ascii="標楷體" w:eastAsia="標楷體" w:hAnsi="標楷體" w:hint="eastAsia"/>
          <w:b/>
          <w:sz w:val="28"/>
          <w:szCs w:val="28"/>
          <w:shd w:val="pct15" w:color="auto" w:fill="FFFFFF"/>
        </w:rPr>
        <w:t>1</w:t>
      </w:r>
      <w:r w:rsidR="00280DC8">
        <w:rPr>
          <w:rFonts w:ascii="標楷體" w:eastAsia="標楷體" w:hAnsi="標楷體" w:hint="eastAsia"/>
          <w:b/>
          <w:sz w:val="28"/>
          <w:szCs w:val="28"/>
          <w:shd w:val="pct15" w:color="auto" w:fill="FFFFFF"/>
        </w:rPr>
        <w:t>2</w:t>
      </w:r>
      <w:r w:rsidR="00977C65" w:rsidRPr="009D779D">
        <w:rPr>
          <w:rFonts w:ascii="標楷體" w:eastAsia="標楷體" w:hAnsi="標楷體" w:hint="eastAsia"/>
          <w:b/>
          <w:sz w:val="28"/>
          <w:szCs w:val="28"/>
          <w:shd w:val="pct15" w:color="auto" w:fill="FFFFFF"/>
        </w:rPr>
        <w:t>月</w:t>
      </w:r>
      <w:r w:rsidR="001265B3">
        <w:rPr>
          <w:rFonts w:ascii="標楷體" w:eastAsia="標楷體" w:hAnsi="標楷體" w:hint="eastAsia"/>
          <w:b/>
          <w:sz w:val="28"/>
          <w:szCs w:val="28"/>
          <w:shd w:val="pct15" w:color="auto" w:fill="FFFFFF"/>
        </w:rPr>
        <w:t>1</w:t>
      </w:r>
      <w:r w:rsidR="00280DC8">
        <w:rPr>
          <w:rFonts w:ascii="標楷體" w:eastAsia="標楷體" w:hAnsi="標楷體" w:hint="eastAsia"/>
          <w:b/>
          <w:sz w:val="28"/>
          <w:szCs w:val="28"/>
          <w:shd w:val="pct15" w:color="auto" w:fill="FFFFFF"/>
        </w:rPr>
        <w:t>7</w:t>
      </w:r>
      <w:r w:rsidR="00977C65" w:rsidRPr="009D779D">
        <w:rPr>
          <w:rFonts w:ascii="標楷體" w:eastAsia="標楷體" w:hAnsi="標楷體" w:hint="eastAsia"/>
          <w:b/>
          <w:sz w:val="28"/>
          <w:szCs w:val="28"/>
          <w:shd w:val="pct15" w:color="auto" w:fill="FFFFFF"/>
        </w:rPr>
        <w:t>日</w:t>
      </w:r>
      <w:r w:rsidR="0066624A">
        <w:rPr>
          <w:rFonts w:ascii="標楷體" w:eastAsia="標楷體" w:hAnsi="標楷體"/>
          <w:b/>
          <w:sz w:val="28"/>
          <w:szCs w:val="28"/>
          <w:shd w:val="pct15" w:color="auto" w:fill="FFFFFF"/>
        </w:rPr>
        <w:t>10</w:t>
      </w:r>
      <w:r w:rsidR="00977C65" w:rsidRPr="009D779D">
        <w:rPr>
          <w:rFonts w:ascii="標楷體" w:eastAsia="標楷體" w:hAnsi="標楷體" w:hint="eastAsia"/>
          <w:b/>
          <w:sz w:val="28"/>
          <w:szCs w:val="28"/>
          <w:shd w:val="pct15" w:color="auto" w:fill="FFFFFF"/>
        </w:rPr>
        <w:t>時</w:t>
      </w:r>
      <w:r w:rsidR="0066624A">
        <w:rPr>
          <w:rFonts w:ascii="標楷體" w:eastAsia="標楷體" w:hAnsi="標楷體" w:hint="eastAsia"/>
          <w:b/>
          <w:sz w:val="28"/>
          <w:szCs w:val="28"/>
          <w:shd w:val="pct15" w:color="auto" w:fill="FFFFFF"/>
        </w:rPr>
        <w:t>0</w:t>
      </w:r>
      <w:r w:rsidR="0066624A">
        <w:rPr>
          <w:rFonts w:ascii="標楷體" w:eastAsia="標楷體" w:hAnsi="標楷體"/>
          <w:b/>
          <w:sz w:val="28"/>
          <w:szCs w:val="28"/>
          <w:shd w:val="pct15" w:color="auto" w:fill="FFFFFF"/>
        </w:rPr>
        <w:t>0</w:t>
      </w:r>
      <w:r w:rsidR="00977C65" w:rsidRPr="009D779D">
        <w:rPr>
          <w:rFonts w:ascii="標楷體" w:eastAsia="標楷體" w:hAnsi="標楷體" w:hint="eastAsia"/>
          <w:b/>
          <w:sz w:val="28"/>
          <w:szCs w:val="28"/>
          <w:shd w:val="pct15" w:color="auto" w:fill="FFFFFF"/>
        </w:rPr>
        <w:t>分前</w:t>
      </w:r>
      <w:r w:rsidRPr="009D779D">
        <w:rPr>
          <w:rFonts w:ascii="標楷體" w:eastAsia="標楷體" w:hAnsi="標楷體" w:hint="eastAsia"/>
          <w:sz w:val="28"/>
          <w:szCs w:val="28"/>
        </w:rPr>
        <w:t>，以掛號郵遞或專人送達方式</w:t>
      </w:r>
      <w:r w:rsidRPr="009D779D">
        <w:rPr>
          <w:rFonts w:ascii="標楷體" w:eastAsia="標楷體" w:hAnsi="標楷體" w:hint="eastAsia"/>
          <w:b/>
          <w:sz w:val="28"/>
          <w:szCs w:val="28"/>
          <w:shd w:val="pct15" w:color="auto" w:fill="FFFFFF"/>
        </w:rPr>
        <w:t>送達</w:t>
      </w:r>
      <w:r w:rsidRPr="009D779D">
        <w:rPr>
          <w:rFonts w:ascii="標楷體" w:eastAsia="標楷體" w:hAnsi="標楷體" w:hint="eastAsia"/>
          <w:sz w:val="28"/>
          <w:szCs w:val="28"/>
        </w:rPr>
        <w:t>：「402</w:t>
      </w:r>
      <w:proofErr w:type="gramStart"/>
      <w:r w:rsidRPr="009D779D">
        <w:rPr>
          <w:rFonts w:ascii="標楷體" w:eastAsia="標楷體" w:hAnsi="標楷體" w:hint="eastAsia"/>
          <w:sz w:val="28"/>
          <w:szCs w:val="28"/>
        </w:rPr>
        <w:t>臺</w:t>
      </w:r>
      <w:proofErr w:type="gramEnd"/>
      <w:r w:rsidRPr="009D779D">
        <w:rPr>
          <w:rFonts w:ascii="標楷體" w:eastAsia="標楷體" w:hAnsi="標楷體" w:hint="eastAsia"/>
          <w:sz w:val="28"/>
          <w:szCs w:val="28"/>
        </w:rPr>
        <w:t>中市南區興大路145號行政大樓一樓採購組」，寄件者請自行預估郵遞時程，逾時本校不受理。</w:t>
      </w:r>
    </w:p>
    <w:p w:rsidR="002D4A2A" w:rsidRPr="009D779D" w:rsidRDefault="002D4A2A" w:rsidP="00095DE6">
      <w:pPr>
        <w:pStyle w:val="af9"/>
        <w:numPr>
          <w:ilvl w:val="0"/>
          <w:numId w:val="4"/>
        </w:numPr>
        <w:spacing w:line="500" w:lineRule="exact"/>
        <w:ind w:leftChars="0"/>
        <w:rPr>
          <w:rFonts w:ascii="標楷體" w:eastAsia="標楷體" w:hAnsi="標楷體"/>
          <w:sz w:val="28"/>
          <w:szCs w:val="28"/>
        </w:rPr>
      </w:pPr>
      <w:r w:rsidRPr="009D779D">
        <w:rPr>
          <w:rFonts w:ascii="標楷體" w:eastAsia="標楷體" w:hAnsi="標楷體" w:hint="eastAsia"/>
          <w:sz w:val="28"/>
          <w:szCs w:val="28"/>
        </w:rPr>
        <w:t>廠商之投標文件如投遞或送達至機關指定處所時，即表示該廠商已完全瞭解現場之一切狀況，亦表示願意無條件接受本案之租賃場地經營管理條件，廠商不得以</w:t>
      </w:r>
      <w:proofErr w:type="gramStart"/>
      <w:r w:rsidRPr="009D779D">
        <w:rPr>
          <w:rFonts w:ascii="標楷體" w:eastAsia="標楷體" w:hAnsi="標楷體" w:hint="eastAsia"/>
          <w:sz w:val="28"/>
          <w:szCs w:val="28"/>
        </w:rPr>
        <w:t>不</w:t>
      </w:r>
      <w:proofErr w:type="gramEnd"/>
      <w:r w:rsidRPr="009D779D">
        <w:rPr>
          <w:rFonts w:ascii="標楷體" w:eastAsia="標楷體" w:hAnsi="標楷體" w:hint="eastAsia"/>
          <w:sz w:val="28"/>
          <w:szCs w:val="28"/>
        </w:rPr>
        <w:t>瞭解現場狀況為由而要求更改投標文件或為其他任何要求。</w:t>
      </w:r>
    </w:p>
    <w:p w:rsidR="00794CAC" w:rsidRPr="009D779D" w:rsidRDefault="00794CAC" w:rsidP="00790D16">
      <w:pPr>
        <w:pStyle w:val="af9"/>
        <w:numPr>
          <w:ilvl w:val="0"/>
          <w:numId w:val="4"/>
        </w:numPr>
        <w:spacing w:line="500" w:lineRule="exact"/>
        <w:ind w:leftChars="0"/>
        <w:rPr>
          <w:rFonts w:ascii="標楷體" w:eastAsia="標楷體" w:hAnsi="標楷體"/>
          <w:sz w:val="28"/>
          <w:szCs w:val="28"/>
        </w:rPr>
      </w:pPr>
      <w:r w:rsidRPr="009D779D">
        <w:rPr>
          <w:rFonts w:ascii="標楷體" w:eastAsia="標楷體" w:hAnsi="標楷體" w:hint="eastAsia"/>
          <w:sz w:val="28"/>
          <w:szCs w:val="28"/>
        </w:rPr>
        <w:t>開標：</w:t>
      </w:r>
    </w:p>
    <w:p w:rsidR="00794CAC" w:rsidRPr="009D779D" w:rsidRDefault="00794CAC" w:rsidP="00EE14B4">
      <w:pPr>
        <w:pStyle w:val="af9"/>
        <w:numPr>
          <w:ilvl w:val="1"/>
          <w:numId w:val="4"/>
        </w:numPr>
        <w:spacing w:line="500" w:lineRule="exact"/>
        <w:ind w:leftChars="0" w:left="993" w:hanging="567"/>
        <w:rPr>
          <w:rFonts w:ascii="標楷體" w:eastAsia="標楷體" w:hAnsi="標楷體"/>
          <w:sz w:val="28"/>
          <w:szCs w:val="28"/>
        </w:rPr>
      </w:pPr>
      <w:r w:rsidRPr="009D779D">
        <w:rPr>
          <w:rFonts w:ascii="標楷體" w:eastAsia="標楷體" w:hAnsi="標楷體" w:hint="eastAsia"/>
          <w:sz w:val="28"/>
          <w:szCs w:val="28"/>
        </w:rPr>
        <w:t>訂於</w:t>
      </w:r>
      <w:r w:rsidR="0066624A">
        <w:rPr>
          <w:rFonts w:ascii="標楷體" w:eastAsia="標楷體" w:hAnsi="標楷體" w:hint="eastAsia"/>
          <w:b/>
          <w:bCs/>
          <w:sz w:val="28"/>
          <w:szCs w:val="28"/>
          <w:shd w:val="pct15" w:color="auto" w:fill="FFFFFF"/>
        </w:rPr>
        <w:t>1</w:t>
      </w:r>
      <w:r w:rsidR="0066624A">
        <w:rPr>
          <w:rFonts w:ascii="標楷體" w:eastAsia="標楷體" w:hAnsi="標楷體"/>
          <w:b/>
          <w:bCs/>
          <w:sz w:val="28"/>
          <w:szCs w:val="28"/>
          <w:shd w:val="pct15" w:color="auto" w:fill="FFFFFF"/>
        </w:rPr>
        <w:t>13</w:t>
      </w:r>
      <w:r w:rsidR="00977C65" w:rsidRPr="009D779D">
        <w:rPr>
          <w:rFonts w:ascii="標楷體" w:eastAsia="標楷體" w:hAnsi="標楷體" w:hint="eastAsia"/>
          <w:b/>
          <w:bCs/>
          <w:sz w:val="28"/>
          <w:szCs w:val="28"/>
          <w:shd w:val="pct15" w:color="auto" w:fill="FFFFFF"/>
        </w:rPr>
        <w:t>年</w:t>
      </w:r>
      <w:r w:rsidR="001265B3">
        <w:rPr>
          <w:rFonts w:ascii="標楷體" w:eastAsia="標楷體" w:hAnsi="標楷體" w:hint="eastAsia"/>
          <w:b/>
          <w:bCs/>
          <w:sz w:val="28"/>
          <w:szCs w:val="28"/>
          <w:shd w:val="pct15" w:color="auto" w:fill="FFFFFF"/>
        </w:rPr>
        <w:t>1</w:t>
      </w:r>
      <w:r w:rsidR="00280DC8">
        <w:rPr>
          <w:rFonts w:ascii="標楷體" w:eastAsia="標楷體" w:hAnsi="標楷體" w:hint="eastAsia"/>
          <w:b/>
          <w:bCs/>
          <w:sz w:val="28"/>
          <w:szCs w:val="28"/>
          <w:shd w:val="pct15" w:color="auto" w:fill="FFFFFF"/>
        </w:rPr>
        <w:t>2</w:t>
      </w:r>
      <w:r w:rsidR="00977C65" w:rsidRPr="009D779D">
        <w:rPr>
          <w:rFonts w:ascii="標楷體" w:eastAsia="標楷體" w:hAnsi="標楷體" w:hint="eastAsia"/>
          <w:b/>
          <w:bCs/>
          <w:sz w:val="28"/>
          <w:szCs w:val="28"/>
          <w:shd w:val="pct15" w:color="auto" w:fill="FFFFFF"/>
        </w:rPr>
        <w:t>月</w:t>
      </w:r>
      <w:r w:rsidR="001265B3">
        <w:rPr>
          <w:rFonts w:ascii="標楷體" w:eastAsia="標楷體" w:hAnsi="標楷體" w:hint="eastAsia"/>
          <w:b/>
          <w:bCs/>
          <w:sz w:val="28"/>
          <w:szCs w:val="28"/>
          <w:shd w:val="pct15" w:color="auto" w:fill="FFFFFF"/>
        </w:rPr>
        <w:t>1</w:t>
      </w:r>
      <w:r w:rsidR="00280DC8">
        <w:rPr>
          <w:rFonts w:ascii="標楷體" w:eastAsia="標楷體" w:hAnsi="標楷體" w:hint="eastAsia"/>
          <w:b/>
          <w:bCs/>
          <w:sz w:val="28"/>
          <w:szCs w:val="28"/>
          <w:shd w:val="pct15" w:color="auto" w:fill="FFFFFF"/>
        </w:rPr>
        <w:t>7</w:t>
      </w:r>
      <w:r w:rsidR="00977C65" w:rsidRPr="009D779D">
        <w:rPr>
          <w:rFonts w:ascii="標楷體" w:eastAsia="標楷體" w:hAnsi="標楷體" w:hint="eastAsia"/>
          <w:b/>
          <w:bCs/>
          <w:sz w:val="28"/>
          <w:szCs w:val="28"/>
          <w:shd w:val="pct15" w:color="auto" w:fill="FFFFFF"/>
        </w:rPr>
        <w:t>日</w:t>
      </w:r>
      <w:r w:rsidR="0066624A">
        <w:rPr>
          <w:rFonts w:ascii="標楷體" w:eastAsia="標楷體" w:hAnsi="標楷體" w:hint="eastAsia"/>
          <w:b/>
          <w:bCs/>
          <w:sz w:val="28"/>
          <w:szCs w:val="28"/>
          <w:shd w:val="pct15" w:color="auto" w:fill="FFFFFF"/>
        </w:rPr>
        <w:t>1</w:t>
      </w:r>
      <w:r w:rsidR="0066624A">
        <w:rPr>
          <w:rFonts w:ascii="標楷體" w:eastAsia="標楷體" w:hAnsi="標楷體"/>
          <w:b/>
          <w:bCs/>
          <w:sz w:val="28"/>
          <w:szCs w:val="28"/>
          <w:shd w:val="pct15" w:color="auto" w:fill="FFFFFF"/>
        </w:rPr>
        <w:t>4</w:t>
      </w:r>
      <w:r w:rsidR="00977C65" w:rsidRPr="009D779D">
        <w:rPr>
          <w:rFonts w:ascii="標楷體" w:eastAsia="標楷體" w:hAnsi="標楷體" w:hint="eastAsia"/>
          <w:b/>
          <w:bCs/>
          <w:sz w:val="28"/>
          <w:szCs w:val="28"/>
          <w:shd w:val="pct15" w:color="auto" w:fill="FFFFFF"/>
        </w:rPr>
        <w:t>時</w:t>
      </w:r>
      <w:r w:rsidR="00280DC8">
        <w:rPr>
          <w:rFonts w:ascii="標楷體" w:eastAsia="標楷體" w:hAnsi="標楷體" w:hint="eastAsia"/>
          <w:b/>
          <w:bCs/>
          <w:sz w:val="28"/>
          <w:szCs w:val="28"/>
          <w:shd w:val="pct15" w:color="auto" w:fill="FFFFFF"/>
        </w:rPr>
        <w:t>0</w:t>
      </w:r>
      <w:bookmarkStart w:id="16" w:name="_GoBack"/>
      <w:bookmarkEnd w:id="16"/>
      <w:r w:rsidR="0066624A">
        <w:rPr>
          <w:rFonts w:ascii="標楷體" w:eastAsia="標楷體" w:hAnsi="標楷體"/>
          <w:b/>
          <w:bCs/>
          <w:sz w:val="28"/>
          <w:szCs w:val="28"/>
          <w:shd w:val="pct15" w:color="auto" w:fill="FFFFFF"/>
        </w:rPr>
        <w:t>0</w:t>
      </w:r>
      <w:r w:rsidR="00977C65" w:rsidRPr="009D779D">
        <w:rPr>
          <w:rFonts w:ascii="標楷體" w:eastAsia="標楷體" w:hAnsi="標楷體" w:hint="eastAsia"/>
          <w:b/>
          <w:bCs/>
          <w:sz w:val="28"/>
          <w:szCs w:val="28"/>
          <w:shd w:val="pct15" w:color="auto" w:fill="FFFFFF"/>
        </w:rPr>
        <w:t>分前</w:t>
      </w:r>
      <w:r w:rsidRPr="009D779D">
        <w:rPr>
          <w:rFonts w:ascii="標楷體" w:eastAsia="標楷體" w:hAnsi="標楷體" w:hint="eastAsia"/>
          <w:sz w:val="28"/>
          <w:szCs w:val="28"/>
        </w:rPr>
        <w:t>於臺中市南區大路</w:t>
      </w:r>
      <w:r w:rsidRPr="009D779D">
        <w:rPr>
          <w:rFonts w:ascii="標楷體" w:eastAsia="標楷體" w:hAnsi="標楷體"/>
          <w:sz w:val="28"/>
          <w:szCs w:val="28"/>
        </w:rPr>
        <w:t>145</w:t>
      </w:r>
      <w:r w:rsidRPr="009D779D">
        <w:rPr>
          <w:rFonts w:ascii="標楷體" w:eastAsia="標楷體" w:hAnsi="標楷體" w:hint="eastAsia"/>
          <w:sz w:val="28"/>
          <w:szCs w:val="28"/>
        </w:rPr>
        <w:t>號行政大樓一樓採購組會議室開標。當天如因颱風或其他突發事故停止上班，</w:t>
      </w:r>
      <w:r w:rsidRPr="009D779D">
        <w:rPr>
          <w:rFonts w:ascii="標楷體" w:eastAsia="標楷體" w:hAnsi="標楷體" w:hint="eastAsia"/>
          <w:sz w:val="28"/>
          <w:szCs w:val="28"/>
        </w:rPr>
        <w:lastRenderedPageBreak/>
        <w:t>則順延至恢復上班之第一個工作天開標。</w:t>
      </w:r>
    </w:p>
    <w:p w:rsidR="00794CAC" w:rsidRPr="009D779D" w:rsidRDefault="00794CAC" w:rsidP="00794CAC">
      <w:pPr>
        <w:pStyle w:val="af9"/>
        <w:numPr>
          <w:ilvl w:val="1"/>
          <w:numId w:val="4"/>
        </w:numPr>
        <w:spacing w:line="500" w:lineRule="exact"/>
        <w:ind w:leftChars="0"/>
        <w:rPr>
          <w:rFonts w:ascii="標楷體" w:eastAsia="標楷體" w:hAnsi="標楷體"/>
          <w:sz w:val="28"/>
          <w:szCs w:val="28"/>
        </w:rPr>
      </w:pPr>
      <w:r w:rsidRPr="009D779D">
        <w:rPr>
          <w:rFonts w:ascii="標楷體" w:eastAsia="標楷體" w:hAnsi="標楷體" w:hint="eastAsia"/>
          <w:sz w:val="28"/>
          <w:szCs w:val="28"/>
        </w:rPr>
        <w:t>有下列情形之</w:t>
      </w:r>
      <w:proofErr w:type="gramStart"/>
      <w:r w:rsidRPr="009D779D">
        <w:rPr>
          <w:rFonts w:ascii="標楷體" w:eastAsia="標楷體" w:hAnsi="標楷體" w:hint="eastAsia"/>
          <w:sz w:val="28"/>
          <w:szCs w:val="28"/>
        </w:rPr>
        <w:t>一</w:t>
      </w:r>
      <w:proofErr w:type="gramEnd"/>
      <w:r w:rsidRPr="009D779D">
        <w:rPr>
          <w:rFonts w:ascii="標楷體" w:eastAsia="標楷體" w:hAnsi="標楷體" w:hint="eastAsia"/>
          <w:sz w:val="28"/>
          <w:szCs w:val="28"/>
        </w:rPr>
        <w:t>者，投標無效：</w:t>
      </w:r>
    </w:p>
    <w:p w:rsidR="00794CAC" w:rsidRPr="009D779D" w:rsidRDefault="00794CAC" w:rsidP="00794CAC">
      <w:pPr>
        <w:pStyle w:val="af9"/>
        <w:spacing w:line="500" w:lineRule="exact"/>
        <w:rPr>
          <w:rFonts w:ascii="標楷體" w:eastAsia="標楷體" w:hAnsi="標楷體"/>
          <w:sz w:val="28"/>
          <w:szCs w:val="28"/>
        </w:rPr>
      </w:pPr>
      <w:r w:rsidRPr="009D779D">
        <w:rPr>
          <w:rFonts w:ascii="標楷體" w:eastAsia="標楷體" w:hAnsi="標楷體" w:hint="eastAsia"/>
          <w:sz w:val="28"/>
          <w:szCs w:val="28"/>
        </w:rPr>
        <w:t xml:space="preserve">   (1)缺投標單者。</w:t>
      </w:r>
    </w:p>
    <w:p w:rsidR="00794CAC" w:rsidRPr="009D779D" w:rsidRDefault="00794CAC" w:rsidP="00794CAC">
      <w:pPr>
        <w:pStyle w:val="af9"/>
        <w:spacing w:line="500" w:lineRule="exact"/>
        <w:rPr>
          <w:rFonts w:ascii="標楷體" w:eastAsia="標楷體" w:hAnsi="標楷體"/>
          <w:sz w:val="28"/>
          <w:szCs w:val="28"/>
        </w:rPr>
      </w:pPr>
      <w:r w:rsidRPr="009D779D">
        <w:rPr>
          <w:rFonts w:ascii="標楷體" w:eastAsia="標楷體" w:hAnsi="標楷體" w:hint="eastAsia"/>
          <w:sz w:val="28"/>
          <w:szCs w:val="28"/>
        </w:rPr>
        <w:t xml:space="preserve">   (2)</w:t>
      </w:r>
      <w:r w:rsidR="00BD4B7E" w:rsidRPr="009D779D">
        <w:rPr>
          <w:rFonts w:ascii="標楷體" w:eastAsia="標楷體" w:hAnsi="標楷體" w:hint="eastAsia"/>
          <w:sz w:val="28"/>
          <w:szCs w:val="28"/>
        </w:rPr>
        <w:t>投標單所填租金</w:t>
      </w:r>
      <w:r w:rsidRPr="009D779D">
        <w:rPr>
          <w:rFonts w:ascii="標楷體" w:eastAsia="標楷體" w:hAnsi="標楷體" w:hint="eastAsia"/>
          <w:sz w:val="28"/>
          <w:szCs w:val="28"/>
        </w:rPr>
        <w:t>經塗改未認章、或雖經認章而無法辨識、或低於</w:t>
      </w:r>
    </w:p>
    <w:p w:rsidR="00794CAC" w:rsidRPr="009D779D" w:rsidRDefault="00794CAC" w:rsidP="00794CAC">
      <w:pPr>
        <w:pStyle w:val="af9"/>
        <w:spacing w:line="500" w:lineRule="exact"/>
        <w:rPr>
          <w:rFonts w:ascii="標楷體" w:eastAsia="標楷體" w:hAnsi="標楷體"/>
          <w:sz w:val="28"/>
          <w:szCs w:val="28"/>
        </w:rPr>
      </w:pPr>
      <w:r w:rsidRPr="009D779D">
        <w:rPr>
          <w:rFonts w:ascii="標楷體" w:eastAsia="標楷體" w:hAnsi="標楷體" w:hint="eastAsia"/>
          <w:sz w:val="28"/>
          <w:szCs w:val="28"/>
        </w:rPr>
        <w:t xml:space="preserve">      標租底價、或不符本須知規定之書寫方式者。</w:t>
      </w:r>
    </w:p>
    <w:p w:rsidR="00794CAC" w:rsidRPr="009D779D" w:rsidRDefault="00794CAC" w:rsidP="00794CAC">
      <w:pPr>
        <w:pStyle w:val="af9"/>
        <w:spacing w:line="500" w:lineRule="exact"/>
        <w:rPr>
          <w:rFonts w:ascii="標楷體" w:eastAsia="標楷體" w:hAnsi="標楷體"/>
          <w:sz w:val="28"/>
          <w:szCs w:val="28"/>
        </w:rPr>
      </w:pPr>
      <w:r w:rsidRPr="009D779D">
        <w:rPr>
          <w:rFonts w:ascii="標楷體" w:eastAsia="標楷體" w:hAnsi="標楷體" w:hint="eastAsia"/>
          <w:sz w:val="28"/>
          <w:szCs w:val="28"/>
        </w:rPr>
        <w:t xml:space="preserve">   (3)投標單</w:t>
      </w:r>
      <w:proofErr w:type="gramStart"/>
      <w:r w:rsidRPr="009D779D">
        <w:rPr>
          <w:rFonts w:ascii="標楷體" w:eastAsia="標楷體" w:hAnsi="標楷體" w:hint="eastAsia"/>
          <w:sz w:val="28"/>
          <w:szCs w:val="28"/>
        </w:rPr>
        <w:t>所填標的</w:t>
      </w:r>
      <w:proofErr w:type="gramEnd"/>
      <w:r w:rsidRPr="009D779D">
        <w:rPr>
          <w:rFonts w:ascii="標楷體" w:eastAsia="標楷體" w:hAnsi="標楷體" w:hint="eastAsia"/>
          <w:sz w:val="28"/>
          <w:szCs w:val="28"/>
        </w:rPr>
        <w:t>物、姓名，經主持人及監標人共同認定無法辨識</w:t>
      </w:r>
    </w:p>
    <w:p w:rsidR="00794CAC" w:rsidRPr="009D779D" w:rsidRDefault="00794CAC" w:rsidP="00794CAC">
      <w:pPr>
        <w:pStyle w:val="af9"/>
        <w:spacing w:line="500" w:lineRule="exact"/>
        <w:rPr>
          <w:rFonts w:ascii="標楷體" w:eastAsia="標楷體" w:hAnsi="標楷體"/>
          <w:sz w:val="28"/>
          <w:szCs w:val="28"/>
        </w:rPr>
      </w:pPr>
      <w:r w:rsidRPr="009D779D">
        <w:rPr>
          <w:rFonts w:ascii="標楷體" w:eastAsia="標楷體" w:hAnsi="標楷體" w:hint="eastAsia"/>
          <w:sz w:val="28"/>
          <w:szCs w:val="28"/>
        </w:rPr>
        <w:t xml:space="preserve">      者。</w:t>
      </w:r>
    </w:p>
    <w:p w:rsidR="00794CAC" w:rsidRPr="009D779D" w:rsidRDefault="00794CAC" w:rsidP="00794CAC">
      <w:pPr>
        <w:pStyle w:val="af9"/>
        <w:spacing w:line="500" w:lineRule="exact"/>
        <w:rPr>
          <w:rFonts w:ascii="標楷體" w:eastAsia="標楷體" w:hAnsi="標楷體"/>
          <w:sz w:val="28"/>
          <w:szCs w:val="28"/>
        </w:rPr>
      </w:pPr>
      <w:r w:rsidRPr="009D779D">
        <w:rPr>
          <w:rFonts w:ascii="標楷體" w:eastAsia="標楷體" w:hAnsi="標楷體" w:hint="eastAsia"/>
          <w:sz w:val="28"/>
          <w:szCs w:val="28"/>
        </w:rPr>
        <w:t xml:space="preserve">   (4)投標單之格式與標租機關規定之格式不符者。</w:t>
      </w:r>
    </w:p>
    <w:p w:rsidR="00794CAC" w:rsidRPr="009D779D" w:rsidRDefault="00794CAC" w:rsidP="00794CAC">
      <w:pPr>
        <w:pStyle w:val="af9"/>
        <w:spacing w:line="500" w:lineRule="exact"/>
        <w:rPr>
          <w:rFonts w:ascii="標楷體" w:eastAsia="標楷體" w:hAnsi="標楷體"/>
          <w:sz w:val="28"/>
          <w:szCs w:val="28"/>
        </w:rPr>
      </w:pPr>
      <w:r w:rsidRPr="009D779D">
        <w:rPr>
          <w:rFonts w:ascii="標楷體" w:eastAsia="標楷體" w:hAnsi="標楷體" w:hint="eastAsia"/>
          <w:sz w:val="28"/>
          <w:szCs w:val="28"/>
        </w:rPr>
        <w:t xml:space="preserve">   (5)投標單內另附條件或期限者。</w:t>
      </w:r>
    </w:p>
    <w:p w:rsidR="00794CAC" w:rsidRPr="009D779D" w:rsidRDefault="00794CAC" w:rsidP="00794CAC">
      <w:pPr>
        <w:pStyle w:val="af9"/>
        <w:numPr>
          <w:ilvl w:val="1"/>
          <w:numId w:val="4"/>
        </w:numPr>
        <w:spacing w:line="500" w:lineRule="exact"/>
        <w:ind w:leftChars="0" w:left="993" w:hanging="567"/>
        <w:rPr>
          <w:rFonts w:ascii="標楷體" w:eastAsia="標楷體" w:hAnsi="標楷體"/>
          <w:sz w:val="28"/>
          <w:szCs w:val="28"/>
        </w:rPr>
      </w:pPr>
      <w:r w:rsidRPr="009D779D">
        <w:rPr>
          <w:rFonts w:ascii="標楷體" w:eastAsia="標楷體" w:hAnsi="標楷體" w:hint="eastAsia"/>
          <w:sz w:val="28"/>
          <w:szCs w:val="28"/>
        </w:rPr>
        <w:t>開標階段之每一投標廠商人數：最多2人參加，投標廠商應由負責人或授權代表（附投標廠商委託代理授權書）攜帶投標廠商公司印章及個人身分證明文件。</w:t>
      </w:r>
    </w:p>
    <w:p w:rsidR="00794CAC" w:rsidRPr="009D779D" w:rsidRDefault="00794CAC" w:rsidP="006D5AD1">
      <w:pPr>
        <w:pStyle w:val="af9"/>
        <w:numPr>
          <w:ilvl w:val="1"/>
          <w:numId w:val="4"/>
        </w:numPr>
        <w:spacing w:line="500" w:lineRule="exact"/>
        <w:ind w:leftChars="0"/>
        <w:rPr>
          <w:rFonts w:ascii="標楷體" w:eastAsia="標楷體" w:hAnsi="標楷體"/>
          <w:sz w:val="28"/>
          <w:szCs w:val="28"/>
        </w:rPr>
      </w:pPr>
      <w:r w:rsidRPr="009D779D">
        <w:rPr>
          <w:rFonts w:ascii="標楷體" w:eastAsia="標楷體" w:hAnsi="標楷體" w:hint="eastAsia"/>
          <w:sz w:val="28"/>
          <w:szCs w:val="28"/>
        </w:rPr>
        <w:t>決標原則：</w:t>
      </w:r>
      <w:r w:rsidRPr="009D779D">
        <w:rPr>
          <w:rFonts w:ascii="標楷體" w:eastAsia="標楷體" w:hAnsi="標楷體" w:hint="eastAsia"/>
          <w:b/>
          <w:sz w:val="28"/>
          <w:szCs w:val="28"/>
        </w:rPr>
        <w:t>月租金標價在底價金額以上之最高標者為得標廠商。最高標價有2家以上相同者，應當場</w:t>
      </w:r>
      <w:r w:rsidR="006D5AD1" w:rsidRPr="009D779D">
        <w:rPr>
          <w:rFonts w:ascii="標楷體" w:eastAsia="標楷體" w:hAnsi="標楷體" w:hint="eastAsia"/>
          <w:b/>
          <w:sz w:val="28"/>
          <w:szCs w:val="28"/>
        </w:rPr>
        <w:t>進行比價，比價三次後之標價仍相同者，</w:t>
      </w:r>
      <w:r w:rsidRPr="009D779D">
        <w:rPr>
          <w:rFonts w:ascii="標楷體" w:eastAsia="標楷體" w:hAnsi="標楷體" w:hint="eastAsia"/>
          <w:b/>
          <w:sz w:val="28"/>
          <w:szCs w:val="28"/>
        </w:rPr>
        <w:t>由主持人抽籤決定得標廠商。</w:t>
      </w:r>
    </w:p>
    <w:p w:rsidR="00794CAC" w:rsidRPr="009D779D" w:rsidRDefault="00562630" w:rsidP="00562630">
      <w:pPr>
        <w:pStyle w:val="af9"/>
        <w:numPr>
          <w:ilvl w:val="1"/>
          <w:numId w:val="4"/>
        </w:numPr>
        <w:spacing w:line="500" w:lineRule="exact"/>
        <w:ind w:leftChars="0"/>
        <w:rPr>
          <w:rFonts w:ascii="標楷體" w:eastAsia="標楷體" w:hAnsi="標楷體"/>
          <w:sz w:val="28"/>
          <w:szCs w:val="28"/>
        </w:rPr>
      </w:pPr>
      <w:r w:rsidRPr="009D779D">
        <w:rPr>
          <w:rFonts w:ascii="標楷體" w:eastAsia="標楷體" w:hAnsi="標楷體" w:hint="eastAsia"/>
          <w:sz w:val="28"/>
          <w:szCs w:val="28"/>
        </w:rPr>
        <w:t>決標方式：</w:t>
      </w:r>
      <w:r w:rsidRPr="009D779D">
        <w:rPr>
          <w:rFonts w:ascii="標楷體" w:eastAsia="標楷體" w:hAnsi="標楷體" w:hint="eastAsia"/>
          <w:b/>
          <w:sz w:val="28"/>
          <w:szCs w:val="28"/>
        </w:rPr>
        <w:t>單價決標。</w:t>
      </w:r>
    </w:p>
    <w:p w:rsidR="00562630" w:rsidRPr="009D779D" w:rsidRDefault="00562630" w:rsidP="00790D16">
      <w:pPr>
        <w:pStyle w:val="af9"/>
        <w:numPr>
          <w:ilvl w:val="0"/>
          <w:numId w:val="4"/>
        </w:numPr>
        <w:spacing w:line="500" w:lineRule="exact"/>
        <w:ind w:leftChars="0"/>
        <w:rPr>
          <w:rFonts w:ascii="標楷體" w:eastAsia="標楷體" w:hAnsi="標楷體"/>
          <w:sz w:val="28"/>
          <w:szCs w:val="28"/>
        </w:rPr>
      </w:pPr>
      <w:r w:rsidRPr="009D779D">
        <w:rPr>
          <w:rFonts w:ascii="標楷體" w:eastAsia="標楷體" w:hAnsi="標楷體" w:hint="eastAsia"/>
          <w:sz w:val="28"/>
          <w:szCs w:val="28"/>
        </w:rPr>
        <w:t>履約保證金：</w:t>
      </w:r>
    </w:p>
    <w:p w:rsidR="00562630" w:rsidRPr="009D779D" w:rsidRDefault="00562630" w:rsidP="00204AB7">
      <w:pPr>
        <w:pStyle w:val="af9"/>
        <w:numPr>
          <w:ilvl w:val="1"/>
          <w:numId w:val="4"/>
        </w:numPr>
        <w:spacing w:line="500" w:lineRule="exact"/>
        <w:ind w:leftChars="0"/>
        <w:rPr>
          <w:rFonts w:ascii="標楷體" w:eastAsia="標楷體" w:hAnsi="標楷體"/>
          <w:b/>
          <w:sz w:val="28"/>
          <w:szCs w:val="28"/>
        </w:rPr>
      </w:pPr>
      <w:r w:rsidRPr="009D779D">
        <w:rPr>
          <w:rFonts w:ascii="標楷體" w:eastAsia="標楷體" w:hAnsi="標楷體" w:hint="eastAsia"/>
          <w:b/>
          <w:sz w:val="28"/>
          <w:szCs w:val="28"/>
        </w:rPr>
        <w:t>履約保證金金額：</w:t>
      </w:r>
      <w:r w:rsidR="00204AB7" w:rsidRPr="009D779D">
        <w:rPr>
          <w:rFonts w:ascii="標楷體" w:eastAsia="標楷體" w:hAnsi="標楷體" w:hint="eastAsia"/>
          <w:b/>
          <w:sz w:val="28"/>
          <w:szCs w:val="28"/>
        </w:rPr>
        <w:t>新臺幣</w:t>
      </w:r>
      <w:r w:rsidR="00204AB7" w:rsidRPr="009D779D">
        <w:rPr>
          <w:rFonts w:ascii="標楷體" w:eastAsia="標楷體" w:hAnsi="標楷體" w:hint="eastAsia"/>
          <w:b/>
          <w:sz w:val="28"/>
          <w:szCs w:val="28"/>
          <w:u w:val="single"/>
        </w:rPr>
        <w:t xml:space="preserve">      </w:t>
      </w:r>
      <w:r w:rsidR="00204AB7" w:rsidRPr="009D779D">
        <w:rPr>
          <w:rFonts w:ascii="標楷體" w:eastAsia="標楷體" w:hAnsi="標楷體" w:hint="eastAsia"/>
          <w:b/>
          <w:sz w:val="28"/>
          <w:szCs w:val="28"/>
        </w:rPr>
        <w:t>元整（為得標廠商6個月租金總額）</w:t>
      </w:r>
      <w:r w:rsidRPr="009D779D">
        <w:rPr>
          <w:rFonts w:ascii="標楷體" w:eastAsia="標楷體" w:hAnsi="標楷體" w:hint="eastAsia"/>
          <w:b/>
          <w:sz w:val="28"/>
          <w:szCs w:val="28"/>
        </w:rPr>
        <w:t>。</w:t>
      </w:r>
    </w:p>
    <w:p w:rsidR="00562630" w:rsidRPr="009D779D" w:rsidRDefault="00562630" w:rsidP="00562630">
      <w:pPr>
        <w:pStyle w:val="af9"/>
        <w:numPr>
          <w:ilvl w:val="1"/>
          <w:numId w:val="4"/>
        </w:numPr>
        <w:spacing w:line="500" w:lineRule="exact"/>
        <w:ind w:leftChars="0"/>
        <w:rPr>
          <w:rFonts w:ascii="標楷體" w:eastAsia="標楷體" w:hAnsi="標楷體"/>
          <w:sz w:val="28"/>
          <w:szCs w:val="28"/>
        </w:rPr>
      </w:pPr>
      <w:proofErr w:type="gramStart"/>
      <w:r w:rsidRPr="009D779D">
        <w:rPr>
          <w:rFonts w:ascii="標楷體" w:eastAsia="標楷體" w:hAnsi="標楷體" w:hint="eastAsia"/>
          <w:sz w:val="28"/>
          <w:szCs w:val="28"/>
        </w:rPr>
        <w:t>押</w:t>
      </w:r>
      <w:proofErr w:type="gramEnd"/>
      <w:r w:rsidRPr="009D779D">
        <w:rPr>
          <w:rFonts w:ascii="標楷體" w:eastAsia="標楷體" w:hAnsi="標楷體" w:hint="eastAsia"/>
          <w:sz w:val="28"/>
          <w:szCs w:val="28"/>
        </w:rPr>
        <w:t>標金及履約保證金繳交方式：廠商得以現金、金融機構簽發之本票或支票、保付支票、郵政滙票、政府公債、設定質權之金融機構定期存款單、銀行開發或保兌之不可撤銷擔保信用狀繳納，或取具銀行之書面連帶保證、保險公司之連帶保證保險單繳納</w:t>
      </w:r>
      <w:r w:rsidRPr="009D779D">
        <w:rPr>
          <w:rFonts w:ascii="標楷體" w:eastAsia="標楷體" w:hAnsi="標楷體"/>
          <w:sz w:val="28"/>
          <w:szCs w:val="28"/>
        </w:rPr>
        <w:t>(</w:t>
      </w:r>
      <w:r w:rsidRPr="009D779D">
        <w:rPr>
          <w:rFonts w:ascii="標楷體" w:eastAsia="標楷體" w:hAnsi="標楷體" w:hint="eastAsia"/>
          <w:sz w:val="28"/>
          <w:szCs w:val="28"/>
        </w:rPr>
        <w:t>抬頭：國立中興大學)，並應符合政府採購法</w:t>
      </w:r>
      <w:proofErr w:type="gramStart"/>
      <w:r w:rsidRPr="009D779D">
        <w:rPr>
          <w:rFonts w:ascii="標楷體" w:eastAsia="標楷體" w:hAnsi="標楷體" w:hint="eastAsia"/>
          <w:sz w:val="28"/>
          <w:szCs w:val="28"/>
        </w:rPr>
        <w:t>押</w:t>
      </w:r>
      <w:proofErr w:type="gramEnd"/>
      <w:r w:rsidRPr="009D779D">
        <w:rPr>
          <w:rFonts w:ascii="標楷體" w:eastAsia="標楷體" w:hAnsi="標楷體" w:hint="eastAsia"/>
          <w:sz w:val="28"/>
          <w:szCs w:val="28"/>
        </w:rPr>
        <w:t>標金保證金暨其他擔保作業辦法規定之格式。以現金繳納者，至本校總務處出納組繳納。</w:t>
      </w:r>
    </w:p>
    <w:p w:rsidR="00562630" w:rsidRPr="009D779D" w:rsidRDefault="00562630" w:rsidP="00562630">
      <w:pPr>
        <w:pStyle w:val="af9"/>
        <w:numPr>
          <w:ilvl w:val="1"/>
          <w:numId w:val="4"/>
        </w:numPr>
        <w:spacing w:line="500" w:lineRule="exact"/>
        <w:ind w:leftChars="0"/>
        <w:rPr>
          <w:rFonts w:ascii="標楷體" w:eastAsia="標楷體" w:hAnsi="標楷體"/>
          <w:sz w:val="28"/>
          <w:szCs w:val="28"/>
        </w:rPr>
      </w:pPr>
      <w:r w:rsidRPr="009D779D">
        <w:rPr>
          <w:rFonts w:ascii="標楷體" w:eastAsia="標楷體" w:hAnsi="標楷體" w:hint="eastAsia"/>
          <w:sz w:val="28"/>
          <w:szCs w:val="28"/>
        </w:rPr>
        <w:t>履約保證金繳納期限：</w:t>
      </w:r>
      <w:r w:rsidRPr="009D779D">
        <w:rPr>
          <w:rFonts w:ascii="標楷體" w:eastAsia="標楷體" w:hAnsi="標楷體" w:hint="eastAsia"/>
          <w:b/>
          <w:sz w:val="28"/>
          <w:szCs w:val="28"/>
        </w:rPr>
        <w:t>決標後次日起</w:t>
      </w:r>
      <w:r w:rsidR="00204AB7" w:rsidRPr="009D779D">
        <w:rPr>
          <w:rFonts w:ascii="標楷體" w:eastAsia="標楷體" w:hAnsi="標楷體" w:hint="eastAsia"/>
          <w:b/>
          <w:sz w:val="28"/>
          <w:szCs w:val="28"/>
        </w:rPr>
        <w:t>10</w:t>
      </w:r>
      <w:r w:rsidRPr="009D779D">
        <w:rPr>
          <w:rFonts w:ascii="標楷體" w:eastAsia="標楷體" w:hAnsi="標楷體" w:hint="eastAsia"/>
          <w:b/>
          <w:sz w:val="28"/>
          <w:szCs w:val="28"/>
        </w:rPr>
        <w:t>日內繳納。</w:t>
      </w:r>
    </w:p>
    <w:p w:rsidR="00562630" w:rsidRPr="009D779D" w:rsidRDefault="00562630" w:rsidP="00562630">
      <w:pPr>
        <w:pStyle w:val="af9"/>
        <w:numPr>
          <w:ilvl w:val="0"/>
          <w:numId w:val="4"/>
        </w:numPr>
        <w:spacing w:line="500" w:lineRule="exact"/>
        <w:ind w:leftChars="0"/>
        <w:rPr>
          <w:rFonts w:ascii="標楷體" w:eastAsia="標楷體" w:hAnsi="標楷體"/>
          <w:sz w:val="28"/>
          <w:szCs w:val="28"/>
        </w:rPr>
      </w:pPr>
      <w:r w:rsidRPr="009D779D">
        <w:rPr>
          <w:rFonts w:ascii="標楷體" w:eastAsia="標楷體" w:hAnsi="標楷體" w:hint="eastAsia"/>
          <w:sz w:val="28"/>
          <w:szCs w:val="28"/>
        </w:rPr>
        <w:t>廠商有下列情形之</w:t>
      </w:r>
      <w:proofErr w:type="gramStart"/>
      <w:r w:rsidRPr="009D779D">
        <w:rPr>
          <w:rFonts w:ascii="標楷體" w:eastAsia="標楷體" w:hAnsi="標楷體" w:hint="eastAsia"/>
          <w:sz w:val="28"/>
          <w:szCs w:val="28"/>
        </w:rPr>
        <w:t>一</w:t>
      </w:r>
      <w:proofErr w:type="gramEnd"/>
      <w:r w:rsidRPr="009D779D">
        <w:rPr>
          <w:rFonts w:ascii="標楷體" w:eastAsia="標楷體" w:hAnsi="標楷體" w:hint="eastAsia"/>
          <w:sz w:val="28"/>
          <w:szCs w:val="28"/>
        </w:rPr>
        <w:t>者，其所繳納之押標金，不予發還，其未依招標文件規定繳納或已發還者，並予追繳：</w:t>
      </w:r>
    </w:p>
    <w:p w:rsidR="00562630" w:rsidRPr="009D779D" w:rsidRDefault="00562630" w:rsidP="00562630">
      <w:pPr>
        <w:pStyle w:val="af9"/>
        <w:numPr>
          <w:ilvl w:val="1"/>
          <w:numId w:val="4"/>
        </w:numPr>
        <w:spacing w:line="500" w:lineRule="exact"/>
        <w:ind w:leftChars="0"/>
        <w:rPr>
          <w:rFonts w:ascii="標楷體" w:eastAsia="標楷體" w:hAnsi="標楷體"/>
          <w:sz w:val="28"/>
          <w:szCs w:val="28"/>
        </w:rPr>
      </w:pPr>
      <w:r w:rsidRPr="009D779D">
        <w:rPr>
          <w:rFonts w:ascii="標楷體" w:eastAsia="標楷體" w:hAnsi="標楷體" w:hint="eastAsia"/>
          <w:sz w:val="28"/>
          <w:szCs w:val="28"/>
        </w:rPr>
        <w:t>以虛偽不實文件投標。</w:t>
      </w:r>
    </w:p>
    <w:p w:rsidR="00562630" w:rsidRPr="009D779D" w:rsidRDefault="00562630" w:rsidP="00562630">
      <w:pPr>
        <w:pStyle w:val="af9"/>
        <w:numPr>
          <w:ilvl w:val="1"/>
          <w:numId w:val="4"/>
        </w:numPr>
        <w:spacing w:line="500" w:lineRule="exact"/>
        <w:ind w:leftChars="0" w:left="993" w:hanging="567"/>
        <w:rPr>
          <w:rFonts w:ascii="標楷體" w:eastAsia="標楷體" w:hAnsi="標楷體"/>
          <w:sz w:val="28"/>
          <w:szCs w:val="28"/>
        </w:rPr>
      </w:pPr>
      <w:r w:rsidRPr="009D779D">
        <w:rPr>
          <w:rFonts w:ascii="標楷體" w:eastAsia="標楷體" w:hAnsi="標楷體" w:hint="eastAsia"/>
          <w:sz w:val="28"/>
          <w:szCs w:val="28"/>
        </w:rPr>
        <w:lastRenderedPageBreak/>
        <w:t>借用他人名義或證件投標，或容許他人借用本人名義或證件參加投</w:t>
      </w:r>
      <w:r w:rsidR="00BD337D" w:rsidRPr="009D779D">
        <w:rPr>
          <w:rFonts w:ascii="標楷體" w:eastAsia="標楷體" w:hAnsi="標楷體" w:hint="eastAsia"/>
          <w:sz w:val="28"/>
          <w:szCs w:val="28"/>
        </w:rPr>
        <w:t>標</w:t>
      </w:r>
      <w:r w:rsidRPr="009D779D">
        <w:rPr>
          <w:rFonts w:ascii="標楷體" w:eastAsia="標楷體" w:hAnsi="標楷體" w:hint="eastAsia"/>
          <w:sz w:val="28"/>
          <w:szCs w:val="28"/>
        </w:rPr>
        <w:t>。</w:t>
      </w:r>
    </w:p>
    <w:p w:rsidR="00562630" w:rsidRPr="009D779D" w:rsidRDefault="00562630" w:rsidP="00562630">
      <w:pPr>
        <w:pStyle w:val="af9"/>
        <w:numPr>
          <w:ilvl w:val="1"/>
          <w:numId w:val="4"/>
        </w:numPr>
        <w:spacing w:line="500" w:lineRule="exact"/>
        <w:ind w:leftChars="0"/>
        <w:rPr>
          <w:rFonts w:ascii="標楷體" w:eastAsia="標楷體" w:hAnsi="標楷體"/>
          <w:sz w:val="28"/>
          <w:szCs w:val="28"/>
        </w:rPr>
      </w:pPr>
      <w:r w:rsidRPr="009D779D">
        <w:rPr>
          <w:rFonts w:ascii="標楷體" w:eastAsia="標楷體" w:hAnsi="標楷體" w:hint="eastAsia"/>
          <w:sz w:val="28"/>
          <w:szCs w:val="28"/>
        </w:rPr>
        <w:t>冒用他人名義或證件投標。</w:t>
      </w:r>
    </w:p>
    <w:p w:rsidR="002E3032" w:rsidRPr="009D779D" w:rsidRDefault="002E3032" w:rsidP="00562630">
      <w:pPr>
        <w:pStyle w:val="af9"/>
        <w:numPr>
          <w:ilvl w:val="1"/>
          <w:numId w:val="4"/>
        </w:numPr>
        <w:spacing w:line="500" w:lineRule="exact"/>
        <w:ind w:leftChars="0"/>
        <w:rPr>
          <w:rFonts w:ascii="標楷體" w:eastAsia="標楷體" w:hAnsi="標楷體"/>
          <w:sz w:val="28"/>
          <w:szCs w:val="28"/>
        </w:rPr>
      </w:pPr>
      <w:r w:rsidRPr="009D779D">
        <w:rPr>
          <w:rFonts w:ascii="標楷體" w:eastAsia="標楷體" w:hAnsi="標楷體" w:hint="eastAsia"/>
          <w:sz w:val="28"/>
          <w:szCs w:val="28"/>
        </w:rPr>
        <w:t>得標後不依規定辦理議約或簽約者。</w:t>
      </w:r>
    </w:p>
    <w:p w:rsidR="002E3032" w:rsidRPr="009D779D" w:rsidRDefault="002E3032" w:rsidP="00562630">
      <w:pPr>
        <w:pStyle w:val="af9"/>
        <w:numPr>
          <w:ilvl w:val="1"/>
          <w:numId w:val="4"/>
        </w:numPr>
        <w:spacing w:line="500" w:lineRule="exact"/>
        <w:ind w:leftChars="0"/>
        <w:rPr>
          <w:rFonts w:ascii="標楷體" w:eastAsia="標楷體" w:hAnsi="標楷體"/>
          <w:sz w:val="28"/>
          <w:szCs w:val="28"/>
        </w:rPr>
      </w:pPr>
      <w:r w:rsidRPr="009D779D">
        <w:rPr>
          <w:rFonts w:ascii="標楷體" w:eastAsia="標楷體" w:hAnsi="標楷體" w:hint="eastAsia"/>
          <w:sz w:val="28"/>
          <w:szCs w:val="28"/>
        </w:rPr>
        <w:t>得標後未於規定期限內，繳足履約保證金或提供擔保。</w:t>
      </w:r>
    </w:p>
    <w:p w:rsidR="002E3032" w:rsidRPr="009D779D" w:rsidRDefault="002E3032" w:rsidP="00562630">
      <w:pPr>
        <w:pStyle w:val="af9"/>
        <w:numPr>
          <w:ilvl w:val="1"/>
          <w:numId w:val="4"/>
        </w:numPr>
        <w:spacing w:line="500" w:lineRule="exact"/>
        <w:ind w:leftChars="0"/>
        <w:rPr>
          <w:rFonts w:ascii="標楷體" w:eastAsia="標楷體" w:hAnsi="標楷體"/>
          <w:sz w:val="28"/>
          <w:szCs w:val="28"/>
        </w:rPr>
      </w:pPr>
      <w:proofErr w:type="gramStart"/>
      <w:r w:rsidRPr="009D779D">
        <w:rPr>
          <w:rFonts w:ascii="標楷體" w:eastAsia="標楷體" w:hAnsi="標楷體" w:hint="eastAsia"/>
          <w:sz w:val="28"/>
          <w:szCs w:val="28"/>
        </w:rPr>
        <w:t>押</w:t>
      </w:r>
      <w:proofErr w:type="gramEnd"/>
      <w:r w:rsidRPr="009D779D">
        <w:rPr>
          <w:rFonts w:ascii="標楷體" w:eastAsia="標楷體" w:hAnsi="標楷體" w:hint="eastAsia"/>
          <w:sz w:val="28"/>
          <w:szCs w:val="28"/>
        </w:rPr>
        <w:t>標金轉換為履約保證金。</w:t>
      </w:r>
    </w:p>
    <w:p w:rsidR="002E3032" w:rsidRPr="009D779D" w:rsidRDefault="002E3032" w:rsidP="002E3032">
      <w:pPr>
        <w:pStyle w:val="af9"/>
        <w:numPr>
          <w:ilvl w:val="0"/>
          <w:numId w:val="4"/>
        </w:numPr>
        <w:spacing w:line="500" w:lineRule="exact"/>
        <w:ind w:leftChars="0"/>
        <w:rPr>
          <w:rFonts w:ascii="標楷體" w:eastAsia="標楷體" w:hAnsi="標楷體"/>
          <w:sz w:val="28"/>
          <w:szCs w:val="28"/>
        </w:rPr>
      </w:pPr>
      <w:r w:rsidRPr="009D779D">
        <w:rPr>
          <w:rFonts w:ascii="標楷體" w:eastAsia="標楷體" w:hAnsi="標楷體" w:hint="eastAsia"/>
          <w:sz w:val="28"/>
          <w:szCs w:val="28"/>
        </w:rPr>
        <w:t>決標後簽訂租賃契約書時，本投標須知、營運企畫書及廠商投標文件作為契約附件。</w:t>
      </w:r>
    </w:p>
    <w:p w:rsidR="002E3032" w:rsidRPr="009D779D" w:rsidRDefault="002E3032" w:rsidP="009A06AC">
      <w:pPr>
        <w:pStyle w:val="af9"/>
        <w:numPr>
          <w:ilvl w:val="0"/>
          <w:numId w:val="4"/>
        </w:numPr>
        <w:spacing w:line="500" w:lineRule="exact"/>
        <w:ind w:leftChars="0"/>
        <w:rPr>
          <w:rFonts w:ascii="標楷體" w:eastAsia="標楷體" w:hAnsi="標楷體"/>
          <w:sz w:val="28"/>
          <w:szCs w:val="28"/>
        </w:rPr>
      </w:pPr>
      <w:r w:rsidRPr="009D779D">
        <w:rPr>
          <w:rFonts w:ascii="標楷體" w:eastAsia="標楷體" w:hAnsi="標楷體" w:hint="eastAsia"/>
          <w:sz w:val="28"/>
          <w:szCs w:val="28"/>
        </w:rPr>
        <w:t>其它</w:t>
      </w:r>
      <w:proofErr w:type="gramStart"/>
      <w:r w:rsidRPr="009D779D">
        <w:rPr>
          <w:rFonts w:ascii="標楷體" w:eastAsia="標楷體" w:hAnsi="標楷體" w:hint="eastAsia"/>
          <w:sz w:val="28"/>
          <w:szCs w:val="28"/>
        </w:rPr>
        <w:t>詳</w:t>
      </w:r>
      <w:proofErr w:type="gramEnd"/>
      <w:r w:rsidRPr="009D779D">
        <w:rPr>
          <w:rFonts w:ascii="標楷體" w:eastAsia="標楷體" w:hAnsi="標楷體" w:hint="eastAsia"/>
          <w:sz w:val="28"/>
          <w:szCs w:val="28"/>
        </w:rPr>
        <w:t>契約書</w:t>
      </w:r>
      <w:r w:rsidR="005234C3" w:rsidRPr="009D779D">
        <w:rPr>
          <w:rFonts w:ascii="標楷體" w:eastAsia="標楷體" w:hAnsi="標楷體" w:hint="eastAsia"/>
          <w:sz w:val="28"/>
          <w:szCs w:val="28"/>
        </w:rPr>
        <w:t>，</w:t>
      </w:r>
      <w:r w:rsidRPr="009D779D">
        <w:rPr>
          <w:rFonts w:ascii="標楷體" w:eastAsia="標楷體" w:hAnsi="標楷體" w:hint="eastAsia"/>
          <w:sz w:val="28"/>
          <w:szCs w:val="28"/>
        </w:rPr>
        <w:t>本須知未載明之事項，依據其他相關法規之規定辦理。</w:t>
      </w:r>
    </w:p>
    <w:p w:rsidR="005E60AB" w:rsidRPr="009D779D" w:rsidRDefault="005E60AB" w:rsidP="009A06AC">
      <w:pPr>
        <w:adjustRightInd w:val="0"/>
        <w:snapToGrid w:val="0"/>
        <w:spacing w:line="500" w:lineRule="exact"/>
        <w:textAlignment w:val="baseline"/>
        <w:rPr>
          <w:rFonts w:ascii="標楷體" w:eastAsia="標楷體" w:hAnsi="標楷體"/>
        </w:rPr>
      </w:pPr>
    </w:p>
    <w:p w:rsidR="000043B7" w:rsidRPr="009D779D" w:rsidRDefault="000043B7" w:rsidP="005234C3">
      <w:pPr>
        <w:autoSpaceDE w:val="0"/>
        <w:autoSpaceDN w:val="0"/>
        <w:adjustRightInd w:val="0"/>
        <w:spacing w:afterLines="100" w:after="240"/>
        <w:rPr>
          <w:rFonts w:eastAsia="標楷體"/>
          <w:b/>
          <w:kern w:val="0"/>
          <w:sz w:val="28"/>
          <w:szCs w:val="28"/>
        </w:rPr>
      </w:pPr>
      <w:r w:rsidRPr="009D779D">
        <w:rPr>
          <w:rFonts w:eastAsia="標楷體"/>
          <w:b/>
          <w:kern w:val="0"/>
          <w:sz w:val="28"/>
          <w:szCs w:val="28"/>
        </w:rPr>
        <w:br w:type="page"/>
      </w:r>
    </w:p>
    <w:p w:rsidR="00A2443D" w:rsidRPr="009D779D" w:rsidRDefault="005234C3" w:rsidP="005234C3">
      <w:pPr>
        <w:autoSpaceDE w:val="0"/>
        <w:autoSpaceDN w:val="0"/>
        <w:adjustRightInd w:val="0"/>
        <w:spacing w:afterLines="100" w:after="240"/>
        <w:rPr>
          <w:rFonts w:eastAsia="標楷體"/>
          <w:b/>
          <w:kern w:val="0"/>
          <w:sz w:val="28"/>
          <w:szCs w:val="28"/>
        </w:rPr>
      </w:pPr>
      <w:r w:rsidRPr="009D779D">
        <w:rPr>
          <w:rFonts w:eastAsia="標楷體" w:hint="eastAsia"/>
          <w:b/>
          <w:kern w:val="0"/>
          <w:sz w:val="28"/>
          <w:szCs w:val="28"/>
        </w:rPr>
        <w:lastRenderedPageBreak/>
        <w:t>附件</w:t>
      </w:r>
      <w:r w:rsidRPr="009D779D">
        <w:rPr>
          <w:rFonts w:ascii="新細明體" w:hAnsi="新細明體" w:hint="eastAsia"/>
          <w:b/>
          <w:kern w:val="0"/>
          <w:sz w:val="28"/>
          <w:szCs w:val="28"/>
        </w:rPr>
        <w:t>：</w:t>
      </w:r>
      <w:r w:rsidR="00A2443D" w:rsidRPr="009D779D">
        <w:rPr>
          <w:rFonts w:eastAsia="標楷體"/>
          <w:b/>
          <w:kern w:val="0"/>
          <w:sz w:val="28"/>
          <w:szCs w:val="28"/>
        </w:rPr>
        <w:t>場地位置圖</w:t>
      </w:r>
      <w:r w:rsidR="00BC2C0D" w:rsidRPr="009D779D">
        <w:rPr>
          <w:rFonts w:eastAsia="標楷體" w:hint="eastAsia"/>
          <w:b/>
          <w:kern w:val="0"/>
          <w:sz w:val="28"/>
          <w:szCs w:val="28"/>
        </w:rPr>
        <w:t>、平面圖</w:t>
      </w:r>
      <w:r w:rsidR="00A2443D" w:rsidRPr="009D779D">
        <w:rPr>
          <w:rFonts w:eastAsia="標楷體" w:hint="eastAsia"/>
          <w:b/>
          <w:kern w:val="0"/>
          <w:sz w:val="28"/>
          <w:szCs w:val="28"/>
        </w:rPr>
        <w:t>及現</w:t>
      </w:r>
      <w:r w:rsidR="00A2443D" w:rsidRPr="009D779D">
        <w:rPr>
          <w:rFonts w:eastAsia="標楷體"/>
          <w:b/>
          <w:kern w:val="0"/>
          <w:sz w:val="28"/>
          <w:szCs w:val="28"/>
        </w:rPr>
        <w:t>況</w:t>
      </w:r>
      <w:r w:rsidR="00BC2C0D" w:rsidRPr="009D779D">
        <w:rPr>
          <w:rFonts w:eastAsia="標楷體" w:hint="eastAsia"/>
          <w:b/>
          <w:kern w:val="0"/>
          <w:sz w:val="28"/>
          <w:szCs w:val="28"/>
        </w:rPr>
        <w:t>照片</w:t>
      </w:r>
      <w:r w:rsidR="00A2443D" w:rsidRPr="009D779D">
        <w:rPr>
          <w:rFonts w:eastAsia="標楷體" w:hint="eastAsia"/>
          <w:b/>
          <w:kern w:val="0"/>
          <w:sz w:val="28"/>
          <w:szCs w:val="28"/>
        </w:rPr>
        <w:t>：</w:t>
      </w:r>
    </w:p>
    <w:p w:rsidR="00A2443D" w:rsidRPr="009D779D" w:rsidRDefault="00A2443D" w:rsidP="00A2443D">
      <w:pPr>
        <w:pStyle w:val="af9"/>
        <w:numPr>
          <w:ilvl w:val="6"/>
          <w:numId w:val="25"/>
        </w:numPr>
        <w:autoSpaceDE w:val="0"/>
        <w:autoSpaceDN w:val="0"/>
        <w:adjustRightInd w:val="0"/>
        <w:ind w:leftChars="0" w:left="966" w:hanging="490"/>
        <w:jc w:val="both"/>
        <w:rPr>
          <w:rFonts w:eastAsia="標楷體"/>
          <w:b/>
          <w:kern w:val="0"/>
          <w:sz w:val="28"/>
          <w:szCs w:val="28"/>
        </w:rPr>
      </w:pPr>
      <w:r w:rsidRPr="009D779D">
        <w:rPr>
          <w:rFonts w:eastAsia="標楷體" w:hint="eastAsia"/>
          <w:b/>
          <w:kern w:val="0"/>
          <w:sz w:val="28"/>
          <w:szCs w:val="28"/>
        </w:rPr>
        <w:t>場</w:t>
      </w:r>
      <w:r w:rsidRPr="009D779D">
        <w:rPr>
          <w:rFonts w:eastAsia="標楷體"/>
          <w:b/>
          <w:kern w:val="0"/>
          <w:sz w:val="28"/>
          <w:szCs w:val="28"/>
        </w:rPr>
        <w:t>地</w:t>
      </w:r>
      <w:r w:rsidRPr="009D779D">
        <w:rPr>
          <w:rFonts w:eastAsia="標楷體" w:hint="eastAsia"/>
          <w:b/>
          <w:kern w:val="0"/>
          <w:sz w:val="28"/>
          <w:szCs w:val="28"/>
        </w:rPr>
        <w:t>相</w:t>
      </w:r>
      <w:r w:rsidRPr="009D779D">
        <w:rPr>
          <w:rFonts w:eastAsia="標楷體"/>
          <w:b/>
          <w:kern w:val="0"/>
          <w:sz w:val="28"/>
          <w:szCs w:val="28"/>
        </w:rPr>
        <w:t>關位置圖</w:t>
      </w:r>
    </w:p>
    <w:p w:rsidR="00A91D0C" w:rsidRPr="009D779D" w:rsidRDefault="00A91D0C" w:rsidP="00A91D0C">
      <w:pPr>
        <w:autoSpaceDE w:val="0"/>
        <w:autoSpaceDN w:val="0"/>
        <w:adjustRightInd w:val="0"/>
        <w:ind w:left="476"/>
        <w:jc w:val="both"/>
        <w:rPr>
          <w:rFonts w:eastAsia="標楷體"/>
          <w:b/>
          <w:kern w:val="0"/>
        </w:rPr>
      </w:pPr>
    </w:p>
    <w:p w:rsidR="00910800" w:rsidRPr="009D779D" w:rsidRDefault="000C3D6E" w:rsidP="00A2443D">
      <w:pPr>
        <w:rPr>
          <w:rFonts w:eastAsia="標楷體"/>
          <w:kern w:val="0"/>
        </w:rPr>
      </w:pPr>
      <w:r w:rsidRPr="009D779D">
        <w:rPr>
          <w:rFonts w:eastAsia="標楷體"/>
          <w:noProof/>
          <w:kern w:val="0"/>
        </w:rPr>
        <w:drawing>
          <wp:inline distT="0" distB="0" distL="0" distR="0" wp14:anchorId="40EEFA97">
            <wp:extent cx="6120000" cy="4328438"/>
            <wp:effectExtent l="0" t="0" r="0" b="0"/>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20000" cy="4328438"/>
                    </a:xfrm>
                    <a:prstGeom prst="rect">
                      <a:avLst/>
                    </a:prstGeom>
                    <a:noFill/>
                  </pic:spPr>
                </pic:pic>
              </a:graphicData>
            </a:graphic>
          </wp:inline>
        </w:drawing>
      </w:r>
    </w:p>
    <w:p w:rsidR="00910800" w:rsidRPr="009D779D" w:rsidRDefault="00910800" w:rsidP="00910800">
      <w:pPr>
        <w:rPr>
          <w:rFonts w:eastAsia="標楷體"/>
        </w:rPr>
      </w:pPr>
    </w:p>
    <w:p w:rsidR="00910800" w:rsidRPr="009D779D" w:rsidRDefault="000C3D6E" w:rsidP="00250FEC">
      <w:pPr>
        <w:pStyle w:val="af9"/>
        <w:numPr>
          <w:ilvl w:val="6"/>
          <w:numId w:val="25"/>
        </w:numPr>
        <w:autoSpaceDE w:val="0"/>
        <w:autoSpaceDN w:val="0"/>
        <w:adjustRightInd w:val="0"/>
        <w:ind w:leftChars="0" w:left="966" w:hanging="490"/>
        <w:jc w:val="both"/>
        <w:rPr>
          <w:rFonts w:eastAsia="標楷體"/>
          <w:b/>
          <w:kern w:val="0"/>
          <w:sz w:val="28"/>
          <w:szCs w:val="28"/>
        </w:rPr>
      </w:pPr>
      <w:r w:rsidRPr="009D779D">
        <w:rPr>
          <w:rFonts w:ascii="標楷體" w:eastAsia="標楷體" w:hAnsi="標楷體" w:hint="eastAsia"/>
          <w:b/>
          <w:kern w:val="0"/>
          <w:sz w:val="28"/>
          <w:szCs w:val="28"/>
        </w:rPr>
        <w:t>場地</w:t>
      </w:r>
      <w:r w:rsidRPr="009D779D">
        <w:rPr>
          <w:rFonts w:ascii="標楷體" w:eastAsia="標楷體" w:hAnsi="標楷體"/>
          <w:b/>
          <w:kern w:val="0"/>
          <w:sz w:val="28"/>
          <w:szCs w:val="28"/>
        </w:rPr>
        <w:t>平面圖</w:t>
      </w:r>
      <w:r w:rsidR="00250FEC" w:rsidRPr="009D779D">
        <w:rPr>
          <w:rFonts w:eastAsia="標楷體" w:hint="eastAsia"/>
          <w:b/>
          <w:kern w:val="0"/>
          <w:sz w:val="28"/>
          <w:szCs w:val="28"/>
        </w:rPr>
        <w:t>：</w:t>
      </w:r>
    </w:p>
    <w:p w:rsidR="00910800" w:rsidRPr="009D779D" w:rsidRDefault="00C216B3" w:rsidP="00910800">
      <w:pPr>
        <w:tabs>
          <w:tab w:val="left" w:pos="1320"/>
        </w:tabs>
        <w:rPr>
          <w:rFonts w:eastAsia="標楷體"/>
        </w:rPr>
      </w:pPr>
      <w:r w:rsidRPr="009D779D">
        <w:rPr>
          <w:rFonts w:eastAsia="標楷體"/>
          <w:noProof/>
        </w:rPr>
        <w:drawing>
          <wp:inline distT="0" distB="0" distL="0" distR="0" wp14:anchorId="4134D368" wp14:editId="497EE29A">
            <wp:extent cx="2917113" cy="3240000"/>
            <wp:effectExtent l="0" t="0" r="0" b="0"/>
            <wp:docPr id="2"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圖片 1"/>
                    <pic:cNvPicPr>
                      <a:picLocks noChangeAspect="1"/>
                    </pic:cNvPicPr>
                  </pic:nvPicPr>
                  <pic:blipFill>
                    <a:blip r:embed="rId10"/>
                    <a:stretch>
                      <a:fillRect/>
                    </a:stretch>
                  </pic:blipFill>
                  <pic:spPr>
                    <a:xfrm>
                      <a:off x="0" y="0"/>
                      <a:ext cx="2917113" cy="3240000"/>
                    </a:xfrm>
                    <a:prstGeom prst="rect">
                      <a:avLst/>
                    </a:prstGeom>
                  </pic:spPr>
                </pic:pic>
              </a:graphicData>
            </a:graphic>
          </wp:inline>
        </w:drawing>
      </w:r>
    </w:p>
    <w:p w:rsidR="00910800" w:rsidRPr="009D779D" w:rsidRDefault="00910800" w:rsidP="00910800">
      <w:pPr>
        <w:tabs>
          <w:tab w:val="left" w:pos="1320"/>
        </w:tabs>
        <w:rPr>
          <w:rFonts w:eastAsia="標楷體"/>
        </w:rPr>
      </w:pPr>
    </w:p>
    <w:p w:rsidR="000043B7" w:rsidRPr="009D779D" w:rsidRDefault="000C3D6E" w:rsidP="00250FEC">
      <w:pPr>
        <w:pStyle w:val="af9"/>
        <w:numPr>
          <w:ilvl w:val="6"/>
          <w:numId w:val="25"/>
        </w:numPr>
        <w:autoSpaceDE w:val="0"/>
        <w:autoSpaceDN w:val="0"/>
        <w:adjustRightInd w:val="0"/>
        <w:ind w:leftChars="0" w:left="966" w:hanging="490"/>
        <w:jc w:val="both"/>
        <w:rPr>
          <w:rFonts w:ascii="標楷體" w:eastAsia="標楷體" w:hAnsi="標楷體"/>
          <w:b/>
          <w:kern w:val="0"/>
          <w:sz w:val="28"/>
          <w:szCs w:val="28"/>
        </w:rPr>
      </w:pPr>
      <w:r w:rsidRPr="009D779D">
        <w:rPr>
          <w:rFonts w:eastAsia="標楷體" w:hint="eastAsia"/>
          <w:b/>
          <w:kern w:val="0"/>
          <w:sz w:val="28"/>
          <w:szCs w:val="28"/>
        </w:rPr>
        <w:lastRenderedPageBreak/>
        <w:t>現</w:t>
      </w:r>
      <w:r w:rsidRPr="009D779D">
        <w:rPr>
          <w:rFonts w:eastAsia="標楷體"/>
          <w:b/>
          <w:kern w:val="0"/>
          <w:sz w:val="28"/>
          <w:szCs w:val="28"/>
        </w:rPr>
        <w:t>況</w:t>
      </w:r>
      <w:r w:rsidRPr="009D779D">
        <w:rPr>
          <w:rFonts w:eastAsia="標楷體" w:hint="eastAsia"/>
          <w:b/>
          <w:kern w:val="0"/>
          <w:sz w:val="28"/>
          <w:szCs w:val="28"/>
        </w:rPr>
        <w:t>照片</w:t>
      </w:r>
      <w:r w:rsidR="00910800" w:rsidRPr="009D779D">
        <w:rPr>
          <w:rFonts w:ascii="標楷體" w:eastAsia="標楷體" w:hAnsi="標楷體" w:hint="eastAsia"/>
          <w:b/>
          <w:kern w:val="0"/>
          <w:sz w:val="28"/>
          <w:szCs w:val="28"/>
        </w:rPr>
        <w:t>：</w:t>
      </w:r>
    </w:p>
    <w:p w:rsidR="00004A78" w:rsidRPr="009D779D" w:rsidRDefault="00C216B3" w:rsidP="00910800">
      <w:pPr>
        <w:autoSpaceDE w:val="0"/>
        <w:autoSpaceDN w:val="0"/>
        <w:adjustRightInd w:val="0"/>
        <w:jc w:val="both"/>
        <w:rPr>
          <w:rFonts w:ascii="標楷體" w:eastAsia="標楷體" w:hAnsi="標楷體"/>
          <w:b/>
          <w:sz w:val="28"/>
          <w:szCs w:val="28"/>
        </w:rPr>
      </w:pPr>
      <w:r w:rsidRPr="009D779D">
        <w:rPr>
          <w:rFonts w:ascii="標楷體" w:eastAsia="標楷體" w:hAnsi="標楷體"/>
          <w:b/>
          <w:noProof/>
          <w:sz w:val="28"/>
          <w:szCs w:val="28"/>
        </w:rPr>
        <w:drawing>
          <wp:inline distT="0" distB="0" distL="0" distR="0" wp14:anchorId="1E00D125" wp14:editId="426DB492">
            <wp:extent cx="3960000" cy="2970670"/>
            <wp:effectExtent l="0" t="0" r="2540" b="1270"/>
            <wp:docPr id="3"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圖片 2"/>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960000" cy="2970670"/>
                    </a:xfrm>
                    <a:prstGeom prst="rect">
                      <a:avLst/>
                    </a:prstGeom>
                  </pic:spPr>
                </pic:pic>
              </a:graphicData>
            </a:graphic>
          </wp:inline>
        </w:drawing>
      </w:r>
    </w:p>
    <w:p w:rsidR="000C3D6E" w:rsidRPr="009D779D" w:rsidRDefault="000C3D6E" w:rsidP="00910800">
      <w:pPr>
        <w:autoSpaceDE w:val="0"/>
        <w:autoSpaceDN w:val="0"/>
        <w:adjustRightInd w:val="0"/>
        <w:jc w:val="both"/>
        <w:rPr>
          <w:rFonts w:ascii="標楷體" w:eastAsia="標楷體" w:hAnsi="標楷體"/>
          <w:b/>
          <w:sz w:val="28"/>
          <w:szCs w:val="28"/>
        </w:rPr>
      </w:pPr>
    </w:p>
    <w:p w:rsidR="000C3D6E" w:rsidRPr="009D779D" w:rsidRDefault="00C216B3" w:rsidP="00910800">
      <w:pPr>
        <w:autoSpaceDE w:val="0"/>
        <w:autoSpaceDN w:val="0"/>
        <w:adjustRightInd w:val="0"/>
        <w:jc w:val="both"/>
        <w:rPr>
          <w:rFonts w:ascii="標楷體" w:eastAsia="標楷體" w:hAnsi="標楷體"/>
          <w:b/>
          <w:sz w:val="28"/>
          <w:szCs w:val="28"/>
        </w:rPr>
      </w:pPr>
      <w:r w:rsidRPr="009D779D">
        <w:rPr>
          <w:rFonts w:ascii="標楷體" w:eastAsia="標楷體" w:hAnsi="標楷體"/>
          <w:b/>
          <w:noProof/>
          <w:sz w:val="28"/>
          <w:szCs w:val="28"/>
        </w:rPr>
        <w:drawing>
          <wp:inline distT="0" distB="0" distL="0" distR="0" wp14:anchorId="4D729D87" wp14:editId="6CFA90D3">
            <wp:extent cx="3960000" cy="2970670"/>
            <wp:effectExtent l="0" t="0" r="2540" b="1270"/>
            <wp:docPr id="1"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圖片 4"/>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960000" cy="2970670"/>
                    </a:xfrm>
                    <a:prstGeom prst="rect">
                      <a:avLst/>
                    </a:prstGeom>
                  </pic:spPr>
                </pic:pic>
              </a:graphicData>
            </a:graphic>
          </wp:inline>
        </w:drawing>
      </w:r>
    </w:p>
    <w:sectPr w:rsidR="000C3D6E" w:rsidRPr="009D779D" w:rsidSect="006D274E">
      <w:footerReference w:type="default" r:id="rId13"/>
      <w:pgSz w:w="11906" w:h="16838" w:code="9"/>
      <w:pgMar w:top="1134" w:right="1134" w:bottom="1134" w:left="1134" w:header="851" w:footer="992" w:gutter="0"/>
      <w:pgNumType w:start="1" w:chapStyle="1"/>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B0FCD" w:rsidRDefault="004B0FCD">
      <w:r>
        <w:separator/>
      </w:r>
    </w:p>
  </w:endnote>
  <w:endnote w:type="continuationSeparator" w:id="0">
    <w:p w:rsidR="004B0FCD" w:rsidRDefault="004B0F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8"/>
    <w:family w:val="swiss"/>
    <w:pitch w:val="variable"/>
    <w:sig w:usb0="F7FFAFFF" w:usb1="E9DFFFFF" w:usb2="0000003F" w:usb3="00000000" w:csb0="003F01FF" w:csb1="00000000"/>
  </w:font>
  <w:font w:name="細明體">
    <w:altName w:val="MingLiU"/>
    <w:panose1 w:val="02020509000000000000"/>
    <w:charset w:val="88"/>
    <w:family w:val="modern"/>
    <w:pitch w:val="fixed"/>
    <w:sig w:usb0="A00002FF" w:usb1="28CFFCFA" w:usb2="00000016" w:usb3="00000000" w:csb0="00100001"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0214B" w:rsidRDefault="006D274E">
    <w:pPr>
      <w:pStyle w:val="a5"/>
      <w:jc w:val="center"/>
    </w:pPr>
    <w:r>
      <w:fldChar w:fldCharType="begin"/>
    </w:r>
    <w:r>
      <w:instrText>PAGE   \* MERGEFORMAT</w:instrText>
    </w:r>
    <w:r>
      <w:fldChar w:fldCharType="separate"/>
    </w:r>
    <w:r w:rsidR="009D779D" w:rsidRPr="009D779D">
      <w:rPr>
        <w:noProof/>
        <w:lang w:val="zh-TW"/>
      </w:rPr>
      <w:t>1</w:t>
    </w:r>
    <w:r>
      <w:fldChar w:fldCharType="end"/>
    </w:r>
  </w:p>
  <w:p w:rsidR="0090214B" w:rsidRDefault="0090214B">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B0FCD" w:rsidRDefault="004B0FCD">
      <w:r>
        <w:separator/>
      </w:r>
    </w:p>
  </w:footnote>
  <w:footnote w:type="continuationSeparator" w:id="0">
    <w:p w:rsidR="004B0FCD" w:rsidRDefault="004B0FC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A2704B"/>
    <w:multiLevelType w:val="hybridMultilevel"/>
    <w:tmpl w:val="8C52C65A"/>
    <w:lvl w:ilvl="0" w:tplc="D9367F60">
      <w:start w:val="2"/>
      <w:numFmt w:val="taiwaneseCountingThousand"/>
      <w:lvlText w:val="%1、"/>
      <w:lvlJc w:val="left"/>
      <w:pPr>
        <w:ind w:left="480" w:hanging="480"/>
      </w:pPr>
      <w:rPr>
        <w:rFonts w:hint="eastAsia"/>
        <w:b w:val="0"/>
        <w:color w:val="00000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15:restartNumberingAfterBreak="0">
    <w:nsid w:val="04FE2AD4"/>
    <w:multiLevelType w:val="hybridMultilevel"/>
    <w:tmpl w:val="B4B036F2"/>
    <w:lvl w:ilvl="0" w:tplc="99A6161E">
      <w:start w:val="1"/>
      <w:numFmt w:val="decimal"/>
      <w:lvlText w:val="%1、"/>
      <w:lvlJc w:val="left"/>
      <w:pPr>
        <w:ind w:left="1756" w:hanging="480"/>
      </w:pPr>
      <w:rPr>
        <w:rFonts w:hint="default"/>
        <w:b w:val="0"/>
      </w:rPr>
    </w:lvl>
    <w:lvl w:ilvl="1" w:tplc="04090019" w:tentative="1">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15:restartNumberingAfterBreak="0">
    <w:nsid w:val="0963585F"/>
    <w:multiLevelType w:val="hybridMultilevel"/>
    <w:tmpl w:val="EBEEB31C"/>
    <w:lvl w:ilvl="0" w:tplc="B734B9DE">
      <w:start w:val="1"/>
      <w:numFmt w:val="taiwaneseCountingThousand"/>
      <w:lvlText w:val="%1、"/>
      <w:lvlJc w:val="left"/>
      <w:pPr>
        <w:ind w:left="906" w:hanging="480"/>
      </w:pPr>
      <w:rPr>
        <w:rFonts w:hint="eastAsia"/>
      </w:rPr>
    </w:lvl>
    <w:lvl w:ilvl="1" w:tplc="04090019" w:tentative="1">
      <w:start w:val="1"/>
      <w:numFmt w:val="ideographTraditional"/>
      <w:lvlText w:val="%2、"/>
      <w:lvlJc w:val="left"/>
      <w:pPr>
        <w:ind w:left="1386" w:hanging="480"/>
      </w:pPr>
    </w:lvl>
    <w:lvl w:ilvl="2" w:tplc="0409001B" w:tentative="1">
      <w:start w:val="1"/>
      <w:numFmt w:val="lowerRoman"/>
      <w:lvlText w:val="%3."/>
      <w:lvlJc w:val="right"/>
      <w:pPr>
        <w:ind w:left="1866" w:hanging="480"/>
      </w:pPr>
    </w:lvl>
    <w:lvl w:ilvl="3" w:tplc="0409000F" w:tentative="1">
      <w:start w:val="1"/>
      <w:numFmt w:val="decimal"/>
      <w:lvlText w:val="%4."/>
      <w:lvlJc w:val="left"/>
      <w:pPr>
        <w:ind w:left="2346" w:hanging="480"/>
      </w:pPr>
    </w:lvl>
    <w:lvl w:ilvl="4" w:tplc="04090019" w:tentative="1">
      <w:start w:val="1"/>
      <w:numFmt w:val="ideographTraditional"/>
      <w:lvlText w:val="%5、"/>
      <w:lvlJc w:val="left"/>
      <w:pPr>
        <w:ind w:left="2826" w:hanging="480"/>
      </w:pPr>
    </w:lvl>
    <w:lvl w:ilvl="5" w:tplc="0409001B" w:tentative="1">
      <w:start w:val="1"/>
      <w:numFmt w:val="lowerRoman"/>
      <w:lvlText w:val="%6."/>
      <w:lvlJc w:val="right"/>
      <w:pPr>
        <w:ind w:left="3306" w:hanging="480"/>
      </w:pPr>
    </w:lvl>
    <w:lvl w:ilvl="6" w:tplc="0409000F" w:tentative="1">
      <w:start w:val="1"/>
      <w:numFmt w:val="decimal"/>
      <w:lvlText w:val="%7."/>
      <w:lvlJc w:val="left"/>
      <w:pPr>
        <w:ind w:left="3786" w:hanging="480"/>
      </w:pPr>
    </w:lvl>
    <w:lvl w:ilvl="7" w:tplc="04090019" w:tentative="1">
      <w:start w:val="1"/>
      <w:numFmt w:val="ideographTraditional"/>
      <w:lvlText w:val="%8、"/>
      <w:lvlJc w:val="left"/>
      <w:pPr>
        <w:ind w:left="4266" w:hanging="480"/>
      </w:pPr>
    </w:lvl>
    <w:lvl w:ilvl="8" w:tplc="0409001B" w:tentative="1">
      <w:start w:val="1"/>
      <w:numFmt w:val="lowerRoman"/>
      <w:lvlText w:val="%9."/>
      <w:lvlJc w:val="right"/>
      <w:pPr>
        <w:ind w:left="4746" w:hanging="480"/>
      </w:pPr>
    </w:lvl>
  </w:abstractNum>
  <w:abstractNum w:abstractNumId="3" w15:restartNumberingAfterBreak="0">
    <w:nsid w:val="0B5E4F6E"/>
    <w:multiLevelType w:val="hybridMultilevel"/>
    <w:tmpl w:val="642C47FC"/>
    <w:lvl w:ilvl="0" w:tplc="E13C53F8">
      <w:start w:val="1"/>
      <w:numFmt w:val="decimal"/>
      <w:lvlText w:val="(%1)."/>
      <w:lvlJc w:val="left"/>
      <w:pPr>
        <w:ind w:left="1380" w:hanging="480"/>
      </w:pPr>
      <w:rPr>
        <w:rFonts w:hint="eastAsia"/>
      </w:rPr>
    </w:lvl>
    <w:lvl w:ilvl="1" w:tplc="04090019" w:tentative="1">
      <w:start w:val="1"/>
      <w:numFmt w:val="ideographTraditional"/>
      <w:lvlText w:val="%2、"/>
      <w:lvlJc w:val="left"/>
      <w:pPr>
        <w:ind w:left="1860" w:hanging="480"/>
      </w:pPr>
    </w:lvl>
    <w:lvl w:ilvl="2" w:tplc="0409001B" w:tentative="1">
      <w:start w:val="1"/>
      <w:numFmt w:val="lowerRoman"/>
      <w:lvlText w:val="%3."/>
      <w:lvlJc w:val="right"/>
      <w:pPr>
        <w:ind w:left="2340" w:hanging="480"/>
      </w:pPr>
    </w:lvl>
    <w:lvl w:ilvl="3" w:tplc="0409000F" w:tentative="1">
      <w:start w:val="1"/>
      <w:numFmt w:val="decimal"/>
      <w:lvlText w:val="%4."/>
      <w:lvlJc w:val="left"/>
      <w:pPr>
        <w:ind w:left="2820" w:hanging="480"/>
      </w:pPr>
    </w:lvl>
    <w:lvl w:ilvl="4" w:tplc="04090019" w:tentative="1">
      <w:start w:val="1"/>
      <w:numFmt w:val="ideographTraditional"/>
      <w:lvlText w:val="%5、"/>
      <w:lvlJc w:val="left"/>
      <w:pPr>
        <w:ind w:left="3300" w:hanging="480"/>
      </w:pPr>
    </w:lvl>
    <w:lvl w:ilvl="5" w:tplc="0409001B" w:tentative="1">
      <w:start w:val="1"/>
      <w:numFmt w:val="lowerRoman"/>
      <w:lvlText w:val="%6."/>
      <w:lvlJc w:val="right"/>
      <w:pPr>
        <w:ind w:left="3780" w:hanging="480"/>
      </w:pPr>
    </w:lvl>
    <w:lvl w:ilvl="6" w:tplc="0409000F" w:tentative="1">
      <w:start w:val="1"/>
      <w:numFmt w:val="decimal"/>
      <w:lvlText w:val="%7."/>
      <w:lvlJc w:val="left"/>
      <w:pPr>
        <w:ind w:left="4260" w:hanging="480"/>
      </w:pPr>
    </w:lvl>
    <w:lvl w:ilvl="7" w:tplc="04090019" w:tentative="1">
      <w:start w:val="1"/>
      <w:numFmt w:val="ideographTraditional"/>
      <w:lvlText w:val="%8、"/>
      <w:lvlJc w:val="left"/>
      <w:pPr>
        <w:ind w:left="4740" w:hanging="480"/>
      </w:pPr>
    </w:lvl>
    <w:lvl w:ilvl="8" w:tplc="0409001B" w:tentative="1">
      <w:start w:val="1"/>
      <w:numFmt w:val="lowerRoman"/>
      <w:lvlText w:val="%9."/>
      <w:lvlJc w:val="right"/>
      <w:pPr>
        <w:ind w:left="5220" w:hanging="480"/>
      </w:pPr>
    </w:lvl>
  </w:abstractNum>
  <w:abstractNum w:abstractNumId="4" w15:restartNumberingAfterBreak="0">
    <w:nsid w:val="154B151E"/>
    <w:multiLevelType w:val="hybridMultilevel"/>
    <w:tmpl w:val="859C3BD6"/>
    <w:lvl w:ilvl="0" w:tplc="04090015">
      <w:start w:val="1"/>
      <w:numFmt w:val="taiwaneseCountingThousand"/>
      <w:lvlText w:val="%1、"/>
      <w:lvlJc w:val="left"/>
      <w:pPr>
        <w:ind w:left="905" w:hanging="480"/>
      </w:pPr>
    </w:lvl>
    <w:lvl w:ilvl="1" w:tplc="04090019" w:tentative="1">
      <w:start w:val="1"/>
      <w:numFmt w:val="ideographTraditional"/>
      <w:lvlText w:val="%2、"/>
      <w:lvlJc w:val="left"/>
      <w:pPr>
        <w:ind w:left="1385" w:hanging="480"/>
      </w:pPr>
    </w:lvl>
    <w:lvl w:ilvl="2" w:tplc="0409001B" w:tentative="1">
      <w:start w:val="1"/>
      <w:numFmt w:val="lowerRoman"/>
      <w:lvlText w:val="%3."/>
      <w:lvlJc w:val="right"/>
      <w:pPr>
        <w:ind w:left="1865" w:hanging="480"/>
      </w:pPr>
    </w:lvl>
    <w:lvl w:ilvl="3" w:tplc="0409000F" w:tentative="1">
      <w:start w:val="1"/>
      <w:numFmt w:val="decimal"/>
      <w:lvlText w:val="%4."/>
      <w:lvlJc w:val="left"/>
      <w:pPr>
        <w:ind w:left="2345" w:hanging="480"/>
      </w:pPr>
    </w:lvl>
    <w:lvl w:ilvl="4" w:tplc="04090019" w:tentative="1">
      <w:start w:val="1"/>
      <w:numFmt w:val="ideographTraditional"/>
      <w:lvlText w:val="%5、"/>
      <w:lvlJc w:val="left"/>
      <w:pPr>
        <w:ind w:left="2825" w:hanging="480"/>
      </w:pPr>
    </w:lvl>
    <w:lvl w:ilvl="5" w:tplc="0409001B" w:tentative="1">
      <w:start w:val="1"/>
      <w:numFmt w:val="lowerRoman"/>
      <w:lvlText w:val="%6."/>
      <w:lvlJc w:val="right"/>
      <w:pPr>
        <w:ind w:left="3305" w:hanging="480"/>
      </w:pPr>
    </w:lvl>
    <w:lvl w:ilvl="6" w:tplc="0409000F" w:tentative="1">
      <w:start w:val="1"/>
      <w:numFmt w:val="decimal"/>
      <w:lvlText w:val="%7."/>
      <w:lvlJc w:val="left"/>
      <w:pPr>
        <w:ind w:left="3785" w:hanging="480"/>
      </w:pPr>
    </w:lvl>
    <w:lvl w:ilvl="7" w:tplc="04090019" w:tentative="1">
      <w:start w:val="1"/>
      <w:numFmt w:val="ideographTraditional"/>
      <w:lvlText w:val="%8、"/>
      <w:lvlJc w:val="left"/>
      <w:pPr>
        <w:ind w:left="4265" w:hanging="480"/>
      </w:pPr>
    </w:lvl>
    <w:lvl w:ilvl="8" w:tplc="0409001B" w:tentative="1">
      <w:start w:val="1"/>
      <w:numFmt w:val="lowerRoman"/>
      <w:lvlText w:val="%9."/>
      <w:lvlJc w:val="right"/>
      <w:pPr>
        <w:ind w:left="4745" w:hanging="480"/>
      </w:pPr>
    </w:lvl>
  </w:abstractNum>
  <w:abstractNum w:abstractNumId="5" w15:restartNumberingAfterBreak="0">
    <w:nsid w:val="18A3517F"/>
    <w:multiLevelType w:val="hybridMultilevel"/>
    <w:tmpl w:val="55AAF554"/>
    <w:lvl w:ilvl="0" w:tplc="537059C8">
      <w:start w:val="1"/>
      <w:numFmt w:val="ideographDigital"/>
      <w:lvlText w:val="(%1)"/>
      <w:lvlJc w:val="left"/>
      <w:pPr>
        <w:tabs>
          <w:tab w:val="num" w:pos="960"/>
        </w:tabs>
        <w:ind w:left="960" w:hanging="480"/>
      </w:pPr>
      <w:rPr>
        <w:rFonts w:hint="default"/>
        <w:color w:val="00000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15:restartNumberingAfterBreak="0">
    <w:nsid w:val="1A5E2D1B"/>
    <w:multiLevelType w:val="hybridMultilevel"/>
    <w:tmpl w:val="0CD479D6"/>
    <w:lvl w:ilvl="0" w:tplc="466C0BCC">
      <w:start w:val="1"/>
      <w:numFmt w:val="ideographDigital"/>
      <w:lvlText w:val="(%1)"/>
      <w:lvlJc w:val="left"/>
      <w:pPr>
        <w:ind w:left="1920" w:hanging="480"/>
      </w:pPr>
      <w:rPr>
        <w:rFonts w:hint="default"/>
        <w:b w:val="0"/>
        <w:color w:val="000000"/>
      </w:rPr>
    </w:lvl>
    <w:lvl w:ilvl="1" w:tplc="04090019" w:tentative="1">
      <w:start w:val="1"/>
      <w:numFmt w:val="ideographTraditional"/>
      <w:lvlText w:val="%2、"/>
      <w:lvlJc w:val="left"/>
      <w:pPr>
        <w:ind w:left="2400" w:hanging="480"/>
      </w:pPr>
    </w:lvl>
    <w:lvl w:ilvl="2" w:tplc="0409001B" w:tentative="1">
      <w:start w:val="1"/>
      <w:numFmt w:val="lowerRoman"/>
      <w:lvlText w:val="%3."/>
      <w:lvlJc w:val="right"/>
      <w:pPr>
        <w:ind w:left="2880" w:hanging="480"/>
      </w:pPr>
    </w:lvl>
    <w:lvl w:ilvl="3" w:tplc="0409000F" w:tentative="1">
      <w:start w:val="1"/>
      <w:numFmt w:val="decimal"/>
      <w:lvlText w:val="%4."/>
      <w:lvlJc w:val="left"/>
      <w:pPr>
        <w:ind w:left="3360" w:hanging="480"/>
      </w:pPr>
    </w:lvl>
    <w:lvl w:ilvl="4" w:tplc="04090019" w:tentative="1">
      <w:start w:val="1"/>
      <w:numFmt w:val="ideographTraditional"/>
      <w:lvlText w:val="%5、"/>
      <w:lvlJc w:val="left"/>
      <w:pPr>
        <w:ind w:left="3840" w:hanging="480"/>
      </w:pPr>
    </w:lvl>
    <w:lvl w:ilvl="5" w:tplc="0409001B" w:tentative="1">
      <w:start w:val="1"/>
      <w:numFmt w:val="lowerRoman"/>
      <w:lvlText w:val="%6."/>
      <w:lvlJc w:val="right"/>
      <w:pPr>
        <w:ind w:left="4320" w:hanging="480"/>
      </w:pPr>
    </w:lvl>
    <w:lvl w:ilvl="6" w:tplc="0409000F" w:tentative="1">
      <w:start w:val="1"/>
      <w:numFmt w:val="decimal"/>
      <w:lvlText w:val="%7."/>
      <w:lvlJc w:val="left"/>
      <w:pPr>
        <w:ind w:left="4800" w:hanging="480"/>
      </w:pPr>
    </w:lvl>
    <w:lvl w:ilvl="7" w:tplc="04090019" w:tentative="1">
      <w:start w:val="1"/>
      <w:numFmt w:val="ideographTraditional"/>
      <w:lvlText w:val="%8、"/>
      <w:lvlJc w:val="left"/>
      <w:pPr>
        <w:ind w:left="5280" w:hanging="480"/>
      </w:pPr>
    </w:lvl>
    <w:lvl w:ilvl="8" w:tplc="0409001B" w:tentative="1">
      <w:start w:val="1"/>
      <w:numFmt w:val="lowerRoman"/>
      <w:lvlText w:val="%9."/>
      <w:lvlJc w:val="right"/>
      <w:pPr>
        <w:ind w:left="5760" w:hanging="480"/>
      </w:pPr>
    </w:lvl>
  </w:abstractNum>
  <w:abstractNum w:abstractNumId="7" w15:restartNumberingAfterBreak="0">
    <w:nsid w:val="1B4C6DFE"/>
    <w:multiLevelType w:val="hybridMultilevel"/>
    <w:tmpl w:val="13761686"/>
    <w:lvl w:ilvl="0" w:tplc="CC160334">
      <w:start w:val="2"/>
      <w:numFmt w:val="decimal"/>
      <w:lvlText w:val="%1."/>
      <w:lvlJc w:val="left"/>
      <w:pPr>
        <w:ind w:left="1920"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15:restartNumberingAfterBreak="0">
    <w:nsid w:val="1C8434A8"/>
    <w:multiLevelType w:val="multilevel"/>
    <w:tmpl w:val="94923D76"/>
    <w:lvl w:ilvl="0">
      <w:start w:val="17"/>
      <w:numFmt w:val="ideographLegalTraditional"/>
      <w:lvlText w:val="%1、"/>
      <w:lvlJc w:val="left"/>
      <w:pPr>
        <w:ind w:left="480" w:hanging="480"/>
      </w:pPr>
      <w:rPr>
        <w:rFonts w:hint="eastAsia"/>
        <w:b/>
      </w:rPr>
    </w:lvl>
    <w:lvl w:ilvl="1">
      <w:start w:val="1"/>
      <w:numFmt w:val="taiwaneseCountingThousand"/>
      <w:lvlText w:val="%2、"/>
      <w:lvlJc w:val="left"/>
      <w:pPr>
        <w:ind w:left="960" w:hanging="480"/>
      </w:pPr>
      <w:rPr>
        <w:rFonts w:hint="eastAsia"/>
      </w:rPr>
    </w:lvl>
    <w:lvl w:ilvl="2">
      <w:start w:val="1"/>
      <w:numFmt w:val="taiwaneseCountingThousand"/>
      <w:lvlText w:val="(%3)"/>
      <w:lvlJc w:val="right"/>
      <w:pPr>
        <w:ind w:left="1440" w:hanging="480"/>
      </w:pPr>
      <w:rPr>
        <w:rFonts w:hint="eastAsia"/>
      </w:rPr>
    </w:lvl>
    <w:lvl w:ilvl="3">
      <w:start w:val="1"/>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9" w15:restartNumberingAfterBreak="0">
    <w:nsid w:val="1ED76735"/>
    <w:multiLevelType w:val="hybridMultilevel"/>
    <w:tmpl w:val="49B8654E"/>
    <w:lvl w:ilvl="0" w:tplc="0409000F">
      <w:start w:val="1"/>
      <w:numFmt w:val="decimal"/>
      <w:lvlText w:val="%1."/>
      <w:lvlJc w:val="left"/>
      <w:pPr>
        <w:ind w:left="508" w:hanging="480"/>
      </w:pPr>
    </w:lvl>
    <w:lvl w:ilvl="1" w:tplc="04090019" w:tentative="1">
      <w:start w:val="1"/>
      <w:numFmt w:val="ideographTraditional"/>
      <w:lvlText w:val="%2、"/>
      <w:lvlJc w:val="left"/>
      <w:pPr>
        <w:ind w:left="988" w:hanging="480"/>
      </w:pPr>
    </w:lvl>
    <w:lvl w:ilvl="2" w:tplc="0409001B" w:tentative="1">
      <w:start w:val="1"/>
      <w:numFmt w:val="lowerRoman"/>
      <w:lvlText w:val="%3."/>
      <w:lvlJc w:val="right"/>
      <w:pPr>
        <w:ind w:left="1468" w:hanging="480"/>
      </w:pPr>
    </w:lvl>
    <w:lvl w:ilvl="3" w:tplc="0409000F" w:tentative="1">
      <w:start w:val="1"/>
      <w:numFmt w:val="decimal"/>
      <w:lvlText w:val="%4."/>
      <w:lvlJc w:val="left"/>
      <w:pPr>
        <w:ind w:left="1948" w:hanging="480"/>
      </w:pPr>
    </w:lvl>
    <w:lvl w:ilvl="4" w:tplc="04090019" w:tentative="1">
      <w:start w:val="1"/>
      <w:numFmt w:val="ideographTraditional"/>
      <w:lvlText w:val="%5、"/>
      <w:lvlJc w:val="left"/>
      <w:pPr>
        <w:ind w:left="2428" w:hanging="480"/>
      </w:pPr>
    </w:lvl>
    <w:lvl w:ilvl="5" w:tplc="0409001B" w:tentative="1">
      <w:start w:val="1"/>
      <w:numFmt w:val="lowerRoman"/>
      <w:lvlText w:val="%6."/>
      <w:lvlJc w:val="right"/>
      <w:pPr>
        <w:ind w:left="2908" w:hanging="480"/>
      </w:pPr>
    </w:lvl>
    <w:lvl w:ilvl="6" w:tplc="0409000F" w:tentative="1">
      <w:start w:val="1"/>
      <w:numFmt w:val="decimal"/>
      <w:lvlText w:val="%7."/>
      <w:lvlJc w:val="left"/>
      <w:pPr>
        <w:ind w:left="3388" w:hanging="480"/>
      </w:pPr>
    </w:lvl>
    <w:lvl w:ilvl="7" w:tplc="04090019" w:tentative="1">
      <w:start w:val="1"/>
      <w:numFmt w:val="ideographTraditional"/>
      <w:lvlText w:val="%8、"/>
      <w:lvlJc w:val="left"/>
      <w:pPr>
        <w:ind w:left="3868" w:hanging="480"/>
      </w:pPr>
    </w:lvl>
    <w:lvl w:ilvl="8" w:tplc="0409001B" w:tentative="1">
      <w:start w:val="1"/>
      <w:numFmt w:val="lowerRoman"/>
      <w:lvlText w:val="%9."/>
      <w:lvlJc w:val="right"/>
      <w:pPr>
        <w:ind w:left="4348" w:hanging="480"/>
      </w:pPr>
    </w:lvl>
  </w:abstractNum>
  <w:abstractNum w:abstractNumId="10" w15:restartNumberingAfterBreak="0">
    <w:nsid w:val="20C854CC"/>
    <w:multiLevelType w:val="hybridMultilevel"/>
    <w:tmpl w:val="D382C37A"/>
    <w:lvl w:ilvl="0" w:tplc="466C0BCC">
      <w:start w:val="1"/>
      <w:numFmt w:val="ideographDigital"/>
      <w:lvlText w:val="(%1)"/>
      <w:lvlJc w:val="left"/>
      <w:pPr>
        <w:ind w:left="480" w:hanging="480"/>
      </w:pPr>
      <w:rPr>
        <w:rFonts w:hint="default"/>
        <w:b w:val="0"/>
        <w:color w:val="000000"/>
      </w:rPr>
    </w:lvl>
    <w:lvl w:ilvl="1" w:tplc="04090019">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15:restartNumberingAfterBreak="0">
    <w:nsid w:val="221819B6"/>
    <w:multiLevelType w:val="hybridMultilevel"/>
    <w:tmpl w:val="A95CB150"/>
    <w:lvl w:ilvl="0" w:tplc="61D81AC0">
      <w:start w:val="1"/>
      <w:numFmt w:val="decimal"/>
      <w:lvlText w:val="(%1)"/>
      <w:lvlJc w:val="left"/>
      <w:pPr>
        <w:ind w:left="1265" w:hanging="360"/>
      </w:pPr>
      <w:rPr>
        <w:rFonts w:hint="default"/>
      </w:rPr>
    </w:lvl>
    <w:lvl w:ilvl="1" w:tplc="04090019" w:tentative="1">
      <w:start w:val="1"/>
      <w:numFmt w:val="ideographTraditional"/>
      <w:lvlText w:val="%2、"/>
      <w:lvlJc w:val="left"/>
      <w:pPr>
        <w:ind w:left="1865" w:hanging="480"/>
      </w:pPr>
    </w:lvl>
    <w:lvl w:ilvl="2" w:tplc="0409001B" w:tentative="1">
      <w:start w:val="1"/>
      <w:numFmt w:val="lowerRoman"/>
      <w:lvlText w:val="%3."/>
      <w:lvlJc w:val="right"/>
      <w:pPr>
        <w:ind w:left="2345" w:hanging="480"/>
      </w:pPr>
    </w:lvl>
    <w:lvl w:ilvl="3" w:tplc="0409000F" w:tentative="1">
      <w:start w:val="1"/>
      <w:numFmt w:val="decimal"/>
      <w:lvlText w:val="%4."/>
      <w:lvlJc w:val="left"/>
      <w:pPr>
        <w:ind w:left="2825" w:hanging="480"/>
      </w:pPr>
    </w:lvl>
    <w:lvl w:ilvl="4" w:tplc="04090019" w:tentative="1">
      <w:start w:val="1"/>
      <w:numFmt w:val="ideographTraditional"/>
      <w:lvlText w:val="%5、"/>
      <w:lvlJc w:val="left"/>
      <w:pPr>
        <w:ind w:left="3305" w:hanging="480"/>
      </w:pPr>
    </w:lvl>
    <w:lvl w:ilvl="5" w:tplc="0409001B" w:tentative="1">
      <w:start w:val="1"/>
      <w:numFmt w:val="lowerRoman"/>
      <w:lvlText w:val="%6."/>
      <w:lvlJc w:val="right"/>
      <w:pPr>
        <w:ind w:left="3785" w:hanging="480"/>
      </w:pPr>
    </w:lvl>
    <w:lvl w:ilvl="6" w:tplc="0409000F" w:tentative="1">
      <w:start w:val="1"/>
      <w:numFmt w:val="decimal"/>
      <w:lvlText w:val="%7."/>
      <w:lvlJc w:val="left"/>
      <w:pPr>
        <w:ind w:left="4265" w:hanging="480"/>
      </w:pPr>
    </w:lvl>
    <w:lvl w:ilvl="7" w:tplc="04090019" w:tentative="1">
      <w:start w:val="1"/>
      <w:numFmt w:val="ideographTraditional"/>
      <w:lvlText w:val="%8、"/>
      <w:lvlJc w:val="left"/>
      <w:pPr>
        <w:ind w:left="4745" w:hanging="480"/>
      </w:pPr>
    </w:lvl>
    <w:lvl w:ilvl="8" w:tplc="0409001B" w:tentative="1">
      <w:start w:val="1"/>
      <w:numFmt w:val="lowerRoman"/>
      <w:lvlText w:val="%9."/>
      <w:lvlJc w:val="right"/>
      <w:pPr>
        <w:ind w:left="5225" w:hanging="480"/>
      </w:pPr>
    </w:lvl>
  </w:abstractNum>
  <w:abstractNum w:abstractNumId="12" w15:restartNumberingAfterBreak="0">
    <w:nsid w:val="23407D0D"/>
    <w:multiLevelType w:val="hybridMultilevel"/>
    <w:tmpl w:val="551EE4AC"/>
    <w:lvl w:ilvl="0" w:tplc="B734B9DE">
      <w:start w:val="1"/>
      <w:numFmt w:val="taiwaneseCountingThousand"/>
      <w:lvlText w:val="%1、"/>
      <w:lvlJc w:val="left"/>
      <w:pPr>
        <w:ind w:left="480" w:hanging="480"/>
      </w:pPr>
      <w:rPr>
        <w:rFonts w:hint="eastAsia"/>
        <w:b w:val="0"/>
        <w:color w:val="000000"/>
      </w:rPr>
    </w:lvl>
    <w:lvl w:ilvl="1" w:tplc="04090019">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 w15:restartNumberingAfterBreak="0">
    <w:nsid w:val="25445FB7"/>
    <w:multiLevelType w:val="hybridMultilevel"/>
    <w:tmpl w:val="6B869402"/>
    <w:lvl w:ilvl="0" w:tplc="B734B9DE">
      <w:start w:val="1"/>
      <w:numFmt w:val="taiwaneseCountingThousand"/>
      <w:lvlText w:val="%1、"/>
      <w:lvlJc w:val="left"/>
      <w:pPr>
        <w:ind w:left="1656" w:hanging="480"/>
      </w:pPr>
      <w:rPr>
        <w:rFonts w:hint="eastAsia"/>
      </w:rPr>
    </w:lvl>
    <w:lvl w:ilvl="1" w:tplc="04090019" w:tentative="1">
      <w:start w:val="1"/>
      <w:numFmt w:val="ideographTraditional"/>
      <w:lvlText w:val="%2、"/>
      <w:lvlJc w:val="left"/>
      <w:pPr>
        <w:ind w:left="2136" w:hanging="480"/>
      </w:pPr>
    </w:lvl>
    <w:lvl w:ilvl="2" w:tplc="0409001B" w:tentative="1">
      <w:start w:val="1"/>
      <w:numFmt w:val="lowerRoman"/>
      <w:lvlText w:val="%3."/>
      <w:lvlJc w:val="right"/>
      <w:pPr>
        <w:ind w:left="2616" w:hanging="480"/>
      </w:pPr>
    </w:lvl>
    <w:lvl w:ilvl="3" w:tplc="0409000F" w:tentative="1">
      <w:start w:val="1"/>
      <w:numFmt w:val="decimal"/>
      <w:lvlText w:val="%4."/>
      <w:lvlJc w:val="left"/>
      <w:pPr>
        <w:ind w:left="3096" w:hanging="480"/>
      </w:pPr>
    </w:lvl>
    <w:lvl w:ilvl="4" w:tplc="04090019" w:tentative="1">
      <w:start w:val="1"/>
      <w:numFmt w:val="ideographTraditional"/>
      <w:lvlText w:val="%5、"/>
      <w:lvlJc w:val="left"/>
      <w:pPr>
        <w:ind w:left="3576" w:hanging="480"/>
      </w:pPr>
    </w:lvl>
    <w:lvl w:ilvl="5" w:tplc="0409001B" w:tentative="1">
      <w:start w:val="1"/>
      <w:numFmt w:val="lowerRoman"/>
      <w:lvlText w:val="%6."/>
      <w:lvlJc w:val="right"/>
      <w:pPr>
        <w:ind w:left="4056" w:hanging="480"/>
      </w:pPr>
    </w:lvl>
    <w:lvl w:ilvl="6" w:tplc="0409000F" w:tentative="1">
      <w:start w:val="1"/>
      <w:numFmt w:val="decimal"/>
      <w:lvlText w:val="%7."/>
      <w:lvlJc w:val="left"/>
      <w:pPr>
        <w:ind w:left="4536" w:hanging="480"/>
      </w:pPr>
    </w:lvl>
    <w:lvl w:ilvl="7" w:tplc="04090019" w:tentative="1">
      <w:start w:val="1"/>
      <w:numFmt w:val="ideographTraditional"/>
      <w:lvlText w:val="%8、"/>
      <w:lvlJc w:val="left"/>
      <w:pPr>
        <w:ind w:left="5016" w:hanging="480"/>
      </w:pPr>
    </w:lvl>
    <w:lvl w:ilvl="8" w:tplc="0409001B" w:tentative="1">
      <w:start w:val="1"/>
      <w:numFmt w:val="lowerRoman"/>
      <w:lvlText w:val="%9."/>
      <w:lvlJc w:val="right"/>
      <w:pPr>
        <w:ind w:left="5496" w:hanging="480"/>
      </w:pPr>
    </w:lvl>
  </w:abstractNum>
  <w:abstractNum w:abstractNumId="14" w15:restartNumberingAfterBreak="0">
    <w:nsid w:val="2FE17C21"/>
    <w:multiLevelType w:val="hybridMultilevel"/>
    <w:tmpl w:val="E4507C98"/>
    <w:lvl w:ilvl="0" w:tplc="B734B9DE">
      <w:start w:val="1"/>
      <w:numFmt w:val="taiwaneseCountingThousand"/>
      <w:lvlText w:val="%1、"/>
      <w:lvlJc w:val="left"/>
      <w:pPr>
        <w:ind w:left="906" w:hanging="480"/>
      </w:pPr>
      <w:rPr>
        <w:rFonts w:hint="eastAsia"/>
      </w:rPr>
    </w:lvl>
    <w:lvl w:ilvl="1" w:tplc="04090019" w:tentative="1">
      <w:start w:val="1"/>
      <w:numFmt w:val="ideographTraditional"/>
      <w:lvlText w:val="%2、"/>
      <w:lvlJc w:val="left"/>
      <w:pPr>
        <w:ind w:left="1386" w:hanging="480"/>
      </w:pPr>
    </w:lvl>
    <w:lvl w:ilvl="2" w:tplc="0409001B" w:tentative="1">
      <w:start w:val="1"/>
      <w:numFmt w:val="lowerRoman"/>
      <w:lvlText w:val="%3."/>
      <w:lvlJc w:val="right"/>
      <w:pPr>
        <w:ind w:left="1866" w:hanging="480"/>
      </w:pPr>
    </w:lvl>
    <w:lvl w:ilvl="3" w:tplc="0409000F" w:tentative="1">
      <w:start w:val="1"/>
      <w:numFmt w:val="decimal"/>
      <w:lvlText w:val="%4."/>
      <w:lvlJc w:val="left"/>
      <w:pPr>
        <w:ind w:left="2346" w:hanging="480"/>
      </w:pPr>
    </w:lvl>
    <w:lvl w:ilvl="4" w:tplc="04090019" w:tentative="1">
      <w:start w:val="1"/>
      <w:numFmt w:val="ideographTraditional"/>
      <w:lvlText w:val="%5、"/>
      <w:lvlJc w:val="left"/>
      <w:pPr>
        <w:ind w:left="2826" w:hanging="480"/>
      </w:pPr>
    </w:lvl>
    <w:lvl w:ilvl="5" w:tplc="0409001B">
      <w:start w:val="1"/>
      <w:numFmt w:val="lowerRoman"/>
      <w:lvlText w:val="%6."/>
      <w:lvlJc w:val="right"/>
      <w:pPr>
        <w:ind w:left="3306" w:hanging="480"/>
      </w:pPr>
    </w:lvl>
    <w:lvl w:ilvl="6" w:tplc="B734B9DE">
      <w:start w:val="1"/>
      <w:numFmt w:val="taiwaneseCountingThousand"/>
      <w:lvlText w:val="%7、"/>
      <w:lvlJc w:val="left"/>
      <w:pPr>
        <w:ind w:left="3786" w:hanging="480"/>
      </w:pPr>
      <w:rPr>
        <w:rFonts w:hint="eastAsia"/>
      </w:rPr>
    </w:lvl>
    <w:lvl w:ilvl="7" w:tplc="04090019" w:tentative="1">
      <w:start w:val="1"/>
      <w:numFmt w:val="ideographTraditional"/>
      <w:lvlText w:val="%8、"/>
      <w:lvlJc w:val="left"/>
      <w:pPr>
        <w:ind w:left="4266" w:hanging="480"/>
      </w:pPr>
    </w:lvl>
    <w:lvl w:ilvl="8" w:tplc="0409001B" w:tentative="1">
      <w:start w:val="1"/>
      <w:numFmt w:val="lowerRoman"/>
      <w:lvlText w:val="%9."/>
      <w:lvlJc w:val="right"/>
      <w:pPr>
        <w:ind w:left="4746" w:hanging="480"/>
      </w:pPr>
    </w:lvl>
  </w:abstractNum>
  <w:abstractNum w:abstractNumId="15" w15:restartNumberingAfterBreak="0">
    <w:nsid w:val="31776CD8"/>
    <w:multiLevelType w:val="hybridMultilevel"/>
    <w:tmpl w:val="0CD21E96"/>
    <w:lvl w:ilvl="0" w:tplc="466C0BCC">
      <w:start w:val="1"/>
      <w:numFmt w:val="ideographDigital"/>
      <w:lvlText w:val="(%1)"/>
      <w:lvlJc w:val="left"/>
      <w:pPr>
        <w:ind w:left="480" w:hanging="480"/>
      </w:pPr>
      <w:rPr>
        <w:rFonts w:hint="default"/>
        <w:b w:val="0"/>
        <w:color w:val="000000"/>
      </w:rPr>
    </w:lvl>
    <w:lvl w:ilvl="1" w:tplc="04090019" w:tentative="1">
      <w:start w:val="1"/>
      <w:numFmt w:val="ideographTraditional"/>
      <w:lvlText w:val="%2、"/>
      <w:lvlJc w:val="left"/>
      <w:pPr>
        <w:ind w:left="960" w:hanging="480"/>
      </w:pPr>
    </w:lvl>
    <w:lvl w:ilvl="2" w:tplc="0409001B">
      <w:start w:val="1"/>
      <w:numFmt w:val="lowerRoman"/>
      <w:lvlText w:val="%3."/>
      <w:lvlJc w:val="right"/>
      <w:pPr>
        <w:ind w:left="1440" w:hanging="480"/>
      </w:pPr>
    </w:lvl>
    <w:lvl w:ilvl="3" w:tplc="466C0BCC">
      <w:start w:val="1"/>
      <w:numFmt w:val="ideographDigital"/>
      <w:lvlText w:val="(%4)"/>
      <w:lvlJc w:val="left"/>
      <w:pPr>
        <w:ind w:left="1920" w:hanging="480"/>
      </w:pPr>
      <w:rPr>
        <w:rFonts w:hint="default"/>
        <w:b w:val="0"/>
        <w:color w:val="000000"/>
      </w:r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6" w15:restartNumberingAfterBreak="0">
    <w:nsid w:val="32EA0483"/>
    <w:multiLevelType w:val="hybridMultilevel"/>
    <w:tmpl w:val="8A1494FE"/>
    <w:lvl w:ilvl="0" w:tplc="49827DEE">
      <w:start w:val="1"/>
      <w:numFmt w:val="taiwaneseCountingThousand"/>
      <w:lvlText w:val="%1、"/>
      <w:lvlJc w:val="left"/>
      <w:pPr>
        <w:tabs>
          <w:tab w:val="num" w:pos="480"/>
        </w:tabs>
        <w:ind w:left="480" w:hanging="480"/>
      </w:pPr>
      <w:rPr>
        <w:rFonts w:hint="eastAsia"/>
        <w:lang w:val="en-US"/>
      </w:rPr>
    </w:lvl>
    <w:lvl w:ilvl="1" w:tplc="466C0BCC">
      <w:start w:val="1"/>
      <w:numFmt w:val="ideographDigital"/>
      <w:lvlText w:val="(%2)"/>
      <w:lvlJc w:val="left"/>
      <w:pPr>
        <w:tabs>
          <w:tab w:val="num" w:pos="960"/>
        </w:tabs>
        <w:ind w:left="960" w:hanging="480"/>
      </w:pPr>
      <w:rPr>
        <w:rFonts w:hint="default"/>
        <w:b w:val="0"/>
        <w:color w:val="000000"/>
      </w:rPr>
    </w:lvl>
    <w:lvl w:ilvl="2" w:tplc="C6622A96">
      <w:start w:val="1"/>
      <w:numFmt w:val="decimal"/>
      <w:lvlText w:val="%3."/>
      <w:lvlJc w:val="left"/>
      <w:pPr>
        <w:tabs>
          <w:tab w:val="num" w:pos="1440"/>
        </w:tabs>
        <w:ind w:left="1440" w:hanging="480"/>
      </w:pPr>
      <w:rPr>
        <w:rFonts w:hint="eastAsia"/>
      </w:rPr>
    </w:lvl>
    <w:lvl w:ilvl="3" w:tplc="0409000F">
      <w:start w:val="1"/>
      <w:numFmt w:val="decimal"/>
      <w:lvlText w:val="%4."/>
      <w:lvlJc w:val="left"/>
      <w:pPr>
        <w:tabs>
          <w:tab w:val="num" w:pos="1920"/>
        </w:tabs>
        <w:ind w:left="1920" w:hanging="480"/>
      </w:pPr>
      <w:rPr>
        <w:rFonts w:hint="default"/>
        <w:lang w:val="en-US"/>
      </w:rPr>
    </w:lvl>
    <w:lvl w:ilvl="4" w:tplc="1AA47F00">
      <w:start w:val="1"/>
      <w:numFmt w:val="taiwaneseCountingThousand"/>
      <w:lvlText w:val="(%5)"/>
      <w:lvlJc w:val="left"/>
      <w:pPr>
        <w:ind w:left="2532" w:hanging="612"/>
      </w:pPr>
      <w:rPr>
        <w:rFonts w:hint="default"/>
      </w:r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7" w15:restartNumberingAfterBreak="0">
    <w:nsid w:val="382772C6"/>
    <w:multiLevelType w:val="hybridMultilevel"/>
    <w:tmpl w:val="FB0481FA"/>
    <w:lvl w:ilvl="0" w:tplc="3872E8C8">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8" w15:restartNumberingAfterBreak="0">
    <w:nsid w:val="390F2B5C"/>
    <w:multiLevelType w:val="hybridMultilevel"/>
    <w:tmpl w:val="F9D02C24"/>
    <w:lvl w:ilvl="0" w:tplc="EB18B2F2">
      <w:start w:val="1"/>
      <w:numFmt w:val="decimal"/>
      <w:pStyle w:val="1"/>
      <w:lvlText w:val="(%1)"/>
      <w:lvlJc w:val="left"/>
      <w:pPr>
        <w:ind w:left="1380" w:hanging="480"/>
      </w:pPr>
      <w:rPr>
        <w:rFonts w:hint="default"/>
      </w:rPr>
    </w:lvl>
    <w:lvl w:ilvl="1" w:tplc="04090019" w:tentative="1">
      <w:start w:val="1"/>
      <w:numFmt w:val="ideographTraditional"/>
      <w:lvlText w:val="%2、"/>
      <w:lvlJc w:val="left"/>
      <w:pPr>
        <w:ind w:left="1860" w:hanging="480"/>
      </w:pPr>
    </w:lvl>
    <w:lvl w:ilvl="2" w:tplc="0409001B" w:tentative="1">
      <w:start w:val="1"/>
      <w:numFmt w:val="lowerRoman"/>
      <w:lvlText w:val="%3."/>
      <w:lvlJc w:val="right"/>
      <w:pPr>
        <w:ind w:left="2340" w:hanging="480"/>
      </w:pPr>
    </w:lvl>
    <w:lvl w:ilvl="3" w:tplc="0409000F" w:tentative="1">
      <w:start w:val="1"/>
      <w:numFmt w:val="decimal"/>
      <w:lvlText w:val="%4."/>
      <w:lvlJc w:val="left"/>
      <w:pPr>
        <w:ind w:left="2820" w:hanging="480"/>
      </w:pPr>
    </w:lvl>
    <w:lvl w:ilvl="4" w:tplc="04090019" w:tentative="1">
      <w:start w:val="1"/>
      <w:numFmt w:val="ideographTraditional"/>
      <w:lvlText w:val="%5、"/>
      <w:lvlJc w:val="left"/>
      <w:pPr>
        <w:ind w:left="3300" w:hanging="480"/>
      </w:pPr>
    </w:lvl>
    <w:lvl w:ilvl="5" w:tplc="0409001B" w:tentative="1">
      <w:start w:val="1"/>
      <w:numFmt w:val="lowerRoman"/>
      <w:lvlText w:val="%6."/>
      <w:lvlJc w:val="right"/>
      <w:pPr>
        <w:ind w:left="3780" w:hanging="480"/>
      </w:pPr>
    </w:lvl>
    <w:lvl w:ilvl="6" w:tplc="0409000F" w:tentative="1">
      <w:start w:val="1"/>
      <w:numFmt w:val="decimal"/>
      <w:lvlText w:val="%7."/>
      <w:lvlJc w:val="left"/>
      <w:pPr>
        <w:ind w:left="4260" w:hanging="480"/>
      </w:pPr>
    </w:lvl>
    <w:lvl w:ilvl="7" w:tplc="04090019" w:tentative="1">
      <w:start w:val="1"/>
      <w:numFmt w:val="ideographTraditional"/>
      <w:lvlText w:val="%8、"/>
      <w:lvlJc w:val="left"/>
      <w:pPr>
        <w:ind w:left="4740" w:hanging="480"/>
      </w:pPr>
    </w:lvl>
    <w:lvl w:ilvl="8" w:tplc="0409001B" w:tentative="1">
      <w:start w:val="1"/>
      <w:numFmt w:val="lowerRoman"/>
      <w:lvlText w:val="%9."/>
      <w:lvlJc w:val="right"/>
      <w:pPr>
        <w:ind w:left="5220" w:hanging="480"/>
      </w:pPr>
    </w:lvl>
  </w:abstractNum>
  <w:abstractNum w:abstractNumId="19" w15:restartNumberingAfterBreak="0">
    <w:nsid w:val="3A4D4FB9"/>
    <w:multiLevelType w:val="hybridMultilevel"/>
    <w:tmpl w:val="7194DACA"/>
    <w:lvl w:ilvl="0" w:tplc="6E8449BE">
      <w:start w:val="1"/>
      <w:numFmt w:val="taiwaneseCountingThousand"/>
      <w:lvlText w:val="%1."/>
      <w:lvlJc w:val="left"/>
      <w:pPr>
        <w:ind w:left="1440" w:hanging="480"/>
      </w:pPr>
      <w:rPr>
        <w:rFonts w:hint="eastAsia"/>
      </w:rPr>
    </w:lvl>
    <w:lvl w:ilvl="1" w:tplc="04090019" w:tentative="1">
      <w:start w:val="1"/>
      <w:numFmt w:val="ideographTraditional"/>
      <w:lvlText w:val="%2、"/>
      <w:lvlJc w:val="left"/>
      <w:pPr>
        <w:ind w:left="1920" w:hanging="480"/>
      </w:pPr>
    </w:lvl>
    <w:lvl w:ilvl="2" w:tplc="0409001B" w:tentative="1">
      <w:start w:val="1"/>
      <w:numFmt w:val="lowerRoman"/>
      <w:lvlText w:val="%3."/>
      <w:lvlJc w:val="right"/>
      <w:pPr>
        <w:ind w:left="2400" w:hanging="480"/>
      </w:pPr>
    </w:lvl>
    <w:lvl w:ilvl="3" w:tplc="0409000F" w:tentative="1">
      <w:start w:val="1"/>
      <w:numFmt w:val="decimal"/>
      <w:lvlText w:val="%4."/>
      <w:lvlJc w:val="left"/>
      <w:pPr>
        <w:ind w:left="2880" w:hanging="480"/>
      </w:pPr>
    </w:lvl>
    <w:lvl w:ilvl="4" w:tplc="04090019" w:tentative="1">
      <w:start w:val="1"/>
      <w:numFmt w:val="ideographTraditional"/>
      <w:lvlText w:val="%5、"/>
      <w:lvlJc w:val="left"/>
      <w:pPr>
        <w:ind w:left="3360" w:hanging="480"/>
      </w:pPr>
    </w:lvl>
    <w:lvl w:ilvl="5" w:tplc="0409001B" w:tentative="1">
      <w:start w:val="1"/>
      <w:numFmt w:val="lowerRoman"/>
      <w:lvlText w:val="%6."/>
      <w:lvlJc w:val="right"/>
      <w:pPr>
        <w:ind w:left="3840" w:hanging="480"/>
      </w:pPr>
    </w:lvl>
    <w:lvl w:ilvl="6" w:tplc="0409000F" w:tentative="1">
      <w:start w:val="1"/>
      <w:numFmt w:val="decimal"/>
      <w:lvlText w:val="%7."/>
      <w:lvlJc w:val="left"/>
      <w:pPr>
        <w:ind w:left="4320" w:hanging="480"/>
      </w:pPr>
    </w:lvl>
    <w:lvl w:ilvl="7" w:tplc="04090019" w:tentative="1">
      <w:start w:val="1"/>
      <w:numFmt w:val="ideographTraditional"/>
      <w:lvlText w:val="%8、"/>
      <w:lvlJc w:val="left"/>
      <w:pPr>
        <w:ind w:left="4800" w:hanging="480"/>
      </w:pPr>
    </w:lvl>
    <w:lvl w:ilvl="8" w:tplc="0409001B" w:tentative="1">
      <w:start w:val="1"/>
      <w:numFmt w:val="lowerRoman"/>
      <w:lvlText w:val="%9."/>
      <w:lvlJc w:val="right"/>
      <w:pPr>
        <w:ind w:left="5280" w:hanging="480"/>
      </w:pPr>
    </w:lvl>
  </w:abstractNum>
  <w:abstractNum w:abstractNumId="20" w15:restartNumberingAfterBreak="0">
    <w:nsid w:val="3DE37DA1"/>
    <w:multiLevelType w:val="hybridMultilevel"/>
    <w:tmpl w:val="A022A1F0"/>
    <w:lvl w:ilvl="0" w:tplc="0409000F">
      <w:start w:val="1"/>
      <w:numFmt w:val="decimal"/>
      <w:lvlText w:val="%1."/>
      <w:lvlJc w:val="left"/>
      <w:pPr>
        <w:ind w:left="960" w:hanging="480"/>
      </w:p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21" w15:restartNumberingAfterBreak="0">
    <w:nsid w:val="421276D4"/>
    <w:multiLevelType w:val="hybridMultilevel"/>
    <w:tmpl w:val="510C929E"/>
    <w:lvl w:ilvl="0" w:tplc="436CD3EA">
      <w:start w:val="1"/>
      <w:numFmt w:val="taiwaneseCountingThousand"/>
      <w:lvlText w:val="(%1)"/>
      <w:lvlJc w:val="left"/>
      <w:pPr>
        <w:ind w:left="1385" w:hanging="480"/>
      </w:pPr>
      <w:rPr>
        <w:rFonts w:hint="default"/>
      </w:rPr>
    </w:lvl>
    <w:lvl w:ilvl="1" w:tplc="04090019" w:tentative="1">
      <w:start w:val="1"/>
      <w:numFmt w:val="ideographTraditional"/>
      <w:lvlText w:val="%2、"/>
      <w:lvlJc w:val="left"/>
      <w:pPr>
        <w:ind w:left="1865" w:hanging="480"/>
      </w:pPr>
    </w:lvl>
    <w:lvl w:ilvl="2" w:tplc="0409001B" w:tentative="1">
      <w:start w:val="1"/>
      <w:numFmt w:val="lowerRoman"/>
      <w:lvlText w:val="%3."/>
      <w:lvlJc w:val="right"/>
      <w:pPr>
        <w:ind w:left="2345" w:hanging="480"/>
      </w:pPr>
    </w:lvl>
    <w:lvl w:ilvl="3" w:tplc="0409000F" w:tentative="1">
      <w:start w:val="1"/>
      <w:numFmt w:val="decimal"/>
      <w:lvlText w:val="%4."/>
      <w:lvlJc w:val="left"/>
      <w:pPr>
        <w:ind w:left="2825" w:hanging="480"/>
      </w:pPr>
    </w:lvl>
    <w:lvl w:ilvl="4" w:tplc="04090019" w:tentative="1">
      <w:start w:val="1"/>
      <w:numFmt w:val="ideographTraditional"/>
      <w:lvlText w:val="%5、"/>
      <w:lvlJc w:val="left"/>
      <w:pPr>
        <w:ind w:left="3305" w:hanging="480"/>
      </w:pPr>
    </w:lvl>
    <w:lvl w:ilvl="5" w:tplc="0409001B" w:tentative="1">
      <w:start w:val="1"/>
      <w:numFmt w:val="lowerRoman"/>
      <w:lvlText w:val="%6."/>
      <w:lvlJc w:val="right"/>
      <w:pPr>
        <w:ind w:left="3785" w:hanging="480"/>
      </w:pPr>
    </w:lvl>
    <w:lvl w:ilvl="6" w:tplc="0409000F" w:tentative="1">
      <w:start w:val="1"/>
      <w:numFmt w:val="decimal"/>
      <w:lvlText w:val="%7."/>
      <w:lvlJc w:val="left"/>
      <w:pPr>
        <w:ind w:left="4265" w:hanging="480"/>
      </w:pPr>
    </w:lvl>
    <w:lvl w:ilvl="7" w:tplc="04090019" w:tentative="1">
      <w:start w:val="1"/>
      <w:numFmt w:val="ideographTraditional"/>
      <w:lvlText w:val="%8、"/>
      <w:lvlJc w:val="left"/>
      <w:pPr>
        <w:ind w:left="4745" w:hanging="480"/>
      </w:pPr>
    </w:lvl>
    <w:lvl w:ilvl="8" w:tplc="0409001B" w:tentative="1">
      <w:start w:val="1"/>
      <w:numFmt w:val="lowerRoman"/>
      <w:lvlText w:val="%9."/>
      <w:lvlJc w:val="right"/>
      <w:pPr>
        <w:ind w:left="5225" w:hanging="480"/>
      </w:pPr>
    </w:lvl>
  </w:abstractNum>
  <w:abstractNum w:abstractNumId="22" w15:restartNumberingAfterBreak="0">
    <w:nsid w:val="443B5AFA"/>
    <w:multiLevelType w:val="hybridMultilevel"/>
    <w:tmpl w:val="C7C2D82A"/>
    <w:lvl w:ilvl="0" w:tplc="57F25F98">
      <w:start w:val="1"/>
      <w:numFmt w:val="decimal"/>
      <w:lvlText w:val="%1、"/>
      <w:lvlJc w:val="left"/>
      <w:pPr>
        <w:ind w:left="1756" w:hanging="480"/>
      </w:pPr>
      <w:rPr>
        <w:rFonts w:hint="default"/>
        <w:b w:val="0"/>
        <w:color w:val="000000" w:themeColor="text1"/>
      </w:rPr>
    </w:lvl>
    <w:lvl w:ilvl="1" w:tplc="04090019" w:tentative="1">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3" w15:restartNumberingAfterBreak="0">
    <w:nsid w:val="446F0C9B"/>
    <w:multiLevelType w:val="hybridMultilevel"/>
    <w:tmpl w:val="6B82C9FE"/>
    <w:lvl w:ilvl="0" w:tplc="B734B9DE">
      <w:start w:val="1"/>
      <w:numFmt w:val="taiwaneseCountingThousand"/>
      <w:lvlText w:val="%1、"/>
      <w:lvlJc w:val="left"/>
      <w:pPr>
        <w:ind w:left="906" w:hanging="480"/>
      </w:pPr>
      <w:rPr>
        <w:rFonts w:hint="eastAsia"/>
      </w:rPr>
    </w:lvl>
    <w:lvl w:ilvl="1" w:tplc="04090019" w:tentative="1">
      <w:start w:val="1"/>
      <w:numFmt w:val="ideographTraditional"/>
      <w:lvlText w:val="%2、"/>
      <w:lvlJc w:val="left"/>
      <w:pPr>
        <w:ind w:left="1386" w:hanging="480"/>
      </w:pPr>
    </w:lvl>
    <w:lvl w:ilvl="2" w:tplc="0409001B" w:tentative="1">
      <w:start w:val="1"/>
      <w:numFmt w:val="lowerRoman"/>
      <w:lvlText w:val="%3."/>
      <w:lvlJc w:val="right"/>
      <w:pPr>
        <w:ind w:left="1866" w:hanging="480"/>
      </w:pPr>
    </w:lvl>
    <w:lvl w:ilvl="3" w:tplc="0409000F" w:tentative="1">
      <w:start w:val="1"/>
      <w:numFmt w:val="decimal"/>
      <w:lvlText w:val="%4."/>
      <w:lvlJc w:val="left"/>
      <w:pPr>
        <w:ind w:left="2346" w:hanging="480"/>
      </w:pPr>
    </w:lvl>
    <w:lvl w:ilvl="4" w:tplc="04090019" w:tentative="1">
      <w:start w:val="1"/>
      <w:numFmt w:val="ideographTraditional"/>
      <w:lvlText w:val="%5、"/>
      <w:lvlJc w:val="left"/>
      <w:pPr>
        <w:ind w:left="2826" w:hanging="480"/>
      </w:pPr>
    </w:lvl>
    <w:lvl w:ilvl="5" w:tplc="0409001B" w:tentative="1">
      <w:start w:val="1"/>
      <w:numFmt w:val="lowerRoman"/>
      <w:lvlText w:val="%6."/>
      <w:lvlJc w:val="right"/>
      <w:pPr>
        <w:ind w:left="3306" w:hanging="480"/>
      </w:pPr>
    </w:lvl>
    <w:lvl w:ilvl="6" w:tplc="0409000F">
      <w:start w:val="1"/>
      <w:numFmt w:val="decimal"/>
      <w:lvlText w:val="%7."/>
      <w:lvlJc w:val="left"/>
      <w:pPr>
        <w:ind w:left="3786" w:hanging="480"/>
      </w:pPr>
    </w:lvl>
    <w:lvl w:ilvl="7" w:tplc="04090019" w:tentative="1">
      <w:start w:val="1"/>
      <w:numFmt w:val="ideographTraditional"/>
      <w:lvlText w:val="%8、"/>
      <w:lvlJc w:val="left"/>
      <w:pPr>
        <w:ind w:left="4266" w:hanging="480"/>
      </w:pPr>
    </w:lvl>
    <w:lvl w:ilvl="8" w:tplc="0409001B" w:tentative="1">
      <w:start w:val="1"/>
      <w:numFmt w:val="lowerRoman"/>
      <w:lvlText w:val="%9."/>
      <w:lvlJc w:val="right"/>
      <w:pPr>
        <w:ind w:left="4746" w:hanging="480"/>
      </w:pPr>
    </w:lvl>
  </w:abstractNum>
  <w:abstractNum w:abstractNumId="24" w15:restartNumberingAfterBreak="0">
    <w:nsid w:val="44E00B3B"/>
    <w:multiLevelType w:val="multilevel"/>
    <w:tmpl w:val="95EE6AD0"/>
    <w:lvl w:ilvl="0">
      <w:start w:val="5"/>
      <w:numFmt w:val="ideographLegalTraditional"/>
      <w:lvlText w:val="%1、"/>
      <w:lvlJc w:val="left"/>
      <w:pPr>
        <w:ind w:left="480" w:hanging="480"/>
      </w:pPr>
      <w:rPr>
        <w:rFonts w:hint="eastAsia"/>
        <w:b w:val="0"/>
      </w:rPr>
    </w:lvl>
    <w:lvl w:ilvl="1">
      <w:start w:val="1"/>
      <w:numFmt w:val="taiwaneseCountingThousand"/>
      <w:lvlText w:val="%2、"/>
      <w:lvlJc w:val="left"/>
      <w:pPr>
        <w:ind w:left="960" w:hanging="480"/>
      </w:pPr>
      <w:rPr>
        <w:rFonts w:hint="eastAsia"/>
      </w:rPr>
    </w:lvl>
    <w:lvl w:ilvl="2">
      <w:start w:val="1"/>
      <w:numFmt w:val="ideographDigital"/>
      <w:lvlText w:val="(%3)"/>
      <w:lvlJc w:val="left"/>
      <w:pPr>
        <w:ind w:left="1440" w:hanging="480"/>
      </w:pPr>
      <w:rPr>
        <w:rFonts w:hint="default"/>
        <w:b w:val="0"/>
        <w:color w:val="000000"/>
      </w:rPr>
    </w:lvl>
    <w:lvl w:ilvl="3">
      <w:start w:val="1"/>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25" w15:restartNumberingAfterBreak="0">
    <w:nsid w:val="44E70EBC"/>
    <w:multiLevelType w:val="hybridMultilevel"/>
    <w:tmpl w:val="0C5A3678"/>
    <w:lvl w:ilvl="0" w:tplc="EE90C200">
      <w:start w:val="1"/>
      <w:numFmt w:val="taiwaneseCountingThousand"/>
      <w:lvlText w:val="%1、"/>
      <w:lvlJc w:val="left"/>
      <w:pPr>
        <w:ind w:left="1080" w:hanging="480"/>
      </w:pPr>
      <w:rPr>
        <w:rFonts w:hint="eastAsia"/>
        <w:lang w:val="en-US"/>
      </w:rPr>
    </w:lvl>
    <w:lvl w:ilvl="1" w:tplc="04090019" w:tentative="1">
      <w:start w:val="1"/>
      <w:numFmt w:val="ideographTraditional"/>
      <w:lvlText w:val="%2、"/>
      <w:lvlJc w:val="left"/>
      <w:pPr>
        <w:ind w:left="1560" w:hanging="480"/>
      </w:pPr>
    </w:lvl>
    <w:lvl w:ilvl="2" w:tplc="0409001B" w:tentative="1">
      <w:start w:val="1"/>
      <w:numFmt w:val="lowerRoman"/>
      <w:lvlText w:val="%3."/>
      <w:lvlJc w:val="right"/>
      <w:pPr>
        <w:ind w:left="2040" w:hanging="480"/>
      </w:pPr>
    </w:lvl>
    <w:lvl w:ilvl="3" w:tplc="0409000F" w:tentative="1">
      <w:start w:val="1"/>
      <w:numFmt w:val="decimal"/>
      <w:lvlText w:val="%4."/>
      <w:lvlJc w:val="left"/>
      <w:pPr>
        <w:ind w:left="2520" w:hanging="480"/>
      </w:pPr>
    </w:lvl>
    <w:lvl w:ilvl="4" w:tplc="04090019" w:tentative="1">
      <w:start w:val="1"/>
      <w:numFmt w:val="ideographTraditional"/>
      <w:lvlText w:val="%5、"/>
      <w:lvlJc w:val="left"/>
      <w:pPr>
        <w:ind w:left="3000" w:hanging="480"/>
      </w:pPr>
    </w:lvl>
    <w:lvl w:ilvl="5" w:tplc="0409001B" w:tentative="1">
      <w:start w:val="1"/>
      <w:numFmt w:val="lowerRoman"/>
      <w:lvlText w:val="%6."/>
      <w:lvlJc w:val="right"/>
      <w:pPr>
        <w:ind w:left="3480" w:hanging="480"/>
      </w:pPr>
    </w:lvl>
    <w:lvl w:ilvl="6" w:tplc="0409000F" w:tentative="1">
      <w:start w:val="1"/>
      <w:numFmt w:val="decimal"/>
      <w:lvlText w:val="%7."/>
      <w:lvlJc w:val="left"/>
      <w:pPr>
        <w:ind w:left="3960" w:hanging="480"/>
      </w:pPr>
    </w:lvl>
    <w:lvl w:ilvl="7" w:tplc="04090019" w:tentative="1">
      <w:start w:val="1"/>
      <w:numFmt w:val="ideographTraditional"/>
      <w:lvlText w:val="%8、"/>
      <w:lvlJc w:val="left"/>
      <w:pPr>
        <w:ind w:left="4440" w:hanging="480"/>
      </w:pPr>
    </w:lvl>
    <w:lvl w:ilvl="8" w:tplc="0409001B" w:tentative="1">
      <w:start w:val="1"/>
      <w:numFmt w:val="lowerRoman"/>
      <w:lvlText w:val="%9."/>
      <w:lvlJc w:val="right"/>
      <w:pPr>
        <w:ind w:left="4920" w:hanging="480"/>
      </w:pPr>
    </w:lvl>
  </w:abstractNum>
  <w:abstractNum w:abstractNumId="26" w15:restartNumberingAfterBreak="0">
    <w:nsid w:val="45EF1D8E"/>
    <w:multiLevelType w:val="multilevel"/>
    <w:tmpl w:val="6826099E"/>
    <w:lvl w:ilvl="0">
      <w:start w:val="13"/>
      <w:numFmt w:val="ideographLegalTraditional"/>
      <w:lvlText w:val="%1、"/>
      <w:lvlJc w:val="left"/>
      <w:pPr>
        <w:ind w:left="480" w:hanging="480"/>
      </w:pPr>
      <w:rPr>
        <w:rFonts w:hint="eastAsia"/>
        <w:b/>
      </w:rPr>
    </w:lvl>
    <w:lvl w:ilvl="1">
      <w:start w:val="1"/>
      <w:numFmt w:val="taiwaneseCountingThousand"/>
      <w:lvlText w:val="%2、"/>
      <w:lvlJc w:val="left"/>
      <w:pPr>
        <w:ind w:left="960" w:hanging="480"/>
      </w:pPr>
      <w:rPr>
        <w:rFonts w:hint="eastAsia"/>
        <w:lang w:val="en-US"/>
      </w:rPr>
    </w:lvl>
    <w:lvl w:ilvl="2">
      <w:start w:val="1"/>
      <w:numFmt w:val="taiwaneseCountingThousand"/>
      <w:lvlText w:val="(%3)"/>
      <w:lvlJc w:val="right"/>
      <w:pPr>
        <w:ind w:left="1440" w:hanging="480"/>
      </w:pPr>
      <w:rPr>
        <w:rFonts w:hint="eastAsia"/>
      </w:rPr>
    </w:lvl>
    <w:lvl w:ilvl="3">
      <w:start w:val="1"/>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534"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27" w15:restartNumberingAfterBreak="0">
    <w:nsid w:val="471A7511"/>
    <w:multiLevelType w:val="multilevel"/>
    <w:tmpl w:val="6054E7B0"/>
    <w:lvl w:ilvl="0">
      <w:start w:val="1"/>
      <w:numFmt w:val="decimal"/>
      <w:lvlText w:val="%1."/>
      <w:lvlJc w:val="left"/>
      <w:pPr>
        <w:ind w:left="57" w:hanging="57"/>
      </w:pPr>
      <w:rPr>
        <w:rFonts w:hint="eastAsia"/>
        <w:b w:val="0"/>
      </w:rPr>
    </w:lvl>
    <w:lvl w:ilvl="1">
      <w:start w:val="1"/>
      <w:numFmt w:val="taiwaneseCountingThousand"/>
      <w:lvlText w:val="%2、"/>
      <w:lvlJc w:val="left"/>
      <w:pPr>
        <w:ind w:left="960" w:hanging="480"/>
      </w:pPr>
      <w:rPr>
        <w:rFonts w:hint="eastAsia"/>
      </w:rPr>
    </w:lvl>
    <w:lvl w:ilvl="2">
      <w:start w:val="1"/>
      <w:numFmt w:val="taiwaneseCountingThousand"/>
      <w:lvlText w:val="(%3)"/>
      <w:lvlJc w:val="right"/>
      <w:pPr>
        <w:ind w:left="1331" w:hanging="480"/>
      </w:pPr>
      <w:rPr>
        <w:rFonts w:hint="eastAsia"/>
        <w:color w:val="00B0F0"/>
      </w:rPr>
    </w:lvl>
    <w:lvl w:ilvl="3">
      <w:start w:val="1"/>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28" w15:restartNumberingAfterBreak="0">
    <w:nsid w:val="49A46338"/>
    <w:multiLevelType w:val="multilevel"/>
    <w:tmpl w:val="FD787026"/>
    <w:lvl w:ilvl="0">
      <w:start w:val="1"/>
      <w:numFmt w:val="ideographLegalTraditional"/>
      <w:lvlText w:val="%1、"/>
      <w:lvlJc w:val="left"/>
      <w:pPr>
        <w:ind w:left="480" w:hanging="480"/>
      </w:pPr>
      <w:rPr>
        <w:rFonts w:hint="eastAsia"/>
      </w:rPr>
    </w:lvl>
    <w:lvl w:ilvl="1">
      <w:start w:val="1"/>
      <w:numFmt w:val="taiwaneseCountingThousand"/>
      <w:lvlText w:val="%2、"/>
      <w:lvlJc w:val="left"/>
      <w:pPr>
        <w:ind w:left="960" w:hanging="480"/>
      </w:pPr>
      <w:rPr>
        <w:rFonts w:hint="eastAsia"/>
      </w:rPr>
    </w:lvl>
    <w:lvl w:ilvl="2">
      <w:start w:val="1"/>
      <w:numFmt w:val="taiwaneseCountingThousand"/>
      <w:lvlText w:val="(%3)"/>
      <w:lvlJc w:val="right"/>
      <w:pPr>
        <w:ind w:left="1440" w:hanging="480"/>
      </w:pPr>
      <w:rPr>
        <w:rFonts w:hint="eastAsia"/>
      </w:rPr>
    </w:lvl>
    <w:lvl w:ilvl="3">
      <w:start w:val="1"/>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29" w15:restartNumberingAfterBreak="0">
    <w:nsid w:val="4B99797F"/>
    <w:multiLevelType w:val="hybridMultilevel"/>
    <w:tmpl w:val="A2623050"/>
    <w:lvl w:ilvl="0" w:tplc="04090017">
      <w:start w:val="1"/>
      <w:numFmt w:val="ideographLegalTradition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0" w15:restartNumberingAfterBreak="0">
    <w:nsid w:val="4CE11611"/>
    <w:multiLevelType w:val="hybridMultilevel"/>
    <w:tmpl w:val="A0B4BC04"/>
    <w:lvl w:ilvl="0" w:tplc="3872E8C8">
      <w:start w:val="1"/>
      <w:numFmt w:val="decimal"/>
      <w:lvlText w:val="%1."/>
      <w:lvlJc w:val="left"/>
      <w:pPr>
        <w:ind w:left="1894" w:hanging="480"/>
      </w:pPr>
      <w:rPr>
        <w:rFonts w:hint="default"/>
      </w:rPr>
    </w:lvl>
    <w:lvl w:ilvl="1" w:tplc="04090019" w:tentative="1">
      <w:start w:val="1"/>
      <w:numFmt w:val="ideographTraditional"/>
      <w:lvlText w:val="%2、"/>
      <w:lvlJc w:val="left"/>
      <w:pPr>
        <w:ind w:left="2374" w:hanging="480"/>
      </w:pPr>
    </w:lvl>
    <w:lvl w:ilvl="2" w:tplc="0409001B" w:tentative="1">
      <w:start w:val="1"/>
      <w:numFmt w:val="lowerRoman"/>
      <w:lvlText w:val="%3."/>
      <w:lvlJc w:val="right"/>
      <w:pPr>
        <w:ind w:left="2854" w:hanging="480"/>
      </w:pPr>
    </w:lvl>
    <w:lvl w:ilvl="3" w:tplc="0409000F" w:tentative="1">
      <w:start w:val="1"/>
      <w:numFmt w:val="decimal"/>
      <w:lvlText w:val="%4."/>
      <w:lvlJc w:val="left"/>
      <w:pPr>
        <w:ind w:left="3334" w:hanging="480"/>
      </w:pPr>
    </w:lvl>
    <w:lvl w:ilvl="4" w:tplc="04090019" w:tentative="1">
      <w:start w:val="1"/>
      <w:numFmt w:val="ideographTraditional"/>
      <w:lvlText w:val="%5、"/>
      <w:lvlJc w:val="left"/>
      <w:pPr>
        <w:ind w:left="3814" w:hanging="480"/>
      </w:pPr>
    </w:lvl>
    <w:lvl w:ilvl="5" w:tplc="0409001B" w:tentative="1">
      <w:start w:val="1"/>
      <w:numFmt w:val="lowerRoman"/>
      <w:lvlText w:val="%6."/>
      <w:lvlJc w:val="right"/>
      <w:pPr>
        <w:ind w:left="4294" w:hanging="480"/>
      </w:pPr>
    </w:lvl>
    <w:lvl w:ilvl="6" w:tplc="0409000F" w:tentative="1">
      <w:start w:val="1"/>
      <w:numFmt w:val="decimal"/>
      <w:lvlText w:val="%7."/>
      <w:lvlJc w:val="left"/>
      <w:pPr>
        <w:ind w:left="4774" w:hanging="480"/>
      </w:pPr>
    </w:lvl>
    <w:lvl w:ilvl="7" w:tplc="04090019" w:tentative="1">
      <w:start w:val="1"/>
      <w:numFmt w:val="ideographTraditional"/>
      <w:lvlText w:val="%8、"/>
      <w:lvlJc w:val="left"/>
      <w:pPr>
        <w:ind w:left="5254" w:hanging="480"/>
      </w:pPr>
    </w:lvl>
    <w:lvl w:ilvl="8" w:tplc="0409001B" w:tentative="1">
      <w:start w:val="1"/>
      <w:numFmt w:val="lowerRoman"/>
      <w:lvlText w:val="%9."/>
      <w:lvlJc w:val="right"/>
      <w:pPr>
        <w:ind w:left="5734" w:hanging="480"/>
      </w:pPr>
    </w:lvl>
  </w:abstractNum>
  <w:abstractNum w:abstractNumId="31" w15:restartNumberingAfterBreak="0">
    <w:nsid w:val="4E5A25AD"/>
    <w:multiLevelType w:val="hybridMultilevel"/>
    <w:tmpl w:val="E4507C98"/>
    <w:lvl w:ilvl="0" w:tplc="B734B9DE">
      <w:start w:val="1"/>
      <w:numFmt w:val="taiwaneseCountingThousand"/>
      <w:lvlText w:val="%1、"/>
      <w:lvlJc w:val="left"/>
      <w:pPr>
        <w:ind w:left="906" w:hanging="480"/>
      </w:pPr>
      <w:rPr>
        <w:rFonts w:hint="eastAsia"/>
      </w:rPr>
    </w:lvl>
    <w:lvl w:ilvl="1" w:tplc="04090019" w:tentative="1">
      <w:start w:val="1"/>
      <w:numFmt w:val="ideographTraditional"/>
      <w:lvlText w:val="%2、"/>
      <w:lvlJc w:val="left"/>
      <w:pPr>
        <w:ind w:left="1386" w:hanging="480"/>
      </w:pPr>
    </w:lvl>
    <w:lvl w:ilvl="2" w:tplc="0409001B" w:tentative="1">
      <w:start w:val="1"/>
      <w:numFmt w:val="lowerRoman"/>
      <w:lvlText w:val="%3."/>
      <w:lvlJc w:val="right"/>
      <w:pPr>
        <w:ind w:left="1866" w:hanging="480"/>
      </w:pPr>
    </w:lvl>
    <w:lvl w:ilvl="3" w:tplc="0409000F" w:tentative="1">
      <w:start w:val="1"/>
      <w:numFmt w:val="decimal"/>
      <w:lvlText w:val="%4."/>
      <w:lvlJc w:val="left"/>
      <w:pPr>
        <w:ind w:left="2346" w:hanging="480"/>
      </w:pPr>
    </w:lvl>
    <w:lvl w:ilvl="4" w:tplc="04090019" w:tentative="1">
      <w:start w:val="1"/>
      <w:numFmt w:val="ideographTraditional"/>
      <w:lvlText w:val="%5、"/>
      <w:lvlJc w:val="left"/>
      <w:pPr>
        <w:ind w:left="2826" w:hanging="480"/>
      </w:pPr>
    </w:lvl>
    <w:lvl w:ilvl="5" w:tplc="0409001B" w:tentative="1">
      <w:start w:val="1"/>
      <w:numFmt w:val="lowerRoman"/>
      <w:lvlText w:val="%6."/>
      <w:lvlJc w:val="right"/>
      <w:pPr>
        <w:ind w:left="3306" w:hanging="480"/>
      </w:pPr>
    </w:lvl>
    <w:lvl w:ilvl="6" w:tplc="B734B9DE">
      <w:start w:val="1"/>
      <w:numFmt w:val="taiwaneseCountingThousand"/>
      <w:lvlText w:val="%7、"/>
      <w:lvlJc w:val="left"/>
      <w:pPr>
        <w:ind w:left="3786" w:hanging="480"/>
      </w:pPr>
      <w:rPr>
        <w:rFonts w:hint="eastAsia"/>
      </w:rPr>
    </w:lvl>
    <w:lvl w:ilvl="7" w:tplc="04090019" w:tentative="1">
      <w:start w:val="1"/>
      <w:numFmt w:val="ideographTraditional"/>
      <w:lvlText w:val="%8、"/>
      <w:lvlJc w:val="left"/>
      <w:pPr>
        <w:ind w:left="4266" w:hanging="480"/>
      </w:pPr>
    </w:lvl>
    <w:lvl w:ilvl="8" w:tplc="0409001B" w:tentative="1">
      <w:start w:val="1"/>
      <w:numFmt w:val="lowerRoman"/>
      <w:lvlText w:val="%9."/>
      <w:lvlJc w:val="right"/>
      <w:pPr>
        <w:ind w:left="4746" w:hanging="480"/>
      </w:pPr>
    </w:lvl>
  </w:abstractNum>
  <w:abstractNum w:abstractNumId="32" w15:restartNumberingAfterBreak="0">
    <w:nsid w:val="4E6B1830"/>
    <w:multiLevelType w:val="multilevel"/>
    <w:tmpl w:val="3DC63996"/>
    <w:lvl w:ilvl="0">
      <w:start w:val="8"/>
      <w:numFmt w:val="ideographLegalTraditional"/>
      <w:lvlText w:val="%1、"/>
      <w:lvlJc w:val="left"/>
      <w:pPr>
        <w:ind w:left="480" w:hanging="480"/>
      </w:pPr>
      <w:rPr>
        <w:rFonts w:hint="eastAsia"/>
        <w:b/>
      </w:rPr>
    </w:lvl>
    <w:lvl w:ilvl="1">
      <w:start w:val="1"/>
      <w:numFmt w:val="taiwaneseCountingThousand"/>
      <w:lvlText w:val="%2、"/>
      <w:lvlJc w:val="left"/>
      <w:pPr>
        <w:ind w:left="960" w:hanging="480"/>
      </w:pPr>
      <w:rPr>
        <w:rFonts w:hint="eastAsia"/>
      </w:rPr>
    </w:lvl>
    <w:lvl w:ilvl="2">
      <w:start w:val="1"/>
      <w:numFmt w:val="taiwaneseCountingThousand"/>
      <w:lvlText w:val="(%3)"/>
      <w:lvlJc w:val="right"/>
      <w:pPr>
        <w:tabs>
          <w:tab w:val="num" w:pos="2211"/>
        </w:tabs>
        <w:ind w:left="1928" w:hanging="340"/>
      </w:pPr>
      <w:rPr>
        <w:rFonts w:hint="eastAsia"/>
      </w:rPr>
    </w:lvl>
    <w:lvl w:ilvl="3">
      <w:start w:val="1"/>
      <w:numFmt w:val="decimal"/>
      <w:lvlText w:val="%4、"/>
      <w:lvlJc w:val="left"/>
      <w:pPr>
        <w:ind w:left="1920" w:hanging="219"/>
      </w:pPr>
      <w:rPr>
        <w:rFonts w:hint="eastAsia"/>
      </w:rPr>
    </w:lvl>
    <w:lvl w:ilvl="4">
      <w:start w:val="1"/>
      <w:numFmt w:val="none"/>
      <w:lvlText w:val="(1)、"/>
      <w:lvlJc w:val="left"/>
      <w:pPr>
        <w:ind w:left="2400" w:hanging="302"/>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33" w15:restartNumberingAfterBreak="0">
    <w:nsid w:val="50285EF3"/>
    <w:multiLevelType w:val="multilevel"/>
    <w:tmpl w:val="B194FF6E"/>
    <w:lvl w:ilvl="0">
      <w:start w:val="1"/>
      <w:numFmt w:val="ideographLegalTraditional"/>
      <w:lvlText w:val="%1、"/>
      <w:lvlJc w:val="left"/>
      <w:pPr>
        <w:ind w:left="480" w:hanging="480"/>
      </w:pPr>
      <w:rPr>
        <w:rFonts w:hint="eastAsia"/>
        <w:b/>
      </w:rPr>
    </w:lvl>
    <w:lvl w:ilvl="1">
      <w:start w:val="5"/>
      <w:numFmt w:val="taiwaneseCountingThousand"/>
      <w:lvlText w:val="%2、"/>
      <w:lvlJc w:val="left"/>
      <w:pPr>
        <w:ind w:left="960" w:hanging="480"/>
      </w:pPr>
      <w:rPr>
        <w:rFonts w:hint="eastAsia"/>
        <w:color w:val="000000" w:themeColor="text1"/>
      </w:rPr>
    </w:lvl>
    <w:lvl w:ilvl="2">
      <w:start w:val="1"/>
      <w:numFmt w:val="taiwaneseCountingThousand"/>
      <w:lvlText w:val="(%3)"/>
      <w:lvlJc w:val="right"/>
      <w:pPr>
        <w:tabs>
          <w:tab w:val="num" w:pos="2211"/>
        </w:tabs>
        <w:ind w:left="1928" w:hanging="340"/>
      </w:pPr>
      <w:rPr>
        <w:rFonts w:hint="eastAsia"/>
      </w:rPr>
    </w:lvl>
    <w:lvl w:ilvl="3">
      <w:start w:val="1"/>
      <w:numFmt w:val="decimal"/>
      <w:lvlText w:val="%4、"/>
      <w:lvlJc w:val="left"/>
      <w:pPr>
        <w:ind w:left="1920" w:hanging="219"/>
      </w:pPr>
      <w:rPr>
        <w:rFonts w:hint="eastAsia"/>
      </w:rPr>
    </w:lvl>
    <w:lvl w:ilvl="4">
      <w:start w:val="1"/>
      <w:numFmt w:val="none"/>
      <w:lvlText w:val="(1)、"/>
      <w:lvlJc w:val="left"/>
      <w:pPr>
        <w:ind w:left="2400" w:hanging="302"/>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34" w15:restartNumberingAfterBreak="0">
    <w:nsid w:val="5C351633"/>
    <w:multiLevelType w:val="multilevel"/>
    <w:tmpl w:val="8B085E5C"/>
    <w:lvl w:ilvl="0">
      <w:start w:val="16"/>
      <w:numFmt w:val="ideographLegalTraditional"/>
      <w:lvlText w:val="%1、"/>
      <w:lvlJc w:val="left"/>
      <w:pPr>
        <w:ind w:left="480" w:hanging="480"/>
      </w:pPr>
      <w:rPr>
        <w:rFonts w:hint="eastAsia"/>
        <w:b/>
      </w:rPr>
    </w:lvl>
    <w:lvl w:ilvl="1">
      <w:start w:val="1"/>
      <w:numFmt w:val="taiwaneseCountingThousand"/>
      <w:lvlText w:val="%2、"/>
      <w:lvlJc w:val="left"/>
      <w:pPr>
        <w:ind w:left="960" w:hanging="480"/>
      </w:pPr>
      <w:rPr>
        <w:rFonts w:hint="eastAsia"/>
      </w:rPr>
    </w:lvl>
    <w:lvl w:ilvl="2">
      <w:start w:val="1"/>
      <w:numFmt w:val="taiwaneseCountingThousand"/>
      <w:lvlText w:val="(%3)"/>
      <w:lvlJc w:val="right"/>
      <w:pPr>
        <w:ind w:left="1472" w:hanging="480"/>
      </w:pPr>
      <w:rPr>
        <w:rFonts w:hint="eastAsia"/>
      </w:rPr>
    </w:lvl>
    <w:lvl w:ilvl="3">
      <w:start w:val="1"/>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35" w15:restartNumberingAfterBreak="0">
    <w:nsid w:val="602C391E"/>
    <w:multiLevelType w:val="hybridMultilevel"/>
    <w:tmpl w:val="0914A846"/>
    <w:lvl w:ilvl="0" w:tplc="3872E8C8">
      <w:start w:val="1"/>
      <w:numFmt w:val="decimal"/>
      <w:lvlText w:val="%1."/>
      <w:lvlJc w:val="left"/>
      <w:pPr>
        <w:ind w:left="1920" w:hanging="480"/>
      </w:pPr>
      <w:rPr>
        <w:rFonts w:hint="default"/>
      </w:rPr>
    </w:lvl>
    <w:lvl w:ilvl="1" w:tplc="04090019" w:tentative="1">
      <w:start w:val="1"/>
      <w:numFmt w:val="ideographTraditional"/>
      <w:lvlText w:val="%2、"/>
      <w:lvlJc w:val="left"/>
      <w:pPr>
        <w:ind w:left="2400" w:hanging="480"/>
      </w:pPr>
    </w:lvl>
    <w:lvl w:ilvl="2" w:tplc="0409001B" w:tentative="1">
      <w:start w:val="1"/>
      <w:numFmt w:val="lowerRoman"/>
      <w:lvlText w:val="%3."/>
      <w:lvlJc w:val="right"/>
      <w:pPr>
        <w:ind w:left="2880" w:hanging="480"/>
      </w:pPr>
    </w:lvl>
    <w:lvl w:ilvl="3" w:tplc="0409000F" w:tentative="1">
      <w:start w:val="1"/>
      <w:numFmt w:val="decimal"/>
      <w:lvlText w:val="%4."/>
      <w:lvlJc w:val="left"/>
      <w:pPr>
        <w:ind w:left="3360" w:hanging="480"/>
      </w:pPr>
    </w:lvl>
    <w:lvl w:ilvl="4" w:tplc="04090019" w:tentative="1">
      <w:start w:val="1"/>
      <w:numFmt w:val="ideographTraditional"/>
      <w:lvlText w:val="%5、"/>
      <w:lvlJc w:val="left"/>
      <w:pPr>
        <w:ind w:left="3840" w:hanging="480"/>
      </w:pPr>
    </w:lvl>
    <w:lvl w:ilvl="5" w:tplc="0409001B" w:tentative="1">
      <w:start w:val="1"/>
      <w:numFmt w:val="lowerRoman"/>
      <w:lvlText w:val="%6."/>
      <w:lvlJc w:val="right"/>
      <w:pPr>
        <w:ind w:left="4320" w:hanging="480"/>
      </w:pPr>
    </w:lvl>
    <w:lvl w:ilvl="6" w:tplc="0409000F" w:tentative="1">
      <w:start w:val="1"/>
      <w:numFmt w:val="decimal"/>
      <w:lvlText w:val="%7."/>
      <w:lvlJc w:val="left"/>
      <w:pPr>
        <w:ind w:left="4800" w:hanging="480"/>
      </w:pPr>
    </w:lvl>
    <w:lvl w:ilvl="7" w:tplc="04090019" w:tentative="1">
      <w:start w:val="1"/>
      <w:numFmt w:val="ideographTraditional"/>
      <w:lvlText w:val="%8、"/>
      <w:lvlJc w:val="left"/>
      <w:pPr>
        <w:ind w:left="5280" w:hanging="480"/>
      </w:pPr>
    </w:lvl>
    <w:lvl w:ilvl="8" w:tplc="0409001B" w:tentative="1">
      <w:start w:val="1"/>
      <w:numFmt w:val="lowerRoman"/>
      <w:lvlText w:val="%9."/>
      <w:lvlJc w:val="right"/>
      <w:pPr>
        <w:ind w:left="5760" w:hanging="480"/>
      </w:pPr>
    </w:lvl>
  </w:abstractNum>
  <w:abstractNum w:abstractNumId="36" w15:restartNumberingAfterBreak="0">
    <w:nsid w:val="608D4890"/>
    <w:multiLevelType w:val="hybridMultilevel"/>
    <w:tmpl w:val="9F9CAD98"/>
    <w:lvl w:ilvl="0" w:tplc="AA40E5FA">
      <w:start w:val="1"/>
      <w:numFmt w:val="decimal"/>
      <w:suff w:val="space"/>
      <w:lvlText w:val="%1."/>
      <w:lvlJc w:val="left"/>
      <w:pPr>
        <w:ind w:left="0" w:firstLine="1418"/>
      </w:pPr>
      <w:rPr>
        <w:rFonts w:hint="eastAsia"/>
      </w:rPr>
    </w:lvl>
    <w:lvl w:ilvl="1" w:tplc="04090019" w:tentative="1">
      <w:start w:val="1"/>
      <w:numFmt w:val="ideographTraditional"/>
      <w:lvlText w:val="%2、"/>
      <w:lvlJc w:val="left"/>
      <w:pPr>
        <w:ind w:left="2378" w:hanging="480"/>
      </w:pPr>
    </w:lvl>
    <w:lvl w:ilvl="2" w:tplc="0409001B" w:tentative="1">
      <w:start w:val="1"/>
      <w:numFmt w:val="lowerRoman"/>
      <w:lvlText w:val="%3."/>
      <w:lvlJc w:val="right"/>
      <w:pPr>
        <w:ind w:left="2858" w:hanging="480"/>
      </w:pPr>
    </w:lvl>
    <w:lvl w:ilvl="3" w:tplc="0409000F" w:tentative="1">
      <w:start w:val="1"/>
      <w:numFmt w:val="decimal"/>
      <w:lvlText w:val="%4."/>
      <w:lvlJc w:val="left"/>
      <w:pPr>
        <w:ind w:left="3338" w:hanging="480"/>
      </w:pPr>
    </w:lvl>
    <w:lvl w:ilvl="4" w:tplc="04090019" w:tentative="1">
      <w:start w:val="1"/>
      <w:numFmt w:val="ideographTraditional"/>
      <w:lvlText w:val="%5、"/>
      <w:lvlJc w:val="left"/>
      <w:pPr>
        <w:ind w:left="3818" w:hanging="480"/>
      </w:pPr>
    </w:lvl>
    <w:lvl w:ilvl="5" w:tplc="0409001B" w:tentative="1">
      <w:start w:val="1"/>
      <w:numFmt w:val="lowerRoman"/>
      <w:lvlText w:val="%6."/>
      <w:lvlJc w:val="right"/>
      <w:pPr>
        <w:ind w:left="4298" w:hanging="480"/>
      </w:pPr>
    </w:lvl>
    <w:lvl w:ilvl="6" w:tplc="0409000F" w:tentative="1">
      <w:start w:val="1"/>
      <w:numFmt w:val="decimal"/>
      <w:lvlText w:val="%7."/>
      <w:lvlJc w:val="left"/>
      <w:pPr>
        <w:ind w:left="4778" w:hanging="480"/>
      </w:pPr>
    </w:lvl>
    <w:lvl w:ilvl="7" w:tplc="04090019" w:tentative="1">
      <w:start w:val="1"/>
      <w:numFmt w:val="ideographTraditional"/>
      <w:lvlText w:val="%8、"/>
      <w:lvlJc w:val="left"/>
      <w:pPr>
        <w:ind w:left="5258" w:hanging="480"/>
      </w:pPr>
    </w:lvl>
    <w:lvl w:ilvl="8" w:tplc="0409001B" w:tentative="1">
      <w:start w:val="1"/>
      <w:numFmt w:val="lowerRoman"/>
      <w:lvlText w:val="%9."/>
      <w:lvlJc w:val="right"/>
      <w:pPr>
        <w:ind w:left="5738" w:hanging="480"/>
      </w:pPr>
    </w:lvl>
  </w:abstractNum>
  <w:abstractNum w:abstractNumId="37" w15:restartNumberingAfterBreak="0">
    <w:nsid w:val="64665A21"/>
    <w:multiLevelType w:val="hybridMultilevel"/>
    <w:tmpl w:val="848A1EB6"/>
    <w:lvl w:ilvl="0" w:tplc="ACDAD86E">
      <w:start w:val="1"/>
      <w:numFmt w:val="ideographDigital"/>
      <w:lvlText w:val="(%1)"/>
      <w:lvlJc w:val="left"/>
      <w:pPr>
        <w:ind w:left="480" w:hanging="480"/>
      </w:pPr>
      <w:rPr>
        <w:rFonts w:hint="default"/>
        <w:b w:val="0"/>
        <w:i w:val="0"/>
        <w:color w:val="000000"/>
      </w:rPr>
    </w:lvl>
    <w:lvl w:ilvl="1" w:tplc="04090019">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8" w15:restartNumberingAfterBreak="0">
    <w:nsid w:val="6F6250F6"/>
    <w:multiLevelType w:val="multilevel"/>
    <w:tmpl w:val="75ACA978"/>
    <w:lvl w:ilvl="0">
      <w:start w:val="12"/>
      <w:numFmt w:val="ideographLegalTraditional"/>
      <w:lvlText w:val="%1、"/>
      <w:lvlJc w:val="left"/>
      <w:pPr>
        <w:ind w:left="480" w:hanging="480"/>
      </w:pPr>
      <w:rPr>
        <w:rFonts w:hint="eastAsia"/>
        <w:b/>
      </w:rPr>
    </w:lvl>
    <w:lvl w:ilvl="1">
      <w:start w:val="1"/>
      <w:numFmt w:val="taiwaneseCountingThousand"/>
      <w:lvlText w:val="%2、"/>
      <w:lvlJc w:val="left"/>
      <w:pPr>
        <w:ind w:left="960" w:hanging="480"/>
      </w:pPr>
      <w:rPr>
        <w:rFonts w:hint="eastAsia"/>
        <w:lang w:val="en-US"/>
      </w:rPr>
    </w:lvl>
    <w:lvl w:ilvl="2">
      <w:start w:val="1"/>
      <w:numFmt w:val="taiwaneseCountingThousand"/>
      <w:lvlText w:val="(%3)"/>
      <w:lvlJc w:val="right"/>
      <w:pPr>
        <w:ind w:left="2891" w:hanging="480"/>
      </w:pPr>
      <w:rPr>
        <w:rFonts w:hint="eastAsia"/>
        <w:color w:val="000000" w:themeColor="text1"/>
      </w:rPr>
    </w:lvl>
    <w:lvl w:ilvl="3">
      <w:start w:val="1"/>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39" w15:restartNumberingAfterBreak="0">
    <w:nsid w:val="739868E3"/>
    <w:multiLevelType w:val="hybridMultilevel"/>
    <w:tmpl w:val="2B388498"/>
    <w:lvl w:ilvl="0" w:tplc="0409000F">
      <w:start w:val="1"/>
      <w:numFmt w:val="decimal"/>
      <w:lvlText w:val="%1."/>
      <w:lvlJc w:val="left"/>
      <w:pPr>
        <w:ind w:left="960" w:hanging="480"/>
      </w:p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40" w15:restartNumberingAfterBreak="0">
    <w:nsid w:val="76207538"/>
    <w:multiLevelType w:val="multilevel"/>
    <w:tmpl w:val="B0A8D132"/>
    <w:lvl w:ilvl="0">
      <w:start w:val="13"/>
      <w:numFmt w:val="ideographLegalTraditional"/>
      <w:lvlText w:val="%1、"/>
      <w:lvlJc w:val="left"/>
      <w:pPr>
        <w:ind w:left="480" w:hanging="480"/>
      </w:pPr>
      <w:rPr>
        <w:rFonts w:hint="eastAsia"/>
        <w:b/>
      </w:rPr>
    </w:lvl>
    <w:lvl w:ilvl="1">
      <w:start w:val="1"/>
      <w:numFmt w:val="taiwaneseCountingThousand"/>
      <w:lvlText w:val="%2、"/>
      <w:lvlJc w:val="left"/>
      <w:pPr>
        <w:ind w:left="960" w:hanging="480"/>
      </w:pPr>
      <w:rPr>
        <w:rFonts w:hint="eastAsia"/>
      </w:rPr>
    </w:lvl>
    <w:lvl w:ilvl="2">
      <w:start w:val="1"/>
      <w:numFmt w:val="taiwaneseCountingThousand"/>
      <w:lvlText w:val="(%3)"/>
      <w:lvlJc w:val="right"/>
      <w:pPr>
        <w:ind w:left="1440" w:hanging="480"/>
      </w:pPr>
      <w:rPr>
        <w:rFonts w:hint="eastAsia"/>
      </w:rPr>
    </w:lvl>
    <w:lvl w:ilvl="3">
      <w:start w:val="6"/>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534"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41" w15:restartNumberingAfterBreak="0">
    <w:nsid w:val="76394A75"/>
    <w:multiLevelType w:val="multilevel"/>
    <w:tmpl w:val="B0A8D132"/>
    <w:lvl w:ilvl="0">
      <w:start w:val="13"/>
      <w:numFmt w:val="ideographLegalTraditional"/>
      <w:lvlText w:val="%1、"/>
      <w:lvlJc w:val="left"/>
      <w:pPr>
        <w:ind w:left="480" w:hanging="480"/>
      </w:pPr>
      <w:rPr>
        <w:rFonts w:hint="eastAsia"/>
        <w:b/>
      </w:rPr>
    </w:lvl>
    <w:lvl w:ilvl="1">
      <w:start w:val="1"/>
      <w:numFmt w:val="taiwaneseCountingThousand"/>
      <w:lvlText w:val="%2、"/>
      <w:lvlJc w:val="left"/>
      <w:pPr>
        <w:ind w:left="960" w:hanging="480"/>
      </w:pPr>
      <w:rPr>
        <w:rFonts w:hint="eastAsia"/>
      </w:rPr>
    </w:lvl>
    <w:lvl w:ilvl="2">
      <w:start w:val="1"/>
      <w:numFmt w:val="taiwaneseCountingThousand"/>
      <w:lvlText w:val="(%3)"/>
      <w:lvlJc w:val="right"/>
      <w:pPr>
        <w:ind w:left="1440" w:hanging="480"/>
      </w:pPr>
      <w:rPr>
        <w:rFonts w:hint="eastAsia"/>
      </w:rPr>
    </w:lvl>
    <w:lvl w:ilvl="3">
      <w:start w:val="6"/>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534"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42" w15:restartNumberingAfterBreak="0">
    <w:nsid w:val="780520B4"/>
    <w:multiLevelType w:val="multilevel"/>
    <w:tmpl w:val="4E2680BA"/>
    <w:lvl w:ilvl="0">
      <w:start w:val="4"/>
      <w:numFmt w:val="ideographLegalTraditional"/>
      <w:lvlText w:val="%1、"/>
      <w:lvlJc w:val="left"/>
      <w:pPr>
        <w:ind w:left="480" w:hanging="480"/>
      </w:pPr>
      <w:rPr>
        <w:rFonts w:hint="eastAsia"/>
        <w:b/>
      </w:rPr>
    </w:lvl>
    <w:lvl w:ilvl="1">
      <w:start w:val="1"/>
      <w:numFmt w:val="ideographDigital"/>
      <w:lvlText w:val="(%2)"/>
      <w:lvlJc w:val="left"/>
      <w:pPr>
        <w:ind w:left="960" w:hanging="480"/>
      </w:pPr>
      <w:rPr>
        <w:rFonts w:hint="default"/>
        <w:b w:val="0"/>
        <w:color w:val="000000"/>
      </w:rPr>
    </w:lvl>
    <w:lvl w:ilvl="2">
      <w:start w:val="1"/>
      <w:numFmt w:val="ideographDigital"/>
      <w:lvlText w:val="(%3)"/>
      <w:lvlJc w:val="left"/>
      <w:pPr>
        <w:ind w:left="1440" w:hanging="480"/>
      </w:pPr>
      <w:rPr>
        <w:rFonts w:hint="default"/>
        <w:b w:val="0"/>
        <w:color w:val="000000"/>
      </w:rPr>
    </w:lvl>
    <w:lvl w:ilvl="3">
      <w:start w:val="1"/>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43" w15:restartNumberingAfterBreak="0">
    <w:nsid w:val="7B5B2EAC"/>
    <w:multiLevelType w:val="hybridMultilevel"/>
    <w:tmpl w:val="83D4C03A"/>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4" w15:restartNumberingAfterBreak="0">
    <w:nsid w:val="7EE60E86"/>
    <w:multiLevelType w:val="multilevel"/>
    <w:tmpl w:val="84A8872E"/>
    <w:lvl w:ilvl="0">
      <w:start w:val="9"/>
      <w:numFmt w:val="ideographLegalTraditional"/>
      <w:lvlText w:val="%1、"/>
      <w:lvlJc w:val="left"/>
      <w:pPr>
        <w:ind w:left="480" w:hanging="480"/>
      </w:pPr>
      <w:rPr>
        <w:rFonts w:hint="eastAsia"/>
        <w:b/>
      </w:rPr>
    </w:lvl>
    <w:lvl w:ilvl="1">
      <w:start w:val="1"/>
      <w:numFmt w:val="taiwaneseCountingThousand"/>
      <w:lvlText w:val="%2、"/>
      <w:lvlJc w:val="left"/>
      <w:pPr>
        <w:ind w:left="960" w:hanging="480"/>
      </w:pPr>
      <w:rPr>
        <w:rFonts w:hint="eastAsia"/>
      </w:rPr>
    </w:lvl>
    <w:lvl w:ilvl="2">
      <w:start w:val="1"/>
      <w:numFmt w:val="taiwaneseCountingThousand"/>
      <w:lvlText w:val="(%3)"/>
      <w:lvlJc w:val="right"/>
      <w:pPr>
        <w:ind w:left="1440" w:hanging="480"/>
      </w:pPr>
      <w:rPr>
        <w:rFonts w:hint="eastAsia"/>
      </w:rPr>
    </w:lvl>
    <w:lvl w:ilvl="3">
      <w:start w:val="1"/>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45" w15:restartNumberingAfterBreak="0">
    <w:nsid w:val="7EFE2F34"/>
    <w:multiLevelType w:val="multilevel"/>
    <w:tmpl w:val="7584DE9A"/>
    <w:lvl w:ilvl="0">
      <w:start w:val="1"/>
      <w:numFmt w:val="ideographLegalTraditional"/>
      <w:lvlText w:val="%1、"/>
      <w:lvlJc w:val="left"/>
      <w:pPr>
        <w:ind w:left="480" w:hanging="480"/>
      </w:pPr>
      <w:rPr>
        <w:rFonts w:hint="eastAsia"/>
        <w:b w:val="0"/>
        <w:lang w:val="en-US"/>
      </w:rPr>
    </w:lvl>
    <w:lvl w:ilvl="1">
      <w:start w:val="1"/>
      <w:numFmt w:val="taiwaneseCountingThousand"/>
      <w:lvlText w:val="%2、"/>
      <w:lvlJc w:val="left"/>
      <w:pPr>
        <w:ind w:left="906" w:hanging="480"/>
      </w:pPr>
      <w:rPr>
        <w:rFonts w:hint="eastAsia"/>
        <w:b w:val="0"/>
        <w:color w:val="auto"/>
        <w:lang w:val="en-US"/>
      </w:rPr>
    </w:lvl>
    <w:lvl w:ilvl="2">
      <w:start w:val="1"/>
      <w:numFmt w:val="ideographDigital"/>
      <w:lvlText w:val="(%3)"/>
      <w:lvlJc w:val="left"/>
      <w:pPr>
        <w:ind w:left="1440" w:hanging="480"/>
      </w:pPr>
      <w:rPr>
        <w:rFonts w:hint="default"/>
        <w:b w:val="0"/>
        <w:color w:val="000000"/>
      </w:rPr>
    </w:lvl>
    <w:lvl w:ilvl="3">
      <w:start w:val="1"/>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num w:numId="1">
    <w:abstractNumId w:val="17"/>
  </w:num>
  <w:num w:numId="2">
    <w:abstractNumId w:val="3"/>
  </w:num>
  <w:num w:numId="3">
    <w:abstractNumId w:val="39"/>
  </w:num>
  <w:num w:numId="4">
    <w:abstractNumId w:val="45"/>
  </w:num>
  <w:num w:numId="5">
    <w:abstractNumId w:val="28"/>
  </w:num>
  <w:num w:numId="6">
    <w:abstractNumId w:val="33"/>
  </w:num>
  <w:num w:numId="7">
    <w:abstractNumId w:val="32"/>
  </w:num>
  <w:num w:numId="8">
    <w:abstractNumId w:val="44"/>
  </w:num>
  <w:num w:numId="9">
    <w:abstractNumId w:val="38"/>
  </w:num>
  <w:num w:numId="10">
    <w:abstractNumId w:val="26"/>
  </w:num>
  <w:num w:numId="11">
    <w:abstractNumId w:val="8"/>
  </w:num>
  <w:num w:numId="12">
    <w:abstractNumId w:val="34"/>
  </w:num>
  <w:num w:numId="13">
    <w:abstractNumId w:val="13"/>
  </w:num>
  <w:num w:numId="14">
    <w:abstractNumId w:val="6"/>
  </w:num>
  <w:num w:numId="15">
    <w:abstractNumId w:val="24"/>
  </w:num>
  <w:num w:numId="16">
    <w:abstractNumId w:val="15"/>
  </w:num>
  <w:num w:numId="17">
    <w:abstractNumId w:val="42"/>
  </w:num>
  <w:num w:numId="18">
    <w:abstractNumId w:val="37"/>
  </w:num>
  <w:num w:numId="19">
    <w:abstractNumId w:val="12"/>
  </w:num>
  <w:num w:numId="20">
    <w:abstractNumId w:val="0"/>
  </w:num>
  <w:num w:numId="21">
    <w:abstractNumId w:val="25"/>
  </w:num>
  <w:num w:numId="22">
    <w:abstractNumId w:val="18"/>
  </w:num>
  <w:num w:numId="23">
    <w:abstractNumId w:val="22"/>
  </w:num>
  <w:num w:numId="24">
    <w:abstractNumId w:val="23"/>
  </w:num>
  <w:num w:numId="25">
    <w:abstractNumId w:val="14"/>
  </w:num>
  <w:num w:numId="26">
    <w:abstractNumId w:val="2"/>
  </w:num>
  <w:num w:numId="27">
    <w:abstractNumId w:val="10"/>
  </w:num>
  <w:num w:numId="28">
    <w:abstractNumId w:val="16"/>
  </w:num>
  <w:num w:numId="29">
    <w:abstractNumId w:val="5"/>
  </w:num>
  <w:num w:numId="30">
    <w:abstractNumId w:val="29"/>
  </w:num>
  <w:num w:numId="31">
    <w:abstractNumId w:val="1"/>
  </w:num>
  <w:num w:numId="32">
    <w:abstractNumId w:val="30"/>
  </w:num>
  <w:num w:numId="33">
    <w:abstractNumId w:val="35"/>
  </w:num>
  <w:num w:numId="34">
    <w:abstractNumId w:val="7"/>
  </w:num>
  <w:num w:numId="35">
    <w:abstractNumId w:val="36"/>
  </w:num>
  <w:num w:numId="36">
    <w:abstractNumId w:val="40"/>
  </w:num>
  <w:num w:numId="37">
    <w:abstractNumId w:val="41"/>
  </w:num>
  <w:num w:numId="38">
    <w:abstractNumId w:val="9"/>
  </w:num>
  <w:num w:numId="39">
    <w:abstractNumId w:val="43"/>
  </w:num>
  <w:num w:numId="40">
    <w:abstractNumId w:val="20"/>
  </w:num>
  <w:num w:numId="41">
    <w:abstractNumId w:val="19"/>
  </w:num>
  <w:num w:numId="42">
    <w:abstractNumId w:val="4"/>
  </w:num>
  <w:num w:numId="43">
    <w:abstractNumId w:val="11"/>
  </w:num>
  <w:num w:numId="44">
    <w:abstractNumId w:val="27"/>
  </w:num>
  <w:num w:numId="45">
    <w:abstractNumId w:val="21"/>
  </w:num>
  <w:num w:numId="46">
    <w:abstractNumId w:val="31"/>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clean"/>
  <w:defaultTabStop w:val="0"/>
  <w:drawingGridHorizontalSpacing w:val="120"/>
  <w:displayHorizontalDrawingGridEvery w:val="0"/>
  <w:displayVerticalDrawingGridEvery w:val="2"/>
  <w:characterSpacingControl w:val="compressPunctuation"/>
  <w:hdrShapeDefaults>
    <o:shapedefaults v:ext="edit" spidmax="2049">
      <o:colormru v:ext="edit" colors="#33f"/>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A7628"/>
    <w:rsid w:val="000043B7"/>
    <w:rsid w:val="00004518"/>
    <w:rsid w:val="00004A78"/>
    <w:rsid w:val="00004B86"/>
    <w:rsid w:val="00004EA3"/>
    <w:rsid w:val="000068B3"/>
    <w:rsid w:val="00006A5E"/>
    <w:rsid w:val="00010766"/>
    <w:rsid w:val="00011628"/>
    <w:rsid w:val="00014F6E"/>
    <w:rsid w:val="00015661"/>
    <w:rsid w:val="000204C5"/>
    <w:rsid w:val="0002327F"/>
    <w:rsid w:val="000243FB"/>
    <w:rsid w:val="00024701"/>
    <w:rsid w:val="00025259"/>
    <w:rsid w:val="00027A77"/>
    <w:rsid w:val="0003006D"/>
    <w:rsid w:val="000313DA"/>
    <w:rsid w:val="000334DB"/>
    <w:rsid w:val="000345A3"/>
    <w:rsid w:val="000350F5"/>
    <w:rsid w:val="00040647"/>
    <w:rsid w:val="00044B00"/>
    <w:rsid w:val="00044FA2"/>
    <w:rsid w:val="00046E0D"/>
    <w:rsid w:val="00047FF9"/>
    <w:rsid w:val="0005014E"/>
    <w:rsid w:val="000545BB"/>
    <w:rsid w:val="00054999"/>
    <w:rsid w:val="000558D1"/>
    <w:rsid w:val="000560C8"/>
    <w:rsid w:val="0006084F"/>
    <w:rsid w:val="0006189D"/>
    <w:rsid w:val="00061C3E"/>
    <w:rsid w:val="000625BC"/>
    <w:rsid w:val="000643C9"/>
    <w:rsid w:val="00064565"/>
    <w:rsid w:val="00064A13"/>
    <w:rsid w:val="00065D42"/>
    <w:rsid w:val="0006629F"/>
    <w:rsid w:val="00073760"/>
    <w:rsid w:val="000749D9"/>
    <w:rsid w:val="00074AB0"/>
    <w:rsid w:val="00076808"/>
    <w:rsid w:val="00076FBD"/>
    <w:rsid w:val="00077965"/>
    <w:rsid w:val="000818E5"/>
    <w:rsid w:val="00081F56"/>
    <w:rsid w:val="0008270A"/>
    <w:rsid w:val="00083D24"/>
    <w:rsid w:val="000869B9"/>
    <w:rsid w:val="0008741F"/>
    <w:rsid w:val="000874F4"/>
    <w:rsid w:val="000905A4"/>
    <w:rsid w:val="00090B58"/>
    <w:rsid w:val="00092645"/>
    <w:rsid w:val="00092CE0"/>
    <w:rsid w:val="00095DE6"/>
    <w:rsid w:val="000A0019"/>
    <w:rsid w:val="000A0A04"/>
    <w:rsid w:val="000A1026"/>
    <w:rsid w:val="000A19A5"/>
    <w:rsid w:val="000A1B7F"/>
    <w:rsid w:val="000A1CF1"/>
    <w:rsid w:val="000A2A74"/>
    <w:rsid w:val="000A3BA3"/>
    <w:rsid w:val="000A4185"/>
    <w:rsid w:val="000A61C9"/>
    <w:rsid w:val="000B075D"/>
    <w:rsid w:val="000B087F"/>
    <w:rsid w:val="000B339E"/>
    <w:rsid w:val="000B3CE0"/>
    <w:rsid w:val="000C3D6E"/>
    <w:rsid w:val="000C405F"/>
    <w:rsid w:val="000C57C7"/>
    <w:rsid w:val="000C6B13"/>
    <w:rsid w:val="000D1238"/>
    <w:rsid w:val="000D339C"/>
    <w:rsid w:val="000D428D"/>
    <w:rsid w:val="000D4A8F"/>
    <w:rsid w:val="000E4CDB"/>
    <w:rsid w:val="000E5436"/>
    <w:rsid w:val="000E5B0C"/>
    <w:rsid w:val="000E687A"/>
    <w:rsid w:val="000E6970"/>
    <w:rsid w:val="000E79A3"/>
    <w:rsid w:val="000F1158"/>
    <w:rsid w:val="000F2A8F"/>
    <w:rsid w:val="000F37C4"/>
    <w:rsid w:val="00103CFD"/>
    <w:rsid w:val="00103D66"/>
    <w:rsid w:val="001044BA"/>
    <w:rsid w:val="001045E0"/>
    <w:rsid w:val="00110A7D"/>
    <w:rsid w:val="00111CF0"/>
    <w:rsid w:val="00111D6D"/>
    <w:rsid w:val="0011390F"/>
    <w:rsid w:val="001139E0"/>
    <w:rsid w:val="0011473A"/>
    <w:rsid w:val="00114EED"/>
    <w:rsid w:val="00114F1B"/>
    <w:rsid w:val="00116236"/>
    <w:rsid w:val="001204FC"/>
    <w:rsid w:val="00122BB8"/>
    <w:rsid w:val="00122BD5"/>
    <w:rsid w:val="00123829"/>
    <w:rsid w:val="00123E92"/>
    <w:rsid w:val="001240B9"/>
    <w:rsid w:val="00125C53"/>
    <w:rsid w:val="001265B3"/>
    <w:rsid w:val="001275D7"/>
    <w:rsid w:val="0013065A"/>
    <w:rsid w:val="001310AA"/>
    <w:rsid w:val="0013205C"/>
    <w:rsid w:val="00133A19"/>
    <w:rsid w:val="00136F79"/>
    <w:rsid w:val="0014333F"/>
    <w:rsid w:val="00145FD0"/>
    <w:rsid w:val="00146D8A"/>
    <w:rsid w:val="001500BB"/>
    <w:rsid w:val="00150A67"/>
    <w:rsid w:val="001511B4"/>
    <w:rsid w:val="00152B56"/>
    <w:rsid w:val="00152CE1"/>
    <w:rsid w:val="001546B0"/>
    <w:rsid w:val="00157E66"/>
    <w:rsid w:val="00160541"/>
    <w:rsid w:val="00160FF7"/>
    <w:rsid w:val="0016257E"/>
    <w:rsid w:val="00163A2A"/>
    <w:rsid w:val="00164BE0"/>
    <w:rsid w:val="001702AA"/>
    <w:rsid w:val="0017182A"/>
    <w:rsid w:val="001738CE"/>
    <w:rsid w:val="00175A66"/>
    <w:rsid w:val="001765A6"/>
    <w:rsid w:val="00177397"/>
    <w:rsid w:val="0018064E"/>
    <w:rsid w:val="00181A49"/>
    <w:rsid w:val="001826DB"/>
    <w:rsid w:val="00187E4E"/>
    <w:rsid w:val="001937A1"/>
    <w:rsid w:val="00195976"/>
    <w:rsid w:val="001972F4"/>
    <w:rsid w:val="0019759D"/>
    <w:rsid w:val="001A004E"/>
    <w:rsid w:val="001A11F9"/>
    <w:rsid w:val="001A2FA3"/>
    <w:rsid w:val="001A5A6C"/>
    <w:rsid w:val="001B201E"/>
    <w:rsid w:val="001B3A5A"/>
    <w:rsid w:val="001B492F"/>
    <w:rsid w:val="001B4D78"/>
    <w:rsid w:val="001B5CA2"/>
    <w:rsid w:val="001B7CE2"/>
    <w:rsid w:val="001C52F0"/>
    <w:rsid w:val="001C5CB4"/>
    <w:rsid w:val="001D09EE"/>
    <w:rsid w:val="001D118C"/>
    <w:rsid w:val="001D253D"/>
    <w:rsid w:val="001D40CC"/>
    <w:rsid w:val="001D61CF"/>
    <w:rsid w:val="001D6709"/>
    <w:rsid w:val="001D6B93"/>
    <w:rsid w:val="001D7FF8"/>
    <w:rsid w:val="001E18C5"/>
    <w:rsid w:val="001E73CD"/>
    <w:rsid w:val="001F052A"/>
    <w:rsid w:val="001F5878"/>
    <w:rsid w:val="001F7E4B"/>
    <w:rsid w:val="0020067A"/>
    <w:rsid w:val="002034DF"/>
    <w:rsid w:val="00204AB7"/>
    <w:rsid w:val="00206467"/>
    <w:rsid w:val="002071A8"/>
    <w:rsid w:val="00210202"/>
    <w:rsid w:val="002118F8"/>
    <w:rsid w:val="00211C20"/>
    <w:rsid w:val="00213758"/>
    <w:rsid w:val="00215069"/>
    <w:rsid w:val="002177DD"/>
    <w:rsid w:val="00220D21"/>
    <w:rsid w:val="00223324"/>
    <w:rsid w:val="00223B7E"/>
    <w:rsid w:val="0022529E"/>
    <w:rsid w:val="00225AD2"/>
    <w:rsid w:val="002302D0"/>
    <w:rsid w:val="00231B5B"/>
    <w:rsid w:val="002337D5"/>
    <w:rsid w:val="00235084"/>
    <w:rsid w:val="002362B7"/>
    <w:rsid w:val="002363AA"/>
    <w:rsid w:val="0023701F"/>
    <w:rsid w:val="00237E23"/>
    <w:rsid w:val="00243B9C"/>
    <w:rsid w:val="002443C0"/>
    <w:rsid w:val="00244C5D"/>
    <w:rsid w:val="00245D10"/>
    <w:rsid w:val="002463DE"/>
    <w:rsid w:val="0024696B"/>
    <w:rsid w:val="00250E2F"/>
    <w:rsid w:val="00250FEC"/>
    <w:rsid w:val="002515C5"/>
    <w:rsid w:val="002535CB"/>
    <w:rsid w:val="00253F49"/>
    <w:rsid w:val="00256280"/>
    <w:rsid w:val="00256AEC"/>
    <w:rsid w:val="00257CA5"/>
    <w:rsid w:val="002601AA"/>
    <w:rsid w:val="00260CB9"/>
    <w:rsid w:val="0026131E"/>
    <w:rsid w:val="00261749"/>
    <w:rsid w:val="002626CD"/>
    <w:rsid w:val="0026328B"/>
    <w:rsid w:val="00265E36"/>
    <w:rsid w:val="00272677"/>
    <w:rsid w:val="00273C12"/>
    <w:rsid w:val="00276337"/>
    <w:rsid w:val="00276C7E"/>
    <w:rsid w:val="00276CAE"/>
    <w:rsid w:val="00277A27"/>
    <w:rsid w:val="00280DC8"/>
    <w:rsid w:val="002838B6"/>
    <w:rsid w:val="002843FB"/>
    <w:rsid w:val="00286291"/>
    <w:rsid w:val="00286978"/>
    <w:rsid w:val="00290ADE"/>
    <w:rsid w:val="0029264E"/>
    <w:rsid w:val="00292F55"/>
    <w:rsid w:val="002938E3"/>
    <w:rsid w:val="002954BC"/>
    <w:rsid w:val="002959BB"/>
    <w:rsid w:val="00295CD8"/>
    <w:rsid w:val="00296633"/>
    <w:rsid w:val="002A06E2"/>
    <w:rsid w:val="002A2358"/>
    <w:rsid w:val="002A2D94"/>
    <w:rsid w:val="002A3B2E"/>
    <w:rsid w:val="002A3D47"/>
    <w:rsid w:val="002A4A3E"/>
    <w:rsid w:val="002A798C"/>
    <w:rsid w:val="002B170A"/>
    <w:rsid w:val="002C3B35"/>
    <w:rsid w:val="002C56F7"/>
    <w:rsid w:val="002C57FC"/>
    <w:rsid w:val="002C59EC"/>
    <w:rsid w:val="002C7513"/>
    <w:rsid w:val="002C793A"/>
    <w:rsid w:val="002D1573"/>
    <w:rsid w:val="002D2C79"/>
    <w:rsid w:val="002D30FD"/>
    <w:rsid w:val="002D4A2A"/>
    <w:rsid w:val="002D4A9C"/>
    <w:rsid w:val="002D4F61"/>
    <w:rsid w:val="002D63D5"/>
    <w:rsid w:val="002E180D"/>
    <w:rsid w:val="002E2682"/>
    <w:rsid w:val="002E3032"/>
    <w:rsid w:val="002E3CFC"/>
    <w:rsid w:val="002E40EB"/>
    <w:rsid w:val="002E4BFC"/>
    <w:rsid w:val="002E6463"/>
    <w:rsid w:val="002F1D82"/>
    <w:rsid w:val="002F1E15"/>
    <w:rsid w:val="002F231D"/>
    <w:rsid w:val="002F5BA3"/>
    <w:rsid w:val="002F5C31"/>
    <w:rsid w:val="00300323"/>
    <w:rsid w:val="003030A9"/>
    <w:rsid w:val="00312BB5"/>
    <w:rsid w:val="003143C7"/>
    <w:rsid w:val="003149BF"/>
    <w:rsid w:val="00314C46"/>
    <w:rsid w:val="00316C32"/>
    <w:rsid w:val="0031755A"/>
    <w:rsid w:val="0031770E"/>
    <w:rsid w:val="003207FA"/>
    <w:rsid w:val="00322BFA"/>
    <w:rsid w:val="00324213"/>
    <w:rsid w:val="0032539D"/>
    <w:rsid w:val="00325FC0"/>
    <w:rsid w:val="00330287"/>
    <w:rsid w:val="003305FC"/>
    <w:rsid w:val="00333D29"/>
    <w:rsid w:val="0034332F"/>
    <w:rsid w:val="003447AA"/>
    <w:rsid w:val="00344E99"/>
    <w:rsid w:val="00353F54"/>
    <w:rsid w:val="00356509"/>
    <w:rsid w:val="00362D19"/>
    <w:rsid w:val="003675A2"/>
    <w:rsid w:val="00367D28"/>
    <w:rsid w:val="00370BFF"/>
    <w:rsid w:val="00371CDE"/>
    <w:rsid w:val="0037553C"/>
    <w:rsid w:val="003771B4"/>
    <w:rsid w:val="00377FEA"/>
    <w:rsid w:val="003800D9"/>
    <w:rsid w:val="0038043D"/>
    <w:rsid w:val="003852DB"/>
    <w:rsid w:val="00390D17"/>
    <w:rsid w:val="00392FC5"/>
    <w:rsid w:val="003932C4"/>
    <w:rsid w:val="00396641"/>
    <w:rsid w:val="003A0AAB"/>
    <w:rsid w:val="003A0EFF"/>
    <w:rsid w:val="003A4675"/>
    <w:rsid w:val="003A4AAC"/>
    <w:rsid w:val="003A5FD6"/>
    <w:rsid w:val="003A75AD"/>
    <w:rsid w:val="003B0EE9"/>
    <w:rsid w:val="003B1869"/>
    <w:rsid w:val="003B30EB"/>
    <w:rsid w:val="003B5A00"/>
    <w:rsid w:val="003B6A9E"/>
    <w:rsid w:val="003B7B6F"/>
    <w:rsid w:val="003C0292"/>
    <w:rsid w:val="003C3085"/>
    <w:rsid w:val="003C686D"/>
    <w:rsid w:val="003C69BF"/>
    <w:rsid w:val="003D561C"/>
    <w:rsid w:val="003D5878"/>
    <w:rsid w:val="003D6D1C"/>
    <w:rsid w:val="003D762C"/>
    <w:rsid w:val="003E4AAC"/>
    <w:rsid w:val="003E72F2"/>
    <w:rsid w:val="003F00D6"/>
    <w:rsid w:val="003F0394"/>
    <w:rsid w:val="003F114E"/>
    <w:rsid w:val="003F2207"/>
    <w:rsid w:val="003F39B1"/>
    <w:rsid w:val="003F53B8"/>
    <w:rsid w:val="003F5AF4"/>
    <w:rsid w:val="003F7569"/>
    <w:rsid w:val="003F7C27"/>
    <w:rsid w:val="003F7E2D"/>
    <w:rsid w:val="00405573"/>
    <w:rsid w:val="004075C0"/>
    <w:rsid w:val="00407705"/>
    <w:rsid w:val="0041215D"/>
    <w:rsid w:val="004172CE"/>
    <w:rsid w:val="004238BF"/>
    <w:rsid w:val="004274C3"/>
    <w:rsid w:val="004279D7"/>
    <w:rsid w:val="00432AC9"/>
    <w:rsid w:val="0043487A"/>
    <w:rsid w:val="004374E7"/>
    <w:rsid w:val="00440726"/>
    <w:rsid w:val="00442AD2"/>
    <w:rsid w:val="00443234"/>
    <w:rsid w:val="00443992"/>
    <w:rsid w:val="00443C50"/>
    <w:rsid w:val="00444159"/>
    <w:rsid w:val="00444348"/>
    <w:rsid w:val="004457AB"/>
    <w:rsid w:val="00445AF3"/>
    <w:rsid w:val="0045130D"/>
    <w:rsid w:val="00452861"/>
    <w:rsid w:val="0045515C"/>
    <w:rsid w:val="004606A0"/>
    <w:rsid w:val="004647C8"/>
    <w:rsid w:val="0047122E"/>
    <w:rsid w:val="00474EF8"/>
    <w:rsid w:val="0047594E"/>
    <w:rsid w:val="00477892"/>
    <w:rsid w:val="004831D2"/>
    <w:rsid w:val="004854D3"/>
    <w:rsid w:val="004855F9"/>
    <w:rsid w:val="004878C9"/>
    <w:rsid w:val="0049290F"/>
    <w:rsid w:val="00493AFB"/>
    <w:rsid w:val="00495F5B"/>
    <w:rsid w:val="004A3392"/>
    <w:rsid w:val="004A3397"/>
    <w:rsid w:val="004A480C"/>
    <w:rsid w:val="004A4DE3"/>
    <w:rsid w:val="004A5650"/>
    <w:rsid w:val="004A61CB"/>
    <w:rsid w:val="004B04C6"/>
    <w:rsid w:val="004B0D9C"/>
    <w:rsid w:val="004B0DD3"/>
    <w:rsid w:val="004B0FCD"/>
    <w:rsid w:val="004B5882"/>
    <w:rsid w:val="004B76BC"/>
    <w:rsid w:val="004C03EA"/>
    <w:rsid w:val="004C3219"/>
    <w:rsid w:val="004C6289"/>
    <w:rsid w:val="004C7AAE"/>
    <w:rsid w:val="004D10CA"/>
    <w:rsid w:val="004D1F1A"/>
    <w:rsid w:val="004D2DF7"/>
    <w:rsid w:val="004D5046"/>
    <w:rsid w:val="004D5B5E"/>
    <w:rsid w:val="004D610C"/>
    <w:rsid w:val="004D6DA2"/>
    <w:rsid w:val="004E0CFA"/>
    <w:rsid w:val="004E43A7"/>
    <w:rsid w:val="004E4A1E"/>
    <w:rsid w:val="004E5D13"/>
    <w:rsid w:val="004E68EA"/>
    <w:rsid w:val="004F24C8"/>
    <w:rsid w:val="004F2A17"/>
    <w:rsid w:val="004F4017"/>
    <w:rsid w:val="00500195"/>
    <w:rsid w:val="005004E7"/>
    <w:rsid w:val="00504CA2"/>
    <w:rsid w:val="00505B6A"/>
    <w:rsid w:val="005115AE"/>
    <w:rsid w:val="005130A6"/>
    <w:rsid w:val="00515B2D"/>
    <w:rsid w:val="005201C9"/>
    <w:rsid w:val="005204F3"/>
    <w:rsid w:val="0052116E"/>
    <w:rsid w:val="00522DC6"/>
    <w:rsid w:val="005234C3"/>
    <w:rsid w:val="00523B3D"/>
    <w:rsid w:val="00525E13"/>
    <w:rsid w:val="0052708F"/>
    <w:rsid w:val="00527A09"/>
    <w:rsid w:val="0053104D"/>
    <w:rsid w:val="00532238"/>
    <w:rsid w:val="00536464"/>
    <w:rsid w:val="00536B8F"/>
    <w:rsid w:val="00540B2D"/>
    <w:rsid w:val="00541951"/>
    <w:rsid w:val="00544E40"/>
    <w:rsid w:val="00545CF8"/>
    <w:rsid w:val="005460D5"/>
    <w:rsid w:val="00550361"/>
    <w:rsid w:val="00557FEF"/>
    <w:rsid w:val="00560AE0"/>
    <w:rsid w:val="00561DC2"/>
    <w:rsid w:val="00561FE2"/>
    <w:rsid w:val="00562630"/>
    <w:rsid w:val="0056425C"/>
    <w:rsid w:val="00566A0E"/>
    <w:rsid w:val="005677B4"/>
    <w:rsid w:val="00567E2E"/>
    <w:rsid w:val="005709D5"/>
    <w:rsid w:val="00571F74"/>
    <w:rsid w:val="005726B4"/>
    <w:rsid w:val="005741CB"/>
    <w:rsid w:val="00581406"/>
    <w:rsid w:val="00583005"/>
    <w:rsid w:val="00583CE2"/>
    <w:rsid w:val="005841E9"/>
    <w:rsid w:val="00584804"/>
    <w:rsid w:val="00586237"/>
    <w:rsid w:val="00593B27"/>
    <w:rsid w:val="005948E6"/>
    <w:rsid w:val="005951A7"/>
    <w:rsid w:val="005A04B4"/>
    <w:rsid w:val="005A10DD"/>
    <w:rsid w:val="005A21D6"/>
    <w:rsid w:val="005A2636"/>
    <w:rsid w:val="005A3625"/>
    <w:rsid w:val="005A5872"/>
    <w:rsid w:val="005A7E01"/>
    <w:rsid w:val="005B2128"/>
    <w:rsid w:val="005B6678"/>
    <w:rsid w:val="005B6CBA"/>
    <w:rsid w:val="005B71BF"/>
    <w:rsid w:val="005C1E08"/>
    <w:rsid w:val="005C2273"/>
    <w:rsid w:val="005C5B36"/>
    <w:rsid w:val="005C63C4"/>
    <w:rsid w:val="005C727B"/>
    <w:rsid w:val="005C7D00"/>
    <w:rsid w:val="005D029D"/>
    <w:rsid w:val="005D3C0A"/>
    <w:rsid w:val="005D47EA"/>
    <w:rsid w:val="005D484E"/>
    <w:rsid w:val="005D6D7F"/>
    <w:rsid w:val="005E00EE"/>
    <w:rsid w:val="005E040F"/>
    <w:rsid w:val="005E180A"/>
    <w:rsid w:val="005E60AB"/>
    <w:rsid w:val="005E6E0A"/>
    <w:rsid w:val="005E7CB9"/>
    <w:rsid w:val="005F009A"/>
    <w:rsid w:val="005F10B0"/>
    <w:rsid w:val="005F1F97"/>
    <w:rsid w:val="005F3A96"/>
    <w:rsid w:val="005F6BFC"/>
    <w:rsid w:val="00605A35"/>
    <w:rsid w:val="00605CA5"/>
    <w:rsid w:val="006069CA"/>
    <w:rsid w:val="00612BB0"/>
    <w:rsid w:val="006142BF"/>
    <w:rsid w:val="006172E7"/>
    <w:rsid w:val="00617766"/>
    <w:rsid w:val="006178D3"/>
    <w:rsid w:val="00624C2A"/>
    <w:rsid w:val="00625BE4"/>
    <w:rsid w:val="006317FC"/>
    <w:rsid w:val="00631E10"/>
    <w:rsid w:val="00637813"/>
    <w:rsid w:val="006415C3"/>
    <w:rsid w:val="006437EA"/>
    <w:rsid w:val="006512AA"/>
    <w:rsid w:val="00651F7A"/>
    <w:rsid w:val="00652B70"/>
    <w:rsid w:val="00652F92"/>
    <w:rsid w:val="00656AF7"/>
    <w:rsid w:val="006570F8"/>
    <w:rsid w:val="006577BD"/>
    <w:rsid w:val="00660686"/>
    <w:rsid w:val="00665700"/>
    <w:rsid w:val="0066624A"/>
    <w:rsid w:val="00667FB4"/>
    <w:rsid w:val="006724CD"/>
    <w:rsid w:val="006737A0"/>
    <w:rsid w:val="00675405"/>
    <w:rsid w:val="0067546E"/>
    <w:rsid w:val="00676E63"/>
    <w:rsid w:val="006871BC"/>
    <w:rsid w:val="00687D5B"/>
    <w:rsid w:val="0069019F"/>
    <w:rsid w:val="00690CB4"/>
    <w:rsid w:val="006A01F4"/>
    <w:rsid w:val="006A21D6"/>
    <w:rsid w:val="006A42BA"/>
    <w:rsid w:val="006A5B07"/>
    <w:rsid w:val="006A7716"/>
    <w:rsid w:val="006B170E"/>
    <w:rsid w:val="006B1A45"/>
    <w:rsid w:val="006B3615"/>
    <w:rsid w:val="006B74E2"/>
    <w:rsid w:val="006C1F02"/>
    <w:rsid w:val="006C347C"/>
    <w:rsid w:val="006C3F5D"/>
    <w:rsid w:val="006C7B11"/>
    <w:rsid w:val="006C7FF6"/>
    <w:rsid w:val="006D19D4"/>
    <w:rsid w:val="006D274E"/>
    <w:rsid w:val="006D4869"/>
    <w:rsid w:val="006D5AD1"/>
    <w:rsid w:val="006D5DA6"/>
    <w:rsid w:val="006D5DBA"/>
    <w:rsid w:val="006E035D"/>
    <w:rsid w:val="006E31A7"/>
    <w:rsid w:val="006E4F32"/>
    <w:rsid w:val="006E6BF1"/>
    <w:rsid w:val="006E7650"/>
    <w:rsid w:val="006F2777"/>
    <w:rsid w:val="006F3667"/>
    <w:rsid w:val="006F58C7"/>
    <w:rsid w:val="006F747D"/>
    <w:rsid w:val="00700F84"/>
    <w:rsid w:val="00705F42"/>
    <w:rsid w:val="00712AB3"/>
    <w:rsid w:val="00715FFA"/>
    <w:rsid w:val="007168BA"/>
    <w:rsid w:val="007170FF"/>
    <w:rsid w:val="007179FC"/>
    <w:rsid w:val="00717EC6"/>
    <w:rsid w:val="00722635"/>
    <w:rsid w:val="00722C2A"/>
    <w:rsid w:val="00724EDA"/>
    <w:rsid w:val="0072516D"/>
    <w:rsid w:val="00725B83"/>
    <w:rsid w:val="00730711"/>
    <w:rsid w:val="007307EC"/>
    <w:rsid w:val="0073087D"/>
    <w:rsid w:val="00734433"/>
    <w:rsid w:val="00734FB0"/>
    <w:rsid w:val="0073529E"/>
    <w:rsid w:val="007362E1"/>
    <w:rsid w:val="00737B25"/>
    <w:rsid w:val="007422B1"/>
    <w:rsid w:val="0074515F"/>
    <w:rsid w:val="00751DFD"/>
    <w:rsid w:val="00761981"/>
    <w:rsid w:val="0076344B"/>
    <w:rsid w:val="007644ED"/>
    <w:rsid w:val="007657EA"/>
    <w:rsid w:val="00766018"/>
    <w:rsid w:val="00770F50"/>
    <w:rsid w:val="00772248"/>
    <w:rsid w:val="0077267E"/>
    <w:rsid w:val="00772904"/>
    <w:rsid w:val="00772B5E"/>
    <w:rsid w:val="0077451D"/>
    <w:rsid w:val="0078492D"/>
    <w:rsid w:val="00790168"/>
    <w:rsid w:val="00790729"/>
    <w:rsid w:val="00790D16"/>
    <w:rsid w:val="00792633"/>
    <w:rsid w:val="00794CAC"/>
    <w:rsid w:val="007962AB"/>
    <w:rsid w:val="007A00A0"/>
    <w:rsid w:val="007A1809"/>
    <w:rsid w:val="007A313A"/>
    <w:rsid w:val="007A5350"/>
    <w:rsid w:val="007A6100"/>
    <w:rsid w:val="007B024E"/>
    <w:rsid w:val="007B24BD"/>
    <w:rsid w:val="007B312E"/>
    <w:rsid w:val="007B42F1"/>
    <w:rsid w:val="007B55DA"/>
    <w:rsid w:val="007C02CC"/>
    <w:rsid w:val="007C0C2C"/>
    <w:rsid w:val="007C27BC"/>
    <w:rsid w:val="007C2B91"/>
    <w:rsid w:val="007C7BF6"/>
    <w:rsid w:val="007C7DD8"/>
    <w:rsid w:val="007D3348"/>
    <w:rsid w:val="007D4CD3"/>
    <w:rsid w:val="007D6BDB"/>
    <w:rsid w:val="007D6DCD"/>
    <w:rsid w:val="007D71E5"/>
    <w:rsid w:val="007E3DE2"/>
    <w:rsid w:val="007F4064"/>
    <w:rsid w:val="007F4403"/>
    <w:rsid w:val="007F4E4C"/>
    <w:rsid w:val="00801088"/>
    <w:rsid w:val="00804BD3"/>
    <w:rsid w:val="00812707"/>
    <w:rsid w:val="008130E4"/>
    <w:rsid w:val="008167E1"/>
    <w:rsid w:val="00816BD6"/>
    <w:rsid w:val="008177F3"/>
    <w:rsid w:val="00817E80"/>
    <w:rsid w:val="00823101"/>
    <w:rsid w:val="00826057"/>
    <w:rsid w:val="00826889"/>
    <w:rsid w:val="00827EAF"/>
    <w:rsid w:val="00831C21"/>
    <w:rsid w:val="0083357D"/>
    <w:rsid w:val="00834F22"/>
    <w:rsid w:val="00835866"/>
    <w:rsid w:val="00835A23"/>
    <w:rsid w:val="00842B2B"/>
    <w:rsid w:val="00843715"/>
    <w:rsid w:val="00844220"/>
    <w:rsid w:val="0084586A"/>
    <w:rsid w:val="008460CE"/>
    <w:rsid w:val="008462F3"/>
    <w:rsid w:val="00846D08"/>
    <w:rsid w:val="00850FB6"/>
    <w:rsid w:val="008512BD"/>
    <w:rsid w:val="00854E94"/>
    <w:rsid w:val="0085647A"/>
    <w:rsid w:val="008568F2"/>
    <w:rsid w:val="00857660"/>
    <w:rsid w:val="00863586"/>
    <w:rsid w:val="00863EAC"/>
    <w:rsid w:val="00864DB9"/>
    <w:rsid w:val="0086628C"/>
    <w:rsid w:val="00871200"/>
    <w:rsid w:val="00874821"/>
    <w:rsid w:val="00874B6E"/>
    <w:rsid w:val="00875970"/>
    <w:rsid w:val="00876BFD"/>
    <w:rsid w:val="0088157B"/>
    <w:rsid w:val="008845B7"/>
    <w:rsid w:val="00887920"/>
    <w:rsid w:val="00887923"/>
    <w:rsid w:val="00887F25"/>
    <w:rsid w:val="00891E18"/>
    <w:rsid w:val="00894A3B"/>
    <w:rsid w:val="00896538"/>
    <w:rsid w:val="00896EE2"/>
    <w:rsid w:val="008A0706"/>
    <w:rsid w:val="008A2421"/>
    <w:rsid w:val="008B4F94"/>
    <w:rsid w:val="008B5651"/>
    <w:rsid w:val="008C3620"/>
    <w:rsid w:val="008C617D"/>
    <w:rsid w:val="008D6767"/>
    <w:rsid w:val="008E0E2A"/>
    <w:rsid w:val="008E1593"/>
    <w:rsid w:val="008E2191"/>
    <w:rsid w:val="008E21DE"/>
    <w:rsid w:val="008E277D"/>
    <w:rsid w:val="008E2991"/>
    <w:rsid w:val="008E3622"/>
    <w:rsid w:val="008E3D91"/>
    <w:rsid w:val="008E4AF1"/>
    <w:rsid w:val="008E4C16"/>
    <w:rsid w:val="008E578D"/>
    <w:rsid w:val="008E5CD3"/>
    <w:rsid w:val="008F5097"/>
    <w:rsid w:val="00901CDE"/>
    <w:rsid w:val="0090214B"/>
    <w:rsid w:val="00902234"/>
    <w:rsid w:val="00903D72"/>
    <w:rsid w:val="00904957"/>
    <w:rsid w:val="00907C41"/>
    <w:rsid w:val="00910800"/>
    <w:rsid w:val="00912C03"/>
    <w:rsid w:val="00914738"/>
    <w:rsid w:val="0091518A"/>
    <w:rsid w:val="009174DA"/>
    <w:rsid w:val="009214A0"/>
    <w:rsid w:val="0092336F"/>
    <w:rsid w:val="009244CB"/>
    <w:rsid w:val="009254B7"/>
    <w:rsid w:val="00933446"/>
    <w:rsid w:val="00935E16"/>
    <w:rsid w:val="00936098"/>
    <w:rsid w:val="0093665E"/>
    <w:rsid w:val="00936EAB"/>
    <w:rsid w:val="00941B1C"/>
    <w:rsid w:val="009479BF"/>
    <w:rsid w:val="009517FA"/>
    <w:rsid w:val="00952DD0"/>
    <w:rsid w:val="00956191"/>
    <w:rsid w:val="0095648F"/>
    <w:rsid w:val="00956616"/>
    <w:rsid w:val="009570C3"/>
    <w:rsid w:val="00965984"/>
    <w:rsid w:val="0096671C"/>
    <w:rsid w:val="00970A77"/>
    <w:rsid w:val="00971144"/>
    <w:rsid w:val="0097364A"/>
    <w:rsid w:val="00973978"/>
    <w:rsid w:val="00975E5B"/>
    <w:rsid w:val="00977C65"/>
    <w:rsid w:val="00983595"/>
    <w:rsid w:val="00983ECA"/>
    <w:rsid w:val="00986D63"/>
    <w:rsid w:val="00987EA1"/>
    <w:rsid w:val="009914BE"/>
    <w:rsid w:val="00994E9B"/>
    <w:rsid w:val="0099723B"/>
    <w:rsid w:val="0099773A"/>
    <w:rsid w:val="009A032D"/>
    <w:rsid w:val="009A0595"/>
    <w:rsid w:val="009A06AC"/>
    <w:rsid w:val="009A1D24"/>
    <w:rsid w:val="009A67D2"/>
    <w:rsid w:val="009B22C2"/>
    <w:rsid w:val="009B352E"/>
    <w:rsid w:val="009B381B"/>
    <w:rsid w:val="009B3B89"/>
    <w:rsid w:val="009B48F1"/>
    <w:rsid w:val="009B4B7E"/>
    <w:rsid w:val="009C0085"/>
    <w:rsid w:val="009C1E6B"/>
    <w:rsid w:val="009C4082"/>
    <w:rsid w:val="009D0691"/>
    <w:rsid w:val="009D373D"/>
    <w:rsid w:val="009D5FDB"/>
    <w:rsid w:val="009D779D"/>
    <w:rsid w:val="009E1C5A"/>
    <w:rsid w:val="009E28D1"/>
    <w:rsid w:val="009E410E"/>
    <w:rsid w:val="009E45AC"/>
    <w:rsid w:val="009E5C4E"/>
    <w:rsid w:val="009F1D52"/>
    <w:rsid w:val="009F6A17"/>
    <w:rsid w:val="009F7BF6"/>
    <w:rsid w:val="00A021CE"/>
    <w:rsid w:val="00A031D3"/>
    <w:rsid w:val="00A0353B"/>
    <w:rsid w:val="00A072E2"/>
    <w:rsid w:val="00A10ED9"/>
    <w:rsid w:val="00A11110"/>
    <w:rsid w:val="00A11436"/>
    <w:rsid w:val="00A14349"/>
    <w:rsid w:val="00A15C1E"/>
    <w:rsid w:val="00A166BB"/>
    <w:rsid w:val="00A23AB2"/>
    <w:rsid w:val="00A24332"/>
    <w:rsid w:val="00A2443D"/>
    <w:rsid w:val="00A30FDC"/>
    <w:rsid w:val="00A313F2"/>
    <w:rsid w:val="00A31B95"/>
    <w:rsid w:val="00A3264F"/>
    <w:rsid w:val="00A363BE"/>
    <w:rsid w:val="00A40688"/>
    <w:rsid w:val="00A4329C"/>
    <w:rsid w:val="00A503E2"/>
    <w:rsid w:val="00A5327D"/>
    <w:rsid w:val="00A53FEF"/>
    <w:rsid w:val="00A54191"/>
    <w:rsid w:val="00A55B91"/>
    <w:rsid w:val="00A61249"/>
    <w:rsid w:val="00A66B99"/>
    <w:rsid w:val="00A67CBC"/>
    <w:rsid w:val="00A67CFA"/>
    <w:rsid w:val="00A67D7A"/>
    <w:rsid w:val="00A707B8"/>
    <w:rsid w:val="00A72FD0"/>
    <w:rsid w:val="00A748BE"/>
    <w:rsid w:val="00A74B9D"/>
    <w:rsid w:val="00A75A0B"/>
    <w:rsid w:val="00A76A15"/>
    <w:rsid w:val="00A77765"/>
    <w:rsid w:val="00A83E5C"/>
    <w:rsid w:val="00A85009"/>
    <w:rsid w:val="00A8711D"/>
    <w:rsid w:val="00A91D0C"/>
    <w:rsid w:val="00A92697"/>
    <w:rsid w:val="00A92F74"/>
    <w:rsid w:val="00A934F4"/>
    <w:rsid w:val="00A93A2B"/>
    <w:rsid w:val="00A93D46"/>
    <w:rsid w:val="00A94AD2"/>
    <w:rsid w:val="00A952C3"/>
    <w:rsid w:val="00A952D5"/>
    <w:rsid w:val="00A97C96"/>
    <w:rsid w:val="00AA65AC"/>
    <w:rsid w:val="00AB044D"/>
    <w:rsid w:val="00AB1187"/>
    <w:rsid w:val="00AB2BCD"/>
    <w:rsid w:val="00AB2C40"/>
    <w:rsid w:val="00AB3D8D"/>
    <w:rsid w:val="00AB62C2"/>
    <w:rsid w:val="00AB7AD5"/>
    <w:rsid w:val="00AC23D1"/>
    <w:rsid w:val="00AC2B6B"/>
    <w:rsid w:val="00AC3F1B"/>
    <w:rsid w:val="00AC7BDE"/>
    <w:rsid w:val="00AD12DB"/>
    <w:rsid w:val="00AD22CF"/>
    <w:rsid w:val="00AD4B5D"/>
    <w:rsid w:val="00AD4D81"/>
    <w:rsid w:val="00AD5AD6"/>
    <w:rsid w:val="00AD76F8"/>
    <w:rsid w:val="00AD7B2F"/>
    <w:rsid w:val="00AD7D6F"/>
    <w:rsid w:val="00AE1E3F"/>
    <w:rsid w:val="00AE2A61"/>
    <w:rsid w:val="00AE60C9"/>
    <w:rsid w:val="00AE6B08"/>
    <w:rsid w:val="00AF28D0"/>
    <w:rsid w:val="00AF2B98"/>
    <w:rsid w:val="00AF698D"/>
    <w:rsid w:val="00B00218"/>
    <w:rsid w:val="00B04F52"/>
    <w:rsid w:val="00B07CB3"/>
    <w:rsid w:val="00B07D7E"/>
    <w:rsid w:val="00B1053D"/>
    <w:rsid w:val="00B12C0A"/>
    <w:rsid w:val="00B145F3"/>
    <w:rsid w:val="00B14DA5"/>
    <w:rsid w:val="00B15827"/>
    <w:rsid w:val="00B164D0"/>
    <w:rsid w:val="00B16AD1"/>
    <w:rsid w:val="00B17C3D"/>
    <w:rsid w:val="00B17E48"/>
    <w:rsid w:val="00B20C50"/>
    <w:rsid w:val="00B20DAD"/>
    <w:rsid w:val="00B25CAB"/>
    <w:rsid w:val="00B303B9"/>
    <w:rsid w:val="00B30E62"/>
    <w:rsid w:val="00B31BC5"/>
    <w:rsid w:val="00B329A8"/>
    <w:rsid w:val="00B32F5A"/>
    <w:rsid w:val="00B3442C"/>
    <w:rsid w:val="00B34A38"/>
    <w:rsid w:val="00B34FD1"/>
    <w:rsid w:val="00B356FC"/>
    <w:rsid w:val="00B35EBD"/>
    <w:rsid w:val="00B36E5B"/>
    <w:rsid w:val="00B4099B"/>
    <w:rsid w:val="00B40A1D"/>
    <w:rsid w:val="00B42BFC"/>
    <w:rsid w:val="00B44820"/>
    <w:rsid w:val="00B4550D"/>
    <w:rsid w:val="00B51950"/>
    <w:rsid w:val="00B5441A"/>
    <w:rsid w:val="00B5697F"/>
    <w:rsid w:val="00B60054"/>
    <w:rsid w:val="00B60125"/>
    <w:rsid w:val="00B63716"/>
    <w:rsid w:val="00B642EA"/>
    <w:rsid w:val="00B668F6"/>
    <w:rsid w:val="00B717B9"/>
    <w:rsid w:val="00B75895"/>
    <w:rsid w:val="00B77560"/>
    <w:rsid w:val="00B77DF7"/>
    <w:rsid w:val="00B83D3C"/>
    <w:rsid w:val="00B859C1"/>
    <w:rsid w:val="00B86CE9"/>
    <w:rsid w:val="00B87794"/>
    <w:rsid w:val="00B9024E"/>
    <w:rsid w:val="00B91D15"/>
    <w:rsid w:val="00B91D23"/>
    <w:rsid w:val="00B940E8"/>
    <w:rsid w:val="00B957F8"/>
    <w:rsid w:val="00BA200A"/>
    <w:rsid w:val="00BA26A1"/>
    <w:rsid w:val="00BA347C"/>
    <w:rsid w:val="00BA7628"/>
    <w:rsid w:val="00BB09E6"/>
    <w:rsid w:val="00BB247B"/>
    <w:rsid w:val="00BB3802"/>
    <w:rsid w:val="00BB5CEB"/>
    <w:rsid w:val="00BC00E5"/>
    <w:rsid w:val="00BC16E8"/>
    <w:rsid w:val="00BC2C0D"/>
    <w:rsid w:val="00BC6453"/>
    <w:rsid w:val="00BC6AE1"/>
    <w:rsid w:val="00BC7E74"/>
    <w:rsid w:val="00BC7ECF"/>
    <w:rsid w:val="00BD1A17"/>
    <w:rsid w:val="00BD26D6"/>
    <w:rsid w:val="00BD337D"/>
    <w:rsid w:val="00BD3E58"/>
    <w:rsid w:val="00BD4B7E"/>
    <w:rsid w:val="00BD5513"/>
    <w:rsid w:val="00BD7918"/>
    <w:rsid w:val="00BE1E36"/>
    <w:rsid w:val="00BE3D97"/>
    <w:rsid w:val="00BE6E70"/>
    <w:rsid w:val="00BF5B70"/>
    <w:rsid w:val="00C0034A"/>
    <w:rsid w:val="00C02666"/>
    <w:rsid w:val="00C0284A"/>
    <w:rsid w:val="00C04ECA"/>
    <w:rsid w:val="00C04F9B"/>
    <w:rsid w:val="00C06044"/>
    <w:rsid w:val="00C07369"/>
    <w:rsid w:val="00C0777E"/>
    <w:rsid w:val="00C10838"/>
    <w:rsid w:val="00C10F48"/>
    <w:rsid w:val="00C15556"/>
    <w:rsid w:val="00C1777E"/>
    <w:rsid w:val="00C2062D"/>
    <w:rsid w:val="00C216B3"/>
    <w:rsid w:val="00C238AE"/>
    <w:rsid w:val="00C25BC9"/>
    <w:rsid w:val="00C26249"/>
    <w:rsid w:val="00C276BC"/>
    <w:rsid w:val="00C310F2"/>
    <w:rsid w:val="00C31C68"/>
    <w:rsid w:val="00C338BA"/>
    <w:rsid w:val="00C34B5A"/>
    <w:rsid w:val="00C361BA"/>
    <w:rsid w:val="00C41A6A"/>
    <w:rsid w:val="00C41AC8"/>
    <w:rsid w:val="00C42CAF"/>
    <w:rsid w:val="00C43942"/>
    <w:rsid w:val="00C47AD4"/>
    <w:rsid w:val="00C506EC"/>
    <w:rsid w:val="00C52CC9"/>
    <w:rsid w:val="00C52D05"/>
    <w:rsid w:val="00C53864"/>
    <w:rsid w:val="00C53C45"/>
    <w:rsid w:val="00C60FCE"/>
    <w:rsid w:val="00C6128B"/>
    <w:rsid w:val="00C61F05"/>
    <w:rsid w:val="00C6283D"/>
    <w:rsid w:val="00C63CAE"/>
    <w:rsid w:val="00C678E3"/>
    <w:rsid w:val="00C67A3C"/>
    <w:rsid w:val="00C70E88"/>
    <w:rsid w:val="00C71497"/>
    <w:rsid w:val="00C7313F"/>
    <w:rsid w:val="00C7467C"/>
    <w:rsid w:val="00C764F8"/>
    <w:rsid w:val="00C767D0"/>
    <w:rsid w:val="00C76A08"/>
    <w:rsid w:val="00C77942"/>
    <w:rsid w:val="00C81D92"/>
    <w:rsid w:val="00C846CD"/>
    <w:rsid w:val="00C86307"/>
    <w:rsid w:val="00C870A5"/>
    <w:rsid w:val="00C873A2"/>
    <w:rsid w:val="00C9072A"/>
    <w:rsid w:val="00C91A96"/>
    <w:rsid w:val="00C92095"/>
    <w:rsid w:val="00C968C1"/>
    <w:rsid w:val="00C96979"/>
    <w:rsid w:val="00C973DE"/>
    <w:rsid w:val="00CA253C"/>
    <w:rsid w:val="00CA2586"/>
    <w:rsid w:val="00CA508B"/>
    <w:rsid w:val="00CB68CC"/>
    <w:rsid w:val="00CB6F00"/>
    <w:rsid w:val="00CC18A0"/>
    <w:rsid w:val="00CC487F"/>
    <w:rsid w:val="00CC4D68"/>
    <w:rsid w:val="00CC51D9"/>
    <w:rsid w:val="00CC5F3E"/>
    <w:rsid w:val="00CC6F96"/>
    <w:rsid w:val="00CD1EA6"/>
    <w:rsid w:val="00CD2ACF"/>
    <w:rsid w:val="00CD5890"/>
    <w:rsid w:val="00CE22D6"/>
    <w:rsid w:val="00CE4E5A"/>
    <w:rsid w:val="00CE5D24"/>
    <w:rsid w:val="00CE6F55"/>
    <w:rsid w:val="00CE7FA8"/>
    <w:rsid w:val="00CF3C6A"/>
    <w:rsid w:val="00CF4C04"/>
    <w:rsid w:val="00CF7371"/>
    <w:rsid w:val="00D01FBD"/>
    <w:rsid w:val="00D12143"/>
    <w:rsid w:val="00D15F69"/>
    <w:rsid w:val="00D1764C"/>
    <w:rsid w:val="00D221EC"/>
    <w:rsid w:val="00D26548"/>
    <w:rsid w:val="00D27BCB"/>
    <w:rsid w:val="00D27DF3"/>
    <w:rsid w:val="00D343CD"/>
    <w:rsid w:val="00D34A52"/>
    <w:rsid w:val="00D35039"/>
    <w:rsid w:val="00D37CA9"/>
    <w:rsid w:val="00D40B71"/>
    <w:rsid w:val="00D41084"/>
    <w:rsid w:val="00D412F5"/>
    <w:rsid w:val="00D4182F"/>
    <w:rsid w:val="00D41B5E"/>
    <w:rsid w:val="00D429C1"/>
    <w:rsid w:val="00D42ACA"/>
    <w:rsid w:val="00D44189"/>
    <w:rsid w:val="00D45FB3"/>
    <w:rsid w:val="00D46184"/>
    <w:rsid w:val="00D50E9F"/>
    <w:rsid w:val="00D52CF7"/>
    <w:rsid w:val="00D61121"/>
    <w:rsid w:val="00D62816"/>
    <w:rsid w:val="00D70462"/>
    <w:rsid w:val="00D822FC"/>
    <w:rsid w:val="00D83745"/>
    <w:rsid w:val="00D837EA"/>
    <w:rsid w:val="00D8563C"/>
    <w:rsid w:val="00D85DE9"/>
    <w:rsid w:val="00D91F6C"/>
    <w:rsid w:val="00D9325B"/>
    <w:rsid w:val="00D941DF"/>
    <w:rsid w:val="00D95769"/>
    <w:rsid w:val="00D96A29"/>
    <w:rsid w:val="00DA2D65"/>
    <w:rsid w:val="00DA5048"/>
    <w:rsid w:val="00DB093B"/>
    <w:rsid w:val="00DB4427"/>
    <w:rsid w:val="00DB724D"/>
    <w:rsid w:val="00DC0201"/>
    <w:rsid w:val="00DC142F"/>
    <w:rsid w:val="00DC4047"/>
    <w:rsid w:val="00DC450E"/>
    <w:rsid w:val="00DC4513"/>
    <w:rsid w:val="00DC5CC0"/>
    <w:rsid w:val="00DC6B90"/>
    <w:rsid w:val="00DD2921"/>
    <w:rsid w:val="00DD3324"/>
    <w:rsid w:val="00DD3492"/>
    <w:rsid w:val="00DD397A"/>
    <w:rsid w:val="00DD475A"/>
    <w:rsid w:val="00DD516B"/>
    <w:rsid w:val="00DE045A"/>
    <w:rsid w:val="00DE3611"/>
    <w:rsid w:val="00DE3771"/>
    <w:rsid w:val="00DE3F71"/>
    <w:rsid w:val="00DE4431"/>
    <w:rsid w:val="00DE6B7B"/>
    <w:rsid w:val="00DE7EA6"/>
    <w:rsid w:val="00DF0262"/>
    <w:rsid w:val="00DF104A"/>
    <w:rsid w:val="00DF2591"/>
    <w:rsid w:val="00DF351D"/>
    <w:rsid w:val="00DF3DFD"/>
    <w:rsid w:val="00DF413F"/>
    <w:rsid w:val="00DF6B8A"/>
    <w:rsid w:val="00DF78AC"/>
    <w:rsid w:val="00E012A3"/>
    <w:rsid w:val="00E02892"/>
    <w:rsid w:val="00E03520"/>
    <w:rsid w:val="00E045F7"/>
    <w:rsid w:val="00E04602"/>
    <w:rsid w:val="00E10616"/>
    <w:rsid w:val="00E14081"/>
    <w:rsid w:val="00E14105"/>
    <w:rsid w:val="00E17F5D"/>
    <w:rsid w:val="00E21859"/>
    <w:rsid w:val="00E21D91"/>
    <w:rsid w:val="00E22164"/>
    <w:rsid w:val="00E23A9A"/>
    <w:rsid w:val="00E24D07"/>
    <w:rsid w:val="00E27B39"/>
    <w:rsid w:val="00E353AF"/>
    <w:rsid w:val="00E362BE"/>
    <w:rsid w:val="00E42590"/>
    <w:rsid w:val="00E427D2"/>
    <w:rsid w:val="00E449E5"/>
    <w:rsid w:val="00E46E88"/>
    <w:rsid w:val="00E46F6D"/>
    <w:rsid w:val="00E51C6F"/>
    <w:rsid w:val="00E53860"/>
    <w:rsid w:val="00E54471"/>
    <w:rsid w:val="00E55C9C"/>
    <w:rsid w:val="00E57917"/>
    <w:rsid w:val="00E57A31"/>
    <w:rsid w:val="00E60A7A"/>
    <w:rsid w:val="00E622C4"/>
    <w:rsid w:val="00E65A74"/>
    <w:rsid w:val="00E65B88"/>
    <w:rsid w:val="00E6645A"/>
    <w:rsid w:val="00E67033"/>
    <w:rsid w:val="00E6734D"/>
    <w:rsid w:val="00E70B6D"/>
    <w:rsid w:val="00E7116E"/>
    <w:rsid w:val="00E83F8A"/>
    <w:rsid w:val="00E84EDC"/>
    <w:rsid w:val="00E90F7C"/>
    <w:rsid w:val="00E925A8"/>
    <w:rsid w:val="00E93707"/>
    <w:rsid w:val="00E937BB"/>
    <w:rsid w:val="00E958A4"/>
    <w:rsid w:val="00EA070B"/>
    <w:rsid w:val="00EA1074"/>
    <w:rsid w:val="00EA1A4A"/>
    <w:rsid w:val="00EA5407"/>
    <w:rsid w:val="00EA6206"/>
    <w:rsid w:val="00EA7842"/>
    <w:rsid w:val="00EB3BE0"/>
    <w:rsid w:val="00EB55D6"/>
    <w:rsid w:val="00EB6D5D"/>
    <w:rsid w:val="00EB6D70"/>
    <w:rsid w:val="00EB701C"/>
    <w:rsid w:val="00EC0472"/>
    <w:rsid w:val="00EC06D7"/>
    <w:rsid w:val="00EC370B"/>
    <w:rsid w:val="00EC3E2F"/>
    <w:rsid w:val="00EC4C8B"/>
    <w:rsid w:val="00ED04C5"/>
    <w:rsid w:val="00ED28F9"/>
    <w:rsid w:val="00ED3460"/>
    <w:rsid w:val="00ED4C9A"/>
    <w:rsid w:val="00ED50AD"/>
    <w:rsid w:val="00ED68DC"/>
    <w:rsid w:val="00EE05C6"/>
    <w:rsid w:val="00EE14B4"/>
    <w:rsid w:val="00EE27FA"/>
    <w:rsid w:val="00EE44FC"/>
    <w:rsid w:val="00EE4CC0"/>
    <w:rsid w:val="00EE6896"/>
    <w:rsid w:val="00EE7EE1"/>
    <w:rsid w:val="00EF2D24"/>
    <w:rsid w:val="00EF5C32"/>
    <w:rsid w:val="00F0124B"/>
    <w:rsid w:val="00F02C80"/>
    <w:rsid w:val="00F03B49"/>
    <w:rsid w:val="00F0596F"/>
    <w:rsid w:val="00F062B8"/>
    <w:rsid w:val="00F14F76"/>
    <w:rsid w:val="00F16D4C"/>
    <w:rsid w:val="00F21A4F"/>
    <w:rsid w:val="00F24A0C"/>
    <w:rsid w:val="00F24A1F"/>
    <w:rsid w:val="00F26DBC"/>
    <w:rsid w:val="00F322F8"/>
    <w:rsid w:val="00F32BE6"/>
    <w:rsid w:val="00F345EC"/>
    <w:rsid w:val="00F34E9B"/>
    <w:rsid w:val="00F3696A"/>
    <w:rsid w:val="00F41171"/>
    <w:rsid w:val="00F414E8"/>
    <w:rsid w:val="00F422D8"/>
    <w:rsid w:val="00F429FB"/>
    <w:rsid w:val="00F46C9A"/>
    <w:rsid w:val="00F4729E"/>
    <w:rsid w:val="00F4799E"/>
    <w:rsid w:val="00F53020"/>
    <w:rsid w:val="00F53BB1"/>
    <w:rsid w:val="00F54D47"/>
    <w:rsid w:val="00F629B5"/>
    <w:rsid w:val="00F64538"/>
    <w:rsid w:val="00F67E75"/>
    <w:rsid w:val="00F70631"/>
    <w:rsid w:val="00F70D78"/>
    <w:rsid w:val="00F72AC2"/>
    <w:rsid w:val="00F741B0"/>
    <w:rsid w:val="00F803E7"/>
    <w:rsid w:val="00F9154B"/>
    <w:rsid w:val="00F91C90"/>
    <w:rsid w:val="00FA0316"/>
    <w:rsid w:val="00FA2945"/>
    <w:rsid w:val="00FA6040"/>
    <w:rsid w:val="00FA79D1"/>
    <w:rsid w:val="00FB56C4"/>
    <w:rsid w:val="00FB681E"/>
    <w:rsid w:val="00FC08EC"/>
    <w:rsid w:val="00FC0D61"/>
    <w:rsid w:val="00FC25AB"/>
    <w:rsid w:val="00FC3347"/>
    <w:rsid w:val="00FD0549"/>
    <w:rsid w:val="00FD1322"/>
    <w:rsid w:val="00FD13FD"/>
    <w:rsid w:val="00FD2F23"/>
    <w:rsid w:val="00FD36B1"/>
    <w:rsid w:val="00FD3CD0"/>
    <w:rsid w:val="00FD40F6"/>
    <w:rsid w:val="00FE01A8"/>
    <w:rsid w:val="00FE0C86"/>
    <w:rsid w:val="00FE2B64"/>
    <w:rsid w:val="00FE371B"/>
    <w:rsid w:val="00FF0B56"/>
    <w:rsid w:val="00FF0ED7"/>
    <w:rsid w:val="00FF4489"/>
    <w:rsid w:val="00FF4DEB"/>
    <w:rsid w:val="00FF5ABD"/>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33f"/>
    </o:shapedefaults>
    <o:shapelayout v:ext="edit">
      <o:idmap v:ext="edit" data="1"/>
    </o:shapelayout>
  </w:shapeDefaults>
  <w:decimalSymbol w:val="."/>
  <w:listSeparator w:val=","/>
  <w14:docId w14:val="519F2B45"/>
  <w15:docId w15:val="{A800D74D-238C-4130-B52E-1B07FF132B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新細明體" w:hAnsi="Times New Roman" w:cs="Times New Roman"/>
        <w:lang w:val="en-US" w:eastAsia="zh-TW"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9D5FDB"/>
    <w:pPr>
      <w:widowControl w:val="0"/>
    </w:pPr>
    <w:rPr>
      <w:kern w:val="2"/>
      <w:sz w:val="24"/>
      <w:szCs w:val="24"/>
    </w:rPr>
  </w:style>
  <w:style w:type="paragraph" w:styleId="10">
    <w:name w:val="heading 1"/>
    <w:basedOn w:val="a"/>
    <w:next w:val="a"/>
    <w:qFormat/>
    <w:pPr>
      <w:keepNext/>
      <w:spacing w:before="120" w:after="60"/>
      <w:outlineLvl w:val="0"/>
    </w:pPr>
    <w:rPr>
      <w:rFonts w:ascii="標楷體" w:eastAsia="標楷體" w:hAnsi="標楷體"/>
      <w:b/>
      <w:bCs/>
      <w:kern w:val="52"/>
      <w:sz w:val="28"/>
      <w:szCs w:val="28"/>
    </w:rPr>
  </w:style>
  <w:style w:type="paragraph" w:styleId="2">
    <w:name w:val="heading 2"/>
    <w:basedOn w:val="a"/>
    <w:next w:val="a"/>
    <w:qFormat/>
    <w:pPr>
      <w:keepNext/>
      <w:spacing w:line="720" w:lineRule="auto"/>
      <w:outlineLvl w:val="1"/>
    </w:pPr>
    <w:rPr>
      <w:rFonts w:ascii="Cambria" w:hAnsi="Cambria"/>
      <w:b/>
      <w:bCs/>
      <w:sz w:val="48"/>
      <w:szCs w:val="48"/>
    </w:rPr>
  </w:style>
  <w:style w:type="paragraph" w:styleId="3">
    <w:name w:val="heading 3"/>
    <w:basedOn w:val="a"/>
    <w:next w:val="a"/>
    <w:link w:val="30"/>
    <w:uiPriority w:val="1"/>
    <w:qFormat/>
    <w:rsid w:val="00A93D46"/>
    <w:pPr>
      <w:autoSpaceDE w:val="0"/>
      <w:autoSpaceDN w:val="0"/>
      <w:adjustRightInd w:val="0"/>
      <w:outlineLvl w:val="2"/>
    </w:pPr>
    <w:rPr>
      <w:rFonts w:ascii="標楷體" w:eastAsia="標楷體" w:cs="標楷體"/>
      <w:b/>
      <w:bCs/>
      <w:kern w:val="0"/>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標題 2 字元"/>
    <w:rPr>
      <w:rFonts w:ascii="Cambria" w:eastAsia="新細明體" w:hAnsi="Cambria"/>
      <w:b/>
      <w:bCs/>
      <w:kern w:val="2"/>
      <w:sz w:val="48"/>
      <w:szCs w:val="48"/>
      <w:lang w:val="en-US" w:eastAsia="zh-TW" w:bidi="ar-SA"/>
    </w:rPr>
  </w:style>
  <w:style w:type="paragraph" w:styleId="a3">
    <w:name w:val="Body Text Indent"/>
    <w:aliases w:val="一(一)內"/>
    <w:basedOn w:val="a"/>
    <w:semiHidden/>
    <w:unhideWhenUsed/>
    <w:pPr>
      <w:spacing w:after="120"/>
      <w:ind w:leftChars="200" w:left="480"/>
    </w:pPr>
    <w:rPr>
      <w:rFonts w:ascii="Calibri" w:hAnsi="Calibri"/>
      <w:szCs w:val="22"/>
    </w:rPr>
  </w:style>
  <w:style w:type="character" w:customStyle="1" w:styleId="a4">
    <w:name w:val="本文縮排 字元"/>
    <w:aliases w:val="一(一)內 字元"/>
    <w:semiHidden/>
    <w:rPr>
      <w:rFonts w:ascii="Calibri" w:eastAsia="新細明體" w:hAnsi="Calibri"/>
      <w:kern w:val="2"/>
      <w:sz w:val="24"/>
      <w:szCs w:val="22"/>
      <w:lang w:val="en-US" w:eastAsia="zh-TW" w:bidi="ar-SA"/>
    </w:rPr>
  </w:style>
  <w:style w:type="paragraph" w:styleId="a5">
    <w:name w:val="footer"/>
    <w:basedOn w:val="a"/>
    <w:link w:val="a6"/>
    <w:uiPriority w:val="99"/>
    <w:pPr>
      <w:tabs>
        <w:tab w:val="center" w:pos="4153"/>
        <w:tab w:val="right" w:pos="8306"/>
      </w:tabs>
      <w:snapToGrid w:val="0"/>
    </w:pPr>
    <w:rPr>
      <w:sz w:val="20"/>
      <w:szCs w:val="20"/>
    </w:rPr>
  </w:style>
  <w:style w:type="character" w:styleId="a7">
    <w:name w:val="page number"/>
    <w:basedOn w:val="a0"/>
    <w:semiHidden/>
  </w:style>
  <w:style w:type="paragraph" w:customStyle="1" w:styleId="11">
    <w:name w:val="字元 字元1"/>
    <w:basedOn w:val="a"/>
    <w:pPr>
      <w:widowControl/>
      <w:spacing w:after="160" w:line="240" w:lineRule="exact"/>
    </w:pPr>
    <w:rPr>
      <w:rFonts w:ascii="Tahoma" w:hAnsi="Tahoma"/>
      <w:kern w:val="0"/>
      <w:sz w:val="20"/>
      <w:szCs w:val="20"/>
      <w:lang w:eastAsia="en-US"/>
    </w:rPr>
  </w:style>
  <w:style w:type="paragraph" w:styleId="a8">
    <w:name w:val="header"/>
    <w:basedOn w:val="a"/>
    <w:link w:val="a9"/>
    <w:pPr>
      <w:tabs>
        <w:tab w:val="center" w:pos="4153"/>
        <w:tab w:val="right" w:pos="8306"/>
      </w:tabs>
      <w:snapToGrid w:val="0"/>
    </w:pPr>
    <w:rPr>
      <w:sz w:val="20"/>
      <w:szCs w:val="20"/>
    </w:rPr>
  </w:style>
  <w:style w:type="paragraph" w:customStyle="1" w:styleId="aa">
    <w:name w:val="字元 字元"/>
    <w:basedOn w:val="a"/>
    <w:pPr>
      <w:widowControl/>
      <w:spacing w:after="160" w:line="240" w:lineRule="exact"/>
    </w:pPr>
    <w:rPr>
      <w:rFonts w:ascii="Tahoma" w:hAnsi="Tahoma"/>
      <w:kern w:val="0"/>
      <w:sz w:val="20"/>
      <w:szCs w:val="20"/>
      <w:lang w:eastAsia="en-US"/>
    </w:rPr>
  </w:style>
  <w:style w:type="paragraph" w:styleId="ab">
    <w:name w:val="Balloon Text"/>
    <w:basedOn w:val="a"/>
    <w:semiHidden/>
    <w:rPr>
      <w:rFonts w:ascii="Arial" w:hAnsi="Arial"/>
      <w:sz w:val="18"/>
      <w:szCs w:val="18"/>
    </w:rPr>
  </w:style>
  <w:style w:type="paragraph" w:customStyle="1" w:styleId="ac">
    <w:name w:val="一凸排"/>
    <w:basedOn w:val="a"/>
    <w:autoRedefine/>
    <w:pPr>
      <w:tabs>
        <w:tab w:val="left" w:pos="1418"/>
      </w:tabs>
      <w:spacing w:line="240" w:lineRule="atLeast"/>
      <w:ind w:leftChars="100" w:left="720" w:hangingChars="200" w:hanging="480"/>
    </w:pPr>
    <w:rPr>
      <w:rFonts w:eastAsia="標楷體"/>
    </w:rPr>
  </w:style>
  <w:style w:type="character" w:customStyle="1" w:styleId="12">
    <w:name w:val="標題 1 字元"/>
    <w:rPr>
      <w:rFonts w:ascii="標楷體" w:eastAsia="標楷體" w:hAnsi="標楷體" w:cs="Times New Roman"/>
      <w:b/>
      <w:bCs/>
      <w:kern w:val="52"/>
      <w:sz w:val="28"/>
      <w:szCs w:val="28"/>
    </w:rPr>
  </w:style>
  <w:style w:type="paragraph" w:styleId="13">
    <w:name w:val="toc 1"/>
    <w:basedOn w:val="a"/>
    <w:next w:val="a"/>
    <w:autoRedefine/>
    <w:uiPriority w:val="39"/>
    <w:unhideWhenUsed/>
    <w:rsid w:val="00D35039"/>
    <w:pPr>
      <w:tabs>
        <w:tab w:val="right" w:leader="dot" w:pos="9710"/>
      </w:tabs>
    </w:pPr>
  </w:style>
  <w:style w:type="character" w:styleId="ad">
    <w:name w:val="Hyperlink"/>
    <w:uiPriority w:val="99"/>
    <w:unhideWhenUsed/>
    <w:rPr>
      <w:color w:val="0000FF"/>
      <w:u w:val="single"/>
    </w:rPr>
  </w:style>
  <w:style w:type="paragraph" w:customStyle="1" w:styleId="ae">
    <w:name w:val="一標題"/>
    <w:basedOn w:val="a"/>
    <w:autoRedefine/>
    <w:pPr>
      <w:tabs>
        <w:tab w:val="left" w:pos="1418"/>
      </w:tabs>
      <w:spacing w:line="240" w:lineRule="atLeast"/>
      <w:ind w:leftChars="100" w:left="240"/>
    </w:pPr>
    <w:rPr>
      <w:rFonts w:eastAsia="標楷體" w:cs="新細明體"/>
      <w:b/>
    </w:rPr>
  </w:style>
  <w:style w:type="paragraph" w:customStyle="1" w:styleId="af">
    <w:name w:val="(一)標題"/>
    <w:basedOn w:val="ae"/>
    <w:autoRedefine/>
    <w:rsid w:val="00B164D0"/>
    <w:pPr>
      <w:tabs>
        <w:tab w:val="clear" w:pos="1418"/>
      </w:tabs>
      <w:adjustRightInd w:val="0"/>
      <w:snapToGrid w:val="0"/>
      <w:spacing w:line="500" w:lineRule="exact"/>
      <w:ind w:leftChars="0" w:left="0"/>
    </w:pPr>
    <w:rPr>
      <w:rFonts w:hAnsi="標楷體"/>
      <w:b w:val="0"/>
      <w:color w:val="000000" w:themeColor="text1"/>
    </w:rPr>
  </w:style>
  <w:style w:type="paragraph" w:customStyle="1" w:styleId="1">
    <w:name w:val="1內文凸排縮"/>
    <w:basedOn w:val="af"/>
    <w:autoRedefine/>
    <w:rsid w:val="0037553C"/>
    <w:pPr>
      <w:numPr>
        <w:numId w:val="22"/>
      </w:numPr>
      <w:ind w:left="2058" w:hanging="392"/>
    </w:pPr>
    <w:rPr>
      <w:rFonts w:ascii="標楷體"/>
      <w:color w:val="000000"/>
    </w:rPr>
  </w:style>
  <w:style w:type="paragraph" w:customStyle="1" w:styleId="xl35">
    <w:name w:val="xl35"/>
    <w:basedOn w:val="a"/>
    <w:pPr>
      <w:widowControl/>
      <w:pBdr>
        <w:bottom w:val="single" w:sz="4" w:space="0" w:color="auto"/>
        <w:right w:val="single" w:sz="4" w:space="0" w:color="auto"/>
      </w:pBdr>
      <w:spacing w:before="100" w:beforeAutospacing="1" w:after="100" w:afterAutospacing="1"/>
      <w:jc w:val="right"/>
      <w:textAlignment w:val="top"/>
    </w:pPr>
    <w:rPr>
      <w:rFonts w:eastAsia="Arial Unicode MS"/>
      <w:kern w:val="0"/>
    </w:rPr>
  </w:style>
  <w:style w:type="character" w:customStyle="1" w:styleId="a6">
    <w:name w:val="頁尾 字元"/>
    <w:link w:val="a5"/>
    <w:uiPriority w:val="99"/>
    <w:rsid w:val="00A93A2B"/>
    <w:rPr>
      <w:kern w:val="2"/>
    </w:rPr>
  </w:style>
  <w:style w:type="paragraph" w:customStyle="1" w:styleId="14">
    <w:name w:val="純文字1"/>
    <w:basedOn w:val="a"/>
    <w:rsid w:val="00A93A2B"/>
    <w:pPr>
      <w:adjustRightInd w:val="0"/>
      <w:textAlignment w:val="baseline"/>
    </w:pPr>
    <w:rPr>
      <w:rFonts w:ascii="細明體" w:eastAsia="細明體" w:hAnsi="Courier New"/>
      <w:szCs w:val="20"/>
    </w:rPr>
  </w:style>
  <w:style w:type="character" w:customStyle="1" w:styleId="a9">
    <w:name w:val="頁首 字元"/>
    <w:link w:val="a8"/>
    <w:rsid w:val="00A93A2B"/>
    <w:rPr>
      <w:kern w:val="2"/>
    </w:rPr>
  </w:style>
  <w:style w:type="character" w:styleId="af0">
    <w:name w:val="annotation reference"/>
    <w:uiPriority w:val="99"/>
    <w:semiHidden/>
    <w:unhideWhenUsed/>
    <w:rsid w:val="007D3348"/>
    <w:rPr>
      <w:sz w:val="18"/>
      <w:szCs w:val="18"/>
    </w:rPr>
  </w:style>
  <w:style w:type="paragraph" w:styleId="af1">
    <w:name w:val="annotation text"/>
    <w:basedOn w:val="a"/>
    <w:link w:val="af2"/>
    <w:uiPriority w:val="99"/>
    <w:semiHidden/>
    <w:unhideWhenUsed/>
    <w:rsid w:val="007D3348"/>
  </w:style>
  <w:style w:type="character" w:customStyle="1" w:styleId="af2">
    <w:name w:val="註解文字 字元"/>
    <w:link w:val="af1"/>
    <w:uiPriority w:val="99"/>
    <w:semiHidden/>
    <w:rsid w:val="007D3348"/>
    <w:rPr>
      <w:kern w:val="2"/>
      <w:sz w:val="24"/>
      <w:szCs w:val="24"/>
    </w:rPr>
  </w:style>
  <w:style w:type="paragraph" w:styleId="af3">
    <w:name w:val="annotation subject"/>
    <w:basedOn w:val="af1"/>
    <w:next w:val="af1"/>
    <w:link w:val="af4"/>
    <w:uiPriority w:val="99"/>
    <w:semiHidden/>
    <w:unhideWhenUsed/>
    <w:rsid w:val="007D3348"/>
    <w:rPr>
      <w:b/>
      <w:bCs/>
    </w:rPr>
  </w:style>
  <w:style w:type="character" w:customStyle="1" w:styleId="af4">
    <w:name w:val="註解主旨 字元"/>
    <w:link w:val="af3"/>
    <w:uiPriority w:val="99"/>
    <w:semiHidden/>
    <w:rsid w:val="007D3348"/>
    <w:rPr>
      <w:b/>
      <w:bCs/>
      <w:kern w:val="2"/>
      <w:sz w:val="24"/>
      <w:szCs w:val="24"/>
    </w:rPr>
  </w:style>
  <w:style w:type="paragraph" w:styleId="af5">
    <w:name w:val="Revision"/>
    <w:hidden/>
    <w:uiPriority w:val="99"/>
    <w:semiHidden/>
    <w:rsid w:val="00265E36"/>
    <w:rPr>
      <w:kern w:val="2"/>
      <w:sz w:val="24"/>
      <w:szCs w:val="24"/>
    </w:rPr>
  </w:style>
  <w:style w:type="paragraph" w:styleId="af6">
    <w:name w:val="TOC Heading"/>
    <w:basedOn w:val="10"/>
    <w:next w:val="a"/>
    <w:uiPriority w:val="39"/>
    <w:unhideWhenUsed/>
    <w:qFormat/>
    <w:rsid w:val="00E622C4"/>
    <w:pPr>
      <w:keepLines/>
      <w:widowControl/>
      <w:spacing w:before="240" w:after="0" w:line="259" w:lineRule="auto"/>
      <w:outlineLvl w:val="9"/>
    </w:pPr>
    <w:rPr>
      <w:rFonts w:ascii="Calibri Light" w:eastAsia="新細明體" w:hAnsi="Calibri Light"/>
      <w:b w:val="0"/>
      <w:bCs w:val="0"/>
      <w:color w:val="2E74B5"/>
      <w:kern w:val="0"/>
      <w:sz w:val="32"/>
      <w:szCs w:val="32"/>
    </w:rPr>
  </w:style>
  <w:style w:type="paragraph" w:styleId="21">
    <w:name w:val="toc 2"/>
    <w:basedOn w:val="a"/>
    <w:next w:val="a"/>
    <w:autoRedefine/>
    <w:uiPriority w:val="39"/>
    <w:unhideWhenUsed/>
    <w:rsid w:val="00E622C4"/>
    <w:pPr>
      <w:widowControl/>
      <w:spacing w:after="100" w:line="259" w:lineRule="auto"/>
      <w:ind w:left="220"/>
    </w:pPr>
    <w:rPr>
      <w:rFonts w:ascii="Calibri" w:hAnsi="Calibri"/>
      <w:kern w:val="0"/>
      <w:sz w:val="22"/>
      <w:szCs w:val="22"/>
    </w:rPr>
  </w:style>
  <w:style w:type="paragraph" w:styleId="31">
    <w:name w:val="toc 3"/>
    <w:basedOn w:val="a"/>
    <w:next w:val="a"/>
    <w:autoRedefine/>
    <w:uiPriority w:val="39"/>
    <w:unhideWhenUsed/>
    <w:rsid w:val="00E622C4"/>
    <w:pPr>
      <w:widowControl/>
      <w:spacing w:after="100" w:line="259" w:lineRule="auto"/>
      <w:ind w:left="440"/>
    </w:pPr>
    <w:rPr>
      <w:rFonts w:ascii="Calibri" w:hAnsi="Calibri"/>
      <w:kern w:val="0"/>
      <w:sz w:val="22"/>
      <w:szCs w:val="22"/>
    </w:rPr>
  </w:style>
  <w:style w:type="paragraph" w:customStyle="1" w:styleId="15">
    <w:name w:val="清單段落1"/>
    <w:basedOn w:val="a"/>
    <w:link w:val="ListParagraphChar"/>
    <w:rsid w:val="008E578D"/>
    <w:pPr>
      <w:ind w:leftChars="200" w:left="480"/>
    </w:pPr>
    <w:rPr>
      <w:rFonts w:ascii="Calibri" w:hAnsi="Calibri"/>
      <w:szCs w:val="22"/>
    </w:rPr>
  </w:style>
  <w:style w:type="character" w:customStyle="1" w:styleId="ListParagraphChar">
    <w:name w:val="List Paragraph Char"/>
    <w:link w:val="15"/>
    <w:locked/>
    <w:rsid w:val="008E578D"/>
    <w:rPr>
      <w:rFonts w:ascii="Calibri" w:hAnsi="Calibri"/>
      <w:kern w:val="2"/>
      <w:sz w:val="24"/>
      <w:szCs w:val="22"/>
    </w:rPr>
  </w:style>
  <w:style w:type="paragraph" w:customStyle="1" w:styleId="af7">
    <w:name w:val="表"/>
    <w:basedOn w:val="a"/>
    <w:link w:val="af8"/>
    <w:rsid w:val="002D63D5"/>
    <w:pPr>
      <w:spacing w:beforeLines="50" w:afterLines="50" w:line="440" w:lineRule="exact"/>
      <w:jc w:val="center"/>
    </w:pPr>
    <w:rPr>
      <w:rFonts w:eastAsia="標楷體"/>
      <w:sz w:val="28"/>
      <w:szCs w:val="22"/>
    </w:rPr>
  </w:style>
  <w:style w:type="character" w:customStyle="1" w:styleId="af8">
    <w:name w:val="表 字元"/>
    <w:basedOn w:val="a0"/>
    <w:link w:val="af7"/>
    <w:locked/>
    <w:rsid w:val="002D63D5"/>
    <w:rPr>
      <w:rFonts w:eastAsia="標楷體"/>
      <w:kern w:val="2"/>
      <w:sz w:val="28"/>
      <w:szCs w:val="22"/>
    </w:rPr>
  </w:style>
  <w:style w:type="paragraph" w:styleId="af9">
    <w:name w:val="List Paragraph"/>
    <w:basedOn w:val="a"/>
    <w:uiPriority w:val="34"/>
    <w:qFormat/>
    <w:rsid w:val="00CE7FA8"/>
    <w:pPr>
      <w:ind w:leftChars="200" w:left="480"/>
    </w:pPr>
  </w:style>
  <w:style w:type="paragraph" w:styleId="afa">
    <w:name w:val="Body Text"/>
    <w:basedOn w:val="a"/>
    <w:link w:val="afb"/>
    <w:uiPriority w:val="99"/>
    <w:semiHidden/>
    <w:unhideWhenUsed/>
    <w:rsid w:val="00AF2B98"/>
    <w:pPr>
      <w:spacing w:after="120"/>
    </w:pPr>
  </w:style>
  <w:style w:type="character" w:customStyle="1" w:styleId="afb">
    <w:name w:val="本文 字元"/>
    <w:basedOn w:val="a0"/>
    <w:link w:val="afa"/>
    <w:uiPriority w:val="99"/>
    <w:semiHidden/>
    <w:rsid w:val="00AF2B98"/>
    <w:rPr>
      <w:kern w:val="2"/>
      <w:sz w:val="24"/>
      <w:szCs w:val="24"/>
    </w:rPr>
  </w:style>
  <w:style w:type="character" w:customStyle="1" w:styleId="30">
    <w:name w:val="標題 3 字元"/>
    <w:basedOn w:val="a0"/>
    <w:link w:val="3"/>
    <w:uiPriority w:val="1"/>
    <w:rsid w:val="00A93D46"/>
    <w:rPr>
      <w:rFonts w:ascii="標楷體" w:eastAsia="標楷體" w:cs="標楷體"/>
      <w:b/>
      <w:bCs/>
      <w:sz w:val="32"/>
      <w:szCs w:val="32"/>
    </w:rPr>
  </w:style>
  <w:style w:type="character" w:styleId="afc">
    <w:name w:val="FollowedHyperlink"/>
    <w:basedOn w:val="a0"/>
    <w:uiPriority w:val="99"/>
    <w:semiHidden/>
    <w:unhideWhenUsed/>
    <w:rsid w:val="00EE6896"/>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60378598">
      <w:bodyDiv w:val="1"/>
      <w:marLeft w:val="0"/>
      <w:marRight w:val="0"/>
      <w:marTop w:val="0"/>
      <w:marBottom w:val="0"/>
      <w:divBdr>
        <w:top w:val="none" w:sz="0" w:space="0" w:color="auto"/>
        <w:left w:val="none" w:sz="0" w:space="0" w:color="auto"/>
        <w:bottom w:val="none" w:sz="0" w:space="0" w:color="auto"/>
        <w:right w:val="none" w:sz="0" w:space="0" w:color="auto"/>
      </w:divBdr>
      <w:divsChild>
        <w:div w:id="988822510">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oga.nchu.edu.tw/"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ntTable" Target="fontTable.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5E0785B-D91D-4F38-A2C7-55F10E11D8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8</Pages>
  <Words>522</Words>
  <Characters>2981</Characters>
  <Application>Microsoft Office Word</Application>
  <DocSecurity>0</DocSecurity>
  <Lines>24</Lines>
  <Paragraphs>6</Paragraphs>
  <ScaleCrop>false</ScaleCrop>
  <Company/>
  <LinksUpToDate>false</LinksUpToDate>
  <CharactersWithSpaces>3497</CharactersWithSpaces>
  <SharedDoc>false</SharedDoc>
  <HLinks>
    <vt:vector size="114" baseType="variant">
      <vt:variant>
        <vt:i4>1441843</vt:i4>
      </vt:variant>
      <vt:variant>
        <vt:i4>110</vt:i4>
      </vt:variant>
      <vt:variant>
        <vt:i4>0</vt:i4>
      </vt:variant>
      <vt:variant>
        <vt:i4>5</vt:i4>
      </vt:variant>
      <vt:variant>
        <vt:lpwstr/>
      </vt:variant>
      <vt:variant>
        <vt:lpwstr>_Toc433235751</vt:lpwstr>
      </vt:variant>
      <vt:variant>
        <vt:i4>1441843</vt:i4>
      </vt:variant>
      <vt:variant>
        <vt:i4>104</vt:i4>
      </vt:variant>
      <vt:variant>
        <vt:i4>0</vt:i4>
      </vt:variant>
      <vt:variant>
        <vt:i4>5</vt:i4>
      </vt:variant>
      <vt:variant>
        <vt:lpwstr/>
      </vt:variant>
      <vt:variant>
        <vt:lpwstr>_Toc433235750</vt:lpwstr>
      </vt:variant>
      <vt:variant>
        <vt:i4>1507379</vt:i4>
      </vt:variant>
      <vt:variant>
        <vt:i4>98</vt:i4>
      </vt:variant>
      <vt:variant>
        <vt:i4>0</vt:i4>
      </vt:variant>
      <vt:variant>
        <vt:i4>5</vt:i4>
      </vt:variant>
      <vt:variant>
        <vt:lpwstr/>
      </vt:variant>
      <vt:variant>
        <vt:lpwstr>_Toc433235749</vt:lpwstr>
      </vt:variant>
      <vt:variant>
        <vt:i4>1507379</vt:i4>
      </vt:variant>
      <vt:variant>
        <vt:i4>92</vt:i4>
      </vt:variant>
      <vt:variant>
        <vt:i4>0</vt:i4>
      </vt:variant>
      <vt:variant>
        <vt:i4>5</vt:i4>
      </vt:variant>
      <vt:variant>
        <vt:lpwstr/>
      </vt:variant>
      <vt:variant>
        <vt:lpwstr>_Toc433235748</vt:lpwstr>
      </vt:variant>
      <vt:variant>
        <vt:i4>1507379</vt:i4>
      </vt:variant>
      <vt:variant>
        <vt:i4>86</vt:i4>
      </vt:variant>
      <vt:variant>
        <vt:i4>0</vt:i4>
      </vt:variant>
      <vt:variant>
        <vt:i4>5</vt:i4>
      </vt:variant>
      <vt:variant>
        <vt:lpwstr/>
      </vt:variant>
      <vt:variant>
        <vt:lpwstr>_Toc433235747</vt:lpwstr>
      </vt:variant>
      <vt:variant>
        <vt:i4>1507379</vt:i4>
      </vt:variant>
      <vt:variant>
        <vt:i4>80</vt:i4>
      </vt:variant>
      <vt:variant>
        <vt:i4>0</vt:i4>
      </vt:variant>
      <vt:variant>
        <vt:i4>5</vt:i4>
      </vt:variant>
      <vt:variant>
        <vt:lpwstr/>
      </vt:variant>
      <vt:variant>
        <vt:lpwstr>_Toc433235746</vt:lpwstr>
      </vt:variant>
      <vt:variant>
        <vt:i4>1507379</vt:i4>
      </vt:variant>
      <vt:variant>
        <vt:i4>74</vt:i4>
      </vt:variant>
      <vt:variant>
        <vt:i4>0</vt:i4>
      </vt:variant>
      <vt:variant>
        <vt:i4>5</vt:i4>
      </vt:variant>
      <vt:variant>
        <vt:lpwstr/>
      </vt:variant>
      <vt:variant>
        <vt:lpwstr>_Toc433235745</vt:lpwstr>
      </vt:variant>
      <vt:variant>
        <vt:i4>1507379</vt:i4>
      </vt:variant>
      <vt:variant>
        <vt:i4>68</vt:i4>
      </vt:variant>
      <vt:variant>
        <vt:i4>0</vt:i4>
      </vt:variant>
      <vt:variant>
        <vt:i4>5</vt:i4>
      </vt:variant>
      <vt:variant>
        <vt:lpwstr/>
      </vt:variant>
      <vt:variant>
        <vt:lpwstr>_Toc433235744</vt:lpwstr>
      </vt:variant>
      <vt:variant>
        <vt:i4>1507379</vt:i4>
      </vt:variant>
      <vt:variant>
        <vt:i4>62</vt:i4>
      </vt:variant>
      <vt:variant>
        <vt:i4>0</vt:i4>
      </vt:variant>
      <vt:variant>
        <vt:i4>5</vt:i4>
      </vt:variant>
      <vt:variant>
        <vt:lpwstr/>
      </vt:variant>
      <vt:variant>
        <vt:lpwstr>_Toc433235743</vt:lpwstr>
      </vt:variant>
      <vt:variant>
        <vt:i4>1507379</vt:i4>
      </vt:variant>
      <vt:variant>
        <vt:i4>56</vt:i4>
      </vt:variant>
      <vt:variant>
        <vt:i4>0</vt:i4>
      </vt:variant>
      <vt:variant>
        <vt:i4>5</vt:i4>
      </vt:variant>
      <vt:variant>
        <vt:lpwstr/>
      </vt:variant>
      <vt:variant>
        <vt:lpwstr>_Toc433235742</vt:lpwstr>
      </vt:variant>
      <vt:variant>
        <vt:i4>1507379</vt:i4>
      </vt:variant>
      <vt:variant>
        <vt:i4>50</vt:i4>
      </vt:variant>
      <vt:variant>
        <vt:i4>0</vt:i4>
      </vt:variant>
      <vt:variant>
        <vt:i4>5</vt:i4>
      </vt:variant>
      <vt:variant>
        <vt:lpwstr/>
      </vt:variant>
      <vt:variant>
        <vt:lpwstr>_Toc433235741</vt:lpwstr>
      </vt:variant>
      <vt:variant>
        <vt:i4>1507379</vt:i4>
      </vt:variant>
      <vt:variant>
        <vt:i4>44</vt:i4>
      </vt:variant>
      <vt:variant>
        <vt:i4>0</vt:i4>
      </vt:variant>
      <vt:variant>
        <vt:i4>5</vt:i4>
      </vt:variant>
      <vt:variant>
        <vt:lpwstr/>
      </vt:variant>
      <vt:variant>
        <vt:lpwstr>_Toc433235740</vt:lpwstr>
      </vt:variant>
      <vt:variant>
        <vt:i4>1048627</vt:i4>
      </vt:variant>
      <vt:variant>
        <vt:i4>38</vt:i4>
      </vt:variant>
      <vt:variant>
        <vt:i4>0</vt:i4>
      </vt:variant>
      <vt:variant>
        <vt:i4>5</vt:i4>
      </vt:variant>
      <vt:variant>
        <vt:lpwstr/>
      </vt:variant>
      <vt:variant>
        <vt:lpwstr>_Toc433235739</vt:lpwstr>
      </vt:variant>
      <vt:variant>
        <vt:i4>1048627</vt:i4>
      </vt:variant>
      <vt:variant>
        <vt:i4>32</vt:i4>
      </vt:variant>
      <vt:variant>
        <vt:i4>0</vt:i4>
      </vt:variant>
      <vt:variant>
        <vt:i4>5</vt:i4>
      </vt:variant>
      <vt:variant>
        <vt:lpwstr/>
      </vt:variant>
      <vt:variant>
        <vt:lpwstr>_Toc433235738</vt:lpwstr>
      </vt:variant>
      <vt:variant>
        <vt:i4>1048627</vt:i4>
      </vt:variant>
      <vt:variant>
        <vt:i4>26</vt:i4>
      </vt:variant>
      <vt:variant>
        <vt:i4>0</vt:i4>
      </vt:variant>
      <vt:variant>
        <vt:i4>5</vt:i4>
      </vt:variant>
      <vt:variant>
        <vt:lpwstr/>
      </vt:variant>
      <vt:variant>
        <vt:lpwstr>_Toc433235737</vt:lpwstr>
      </vt:variant>
      <vt:variant>
        <vt:i4>1048627</vt:i4>
      </vt:variant>
      <vt:variant>
        <vt:i4>20</vt:i4>
      </vt:variant>
      <vt:variant>
        <vt:i4>0</vt:i4>
      </vt:variant>
      <vt:variant>
        <vt:i4>5</vt:i4>
      </vt:variant>
      <vt:variant>
        <vt:lpwstr/>
      </vt:variant>
      <vt:variant>
        <vt:lpwstr>_Toc433235736</vt:lpwstr>
      </vt:variant>
      <vt:variant>
        <vt:i4>1048627</vt:i4>
      </vt:variant>
      <vt:variant>
        <vt:i4>14</vt:i4>
      </vt:variant>
      <vt:variant>
        <vt:i4>0</vt:i4>
      </vt:variant>
      <vt:variant>
        <vt:i4>5</vt:i4>
      </vt:variant>
      <vt:variant>
        <vt:lpwstr/>
      </vt:variant>
      <vt:variant>
        <vt:lpwstr>_Toc433235735</vt:lpwstr>
      </vt:variant>
      <vt:variant>
        <vt:i4>1048627</vt:i4>
      </vt:variant>
      <vt:variant>
        <vt:i4>8</vt:i4>
      </vt:variant>
      <vt:variant>
        <vt:i4>0</vt:i4>
      </vt:variant>
      <vt:variant>
        <vt:i4>5</vt:i4>
      </vt:variant>
      <vt:variant>
        <vt:lpwstr/>
      </vt:variant>
      <vt:variant>
        <vt:lpwstr>_Toc433235734</vt:lpwstr>
      </vt:variant>
      <vt:variant>
        <vt:i4>1048627</vt:i4>
      </vt:variant>
      <vt:variant>
        <vt:i4>2</vt:i4>
      </vt:variant>
      <vt:variant>
        <vt:i4>0</vt:i4>
      </vt:variant>
      <vt:variant>
        <vt:i4>5</vt:i4>
      </vt:variant>
      <vt:variant>
        <vt:lpwstr/>
      </vt:variant>
      <vt:variant>
        <vt:lpwstr>_Toc433235733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墾丁國家公園南灣遊憩區A區委託民間機構經營管理邀標書</dc:title>
  <dc:creator>jim</dc:creator>
  <cp:lastModifiedBy>user</cp:lastModifiedBy>
  <cp:revision>6</cp:revision>
  <cp:lastPrinted>2020-06-09T02:55:00Z</cp:lastPrinted>
  <dcterms:created xsi:type="dcterms:W3CDTF">2024-10-08T02:59:00Z</dcterms:created>
  <dcterms:modified xsi:type="dcterms:W3CDTF">2024-11-20T07:36:00Z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-1129209621</vt:i4>
  </property>
  <property fmtid="{D5CDD505-2E9C-101B-9397-08002B2CF9AE}" pid="3" name="_EmailSubject">
    <vt:lpwstr>小灣契約</vt:lpwstr>
  </property>
  <property fmtid="{D5CDD505-2E9C-101B-9397-08002B2CF9AE}" pid="4" name="_AuthorEmail">
    <vt:lpwstr>jfly@ktnp.gov.tw</vt:lpwstr>
  </property>
  <property fmtid="{D5CDD505-2E9C-101B-9397-08002B2CF9AE}" pid="5" name="_AuthorEmailDisplayName">
    <vt:lpwstr>楊政峰</vt:lpwstr>
  </property>
  <property fmtid="{D5CDD505-2E9C-101B-9397-08002B2CF9AE}" pid="6" name="_ReviewingToolsShownOnce">
    <vt:lpwstr/>
  </property>
</Properties>
</file>