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334" w:rsidRDefault="00310334" w:rsidP="00310334">
      <w:pPr>
        <w:jc w:val="center"/>
        <w:rPr>
          <w:rFonts w:ascii="標楷體" w:eastAsia="標楷體" w:hAnsi="標楷體"/>
          <w:sz w:val="32"/>
          <w:szCs w:val="32"/>
        </w:rPr>
      </w:pPr>
      <w:r w:rsidRPr="00310334">
        <w:rPr>
          <w:rFonts w:ascii="標楷體" w:eastAsia="標楷體" w:hAnsi="標楷體" w:hint="eastAsia"/>
          <w:sz w:val="32"/>
          <w:szCs w:val="32"/>
        </w:rPr>
        <w:t>「國立中興大學南投分部生質能發電</w:t>
      </w:r>
      <w:r w:rsidR="007411B2">
        <w:rPr>
          <w:rFonts w:ascii="標楷體" w:eastAsia="標楷體" w:hAnsi="標楷體" w:hint="eastAsia"/>
          <w:sz w:val="32"/>
          <w:szCs w:val="32"/>
        </w:rPr>
        <w:t>教學</w:t>
      </w:r>
      <w:r w:rsidRPr="00310334">
        <w:rPr>
          <w:rFonts w:ascii="標楷體" w:eastAsia="標楷體" w:hAnsi="標楷體" w:hint="eastAsia"/>
          <w:sz w:val="32"/>
          <w:szCs w:val="32"/>
        </w:rPr>
        <w:t>示範場域」</w:t>
      </w:r>
    </w:p>
    <w:p w:rsidR="00310334" w:rsidRPr="00310334" w:rsidRDefault="00310334" w:rsidP="00310334">
      <w:pPr>
        <w:jc w:val="center"/>
        <w:rPr>
          <w:rFonts w:ascii="標楷體" w:eastAsia="標楷體" w:hAnsi="標楷體"/>
          <w:sz w:val="32"/>
          <w:szCs w:val="32"/>
        </w:rPr>
      </w:pPr>
      <w:r w:rsidRPr="00310334">
        <w:rPr>
          <w:rFonts w:ascii="標楷體" w:eastAsia="標楷體" w:hAnsi="標楷體" w:hint="eastAsia"/>
          <w:sz w:val="32"/>
          <w:szCs w:val="32"/>
        </w:rPr>
        <w:t>標租案契約書</w:t>
      </w:r>
    </w:p>
    <w:p w:rsidR="00310334" w:rsidRPr="00310334" w:rsidRDefault="00310334" w:rsidP="00310334">
      <w:pPr>
        <w:spacing w:line="400" w:lineRule="exact"/>
        <w:jc w:val="both"/>
        <w:rPr>
          <w:rFonts w:ascii="標楷體" w:eastAsia="標楷體" w:hAnsi="標楷體"/>
          <w:sz w:val="28"/>
          <w:szCs w:val="28"/>
        </w:rPr>
      </w:pPr>
      <w:r w:rsidRPr="00310334">
        <w:rPr>
          <w:rFonts w:ascii="標楷體" w:eastAsia="標楷體" w:hAnsi="標楷體" w:hint="eastAsia"/>
          <w:sz w:val="28"/>
          <w:szCs w:val="28"/>
        </w:rPr>
        <w:t>招標機關</w:t>
      </w:r>
      <w:r>
        <w:rPr>
          <w:rFonts w:ascii="標楷體" w:eastAsia="標楷體" w:hAnsi="標楷體" w:hint="eastAsia"/>
          <w:sz w:val="28"/>
          <w:szCs w:val="28"/>
        </w:rPr>
        <w:t xml:space="preserve"> </w:t>
      </w:r>
      <w:r w:rsidRPr="00310334">
        <w:rPr>
          <w:rFonts w:ascii="標楷體" w:eastAsia="標楷體" w:hAnsi="標楷體" w:hint="eastAsia"/>
          <w:b/>
          <w:sz w:val="28"/>
          <w:szCs w:val="28"/>
          <w:u w:val="single"/>
        </w:rPr>
        <w:t>國立中興大學</w:t>
      </w:r>
      <w:r w:rsidRPr="00310334">
        <w:rPr>
          <w:rFonts w:ascii="標楷體" w:eastAsia="標楷體" w:hAnsi="標楷體" w:hint="eastAsia"/>
          <w:sz w:val="28"/>
          <w:szCs w:val="28"/>
        </w:rPr>
        <w:t>（以下簡稱甲方）及</w:t>
      </w:r>
      <w:r w:rsidRPr="00310334">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 xml:space="preserve"> </w:t>
      </w:r>
      <w:r w:rsidRPr="00310334">
        <w:rPr>
          <w:rFonts w:ascii="標楷體" w:eastAsia="標楷體" w:hAnsi="標楷體"/>
          <w:sz w:val="28"/>
          <w:szCs w:val="28"/>
        </w:rPr>
        <w:t>(</w:t>
      </w:r>
      <w:r w:rsidRPr="00310334">
        <w:rPr>
          <w:rFonts w:ascii="標楷體" w:eastAsia="標楷體" w:hAnsi="標楷體" w:hint="eastAsia"/>
          <w:sz w:val="28"/>
          <w:szCs w:val="28"/>
        </w:rPr>
        <w:t>以下簡稱乙方</w:t>
      </w:r>
      <w:r w:rsidRPr="00310334">
        <w:rPr>
          <w:rFonts w:ascii="標楷體" w:eastAsia="標楷體" w:hAnsi="標楷體"/>
          <w:sz w:val="28"/>
          <w:szCs w:val="28"/>
        </w:rPr>
        <w:t>)</w:t>
      </w:r>
      <w:r w:rsidRPr="00310334">
        <w:rPr>
          <w:rFonts w:ascii="標楷體" w:eastAsia="標楷體" w:hAnsi="標楷體" w:hint="eastAsia"/>
          <w:sz w:val="28"/>
          <w:szCs w:val="28"/>
        </w:rPr>
        <w:t>，雙方為執行「國立中興大學南投分部生質能發電</w:t>
      </w:r>
      <w:r w:rsidR="007411B2">
        <w:rPr>
          <w:rFonts w:ascii="標楷體" w:eastAsia="標楷體" w:hAnsi="標楷體" w:hint="eastAsia"/>
          <w:sz w:val="28"/>
          <w:szCs w:val="28"/>
        </w:rPr>
        <w:t>教學</w:t>
      </w:r>
      <w:r w:rsidRPr="00310334">
        <w:rPr>
          <w:rFonts w:ascii="標楷體" w:eastAsia="標楷體" w:hAnsi="標楷體" w:hint="eastAsia"/>
          <w:sz w:val="28"/>
          <w:szCs w:val="28"/>
        </w:rPr>
        <w:t>示範場域」標租案，同意訂定本契約，共同遵守，其條款如下：</w:t>
      </w:r>
      <w:r w:rsidRPr="00310334">
        <w:rPr>
          <w:rFonts w:ascii="標楷體" w:eastAsia="標楷體" w:hAnsi="標楷體"/>
          <w:sz w:val="28"/>
          <w:szCs w:val="28"/>
        </w:rPr>
        <w:t xml:space="preserve"> </w:t>
      </w:r>
    </w:p>
    <w:p w:rsidR="00310334" w:rsidRDefault="00310334" w:rsidP="00310334">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第ㄧ條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本租賃契約用詞定義如下：</w:t>
      </w:r>
      <w:r w:rsidRPr="00310334">
        <w:rPr>
          <w:rFonts w:ascii="標楷體" w:eastAsia="標楷體" w:hAnsi="標楷體"/>
          <w:sz w:val="28"/>
          <w:szCs w:val="28"/>
        </w:rPr>
        <w:t xml:space="preserve"> </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004703D3">
        <w:rPr>
          <w:rFonts w:ascii="標楷體" w:eastAsia="標楷體" w:hAnsi="標楷體" w:hint="eastAsia"/>
          <w:sz w:val="28"/>
          <w:szCs w:val="28"/>
        </w:rPr>
        <w:t>生質能</w:t>
      </w:r>
      <w:r w:rsidRPr="00310334">
        <w:rPr>
          <w:rFonts w:ascii="標楷體" w:eastAsia="標楷體" w:hAnsi="標楷體" w:hint="eastAsia"/>
          <w:sz w:val="28"/>
          <w:szCs w:val="28"/>
        </w:rPr>
        <w:t>發電設備：</w:t>
      </w:r>
      <w:r w:rsidR="004703D3" w:rsidRPr="004703D3">
        <w:rPr>
          <w:rFonts w:ascii="標楷體" w:eastAsia="標楷體" w:hAnsi="標楷體" w:hint="eastAsia"/>
          <w:sz w:val="28"/>
          <w:szCs w:val="28"/>
        </w:rPr>
        <w:t>指百分之百利用農林植物、沼氣或經處理之國內有機廢棄物作為料源，轉換為電能之</w:t>
      </w:r>
      <w:r w:rsidRPr="00310334">
        <w:rPr>
          <w:rFonts w:ascii="標楷體" w:eastAsia="標楷體" w:hAnsi="標楷體" w:hint="eastAsia"/>
          <w:sz w:val="28"/>
          <w:szCs w:val="28"/>
        </w:rPr>
        <w:t>發電設備。</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4703D3">
        <w:rPr>
          <w:rFonts w:ascii="標楷體" w:eastAsia="標楷體" w:hAnsi="標楷體"/>
          <w:sz w:val="28"/>
          <w:szCs w:val="28"/>
        </w:rPr>
        <w:t>)</w:t>
      </w:r>
      <w:r w:rsidRPr="00310334">
        <w:rPr>
          <w:rFonts w:ascii="標楷體" w:eastAsia="標楷體" w:hAnsi="標楷體" w:hint="eastAsia"/>
          <w:sz w:val="28"/>
          <w:szCs w:val="28"/>
        </w:rPr>
        <w:t>投標</w:t>
      </w:r>
      <w:r w:rsidR="004703D3">
        <w:rPr>
          <w:rFonts w:ascii="標楷體" w:eastAsia="標楷體" w:hAnsi="標楷體" w:hint="eastAsia"/>
          <w:sz w:val="28"/>
          <w:szCs w:val="28"/>
        </w:rPr>
        <w:t>設備裝置容量：係指投標廠商投標時，符合再生能源發展條例規定之生質能</w:t>
      </w:r>
      <w:r w:rsidRPr="00310334">
        <w:rPr>
          <w:rFonts w:ascii="標楷體" w:eastAsia="標楷體" w:hAnsi="標楷體" w:hint="eastAsia"/>
          <w:sz w:val="28"/>
          <w:szCs w:val="28"/>
        </w:rPr>
        <w:t>發電設備之總裝置容量。</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703D3">
        <w:rPr>
          <w:rFonts w:ascii="標楷體" w:eastAsia="標楷體" w:hAnsi="標楷體"/>
          <w:sz w:val="28"/>
          <w:szCs w:val="28"/>
        </w:rPr>
        <w:t>)</w:t>
      </w:r>
      <w:r w:rsidR="004703D3">
        <w:rPr>
          <w:rFonts w:ascii="標楷體" w:eastAsia="標楷體" w:hAnsi="標楷體" w:hint="eastAsia"/>
          <w:sz w:val="28"/>
          <w:szCs w:val="28"/>
        </w:rPr>
        <w:t>興建期間係指計畫期間內乙方裝設生質能發電系統施工期間；營運期間係指生質能</w:t>
      </w:r>
      <w:r w:rsidRPr="00310334">
        <w:rPr>
          <w:rFonts w:ascii="標楷體" w:eastAsia="標楷體" w:hAnsi="標楷體" w:hint="eastAsia"/>
          <w:sz w:val="28"/>
          <w:szCs w:val="28"/>
        </w:rPr>
        <w:t>發電系統運轉開始至結束期間。</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703D3">
        <w:rPr>
          <w:rFonts w:ascii="標楷體" w:eastAsia="標楷體" w:hAnsi="標楷體"/>
          <w:sz w:val="28"/>
          <w:szCs w:val="28"/>
        </w:rPr>
        <w:t>)</w:t>
      </w:r>
      <w:r w:rsidRPr="00310334">
        <w:rPr>
          <w:rFonts w:ascii="標楷體" w:eastAsia="標楷體" w:hAnsi="標楷體" w:hint="eastAsia"/>
          <w:sz w:val="28"/>
          <w:szCs w:val="28"/>
        </w:rPr>
        <w:t>權利金百分比：係指售電收入之一固定百分比。</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4703D3">
        <w:rPr>
          <w:rFonts w:ascii="標楷體" w:eastAsia="標楷體" w:hAnsi="標楷體"/>
          <w:sz w:val="28"/>
          <w:szCs w:val="28"/>
        </w:rPr>
        <w:t>)</w:t>
      </w:r>
      <w:r w:rsidR="004703D3">
        <w:rPr>
          <w:rFonts w:ascii="標楷體" w:eastAsia="標楷體" w:hAnsi="標楷體" w:hint="eastAsia"/>
          <w:sz w:val="28"/>
          <w:szCs w:val="28"/>
        </w:rPr>
        <w:t>權利金：每期乙方需支付予甲方之金額，係指</w:t>
      </w:r>
      <w:r w:rsidR="00753BFA">
        <w:rPr>
          <w:rFonts w:ascii="標楷體" w:eastAsia="標楷體" w:hAnsi="標楷體" w:hint="eastAsia"/>
          <w:sz w:val="28"/>
          <w:szCs w:val="28"/>
        </w:rPr>
        <w:t>得標廠商得標時承諾</w:t>
      </w:r>
      <w:r w:rsidR="004703D3">
        <w:rPr>
          <w:rFonts w:ascii="標楷體" w:eastAsia="標楷體" w:hAnsi="標楷體" w:hint="eastAsia"/>
          <w:sz w:val="28"/>
          <w:szCs w:val="28"/>
        </w:rPr>
        <w:t>生質能</w:t>
      </w:r>
      <w:r w:rsidRPr="00310334">
        <w:rPr>
          <w:rFonts w:ascii="標楷體" w:eastAsia="標楷體" w:hAnsi="標楷體" w:hint="eastAsia"/>
          <w:sz w:val="28"/>
          <w:szCs w:val="28"/>
        </w:rPr>
        <w:t>發電設備</w:t>
      </w:r>
      <w:r w:rsidR="00753BFA">
        <w:rPr>
          <w:rFonts w:ascii="標楷體" w:eastAsia="標楷體" w:hAnsi="標楷體" w:hint="eastAsia"/>
          <w:sz w:val="28"/>
          <w:szCs w:val="28"/>
        </w:rPr>
        <w:t>發電量之增溢</w:t>
      </w:r>
      <w:r w:rsidRPr="00310334">
        <w:rPr>
          <w:rFonts w:ascii="標楷體" w:eastAsia="標楷體" w:hAnsi="標楷體" w:hint="eastAsia"/>
          <w:sz w:val="28"/>
          <w:szCs w:val="28"/>
        </w:rPr>
        <w:t>售電收入乘以權利金百分比。</w:t>
      </w:r>
    </w:p>
    <w:p w:rsidR="004703D3"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4703D3">
        <w:rPr>
          <w:rFonts w:ascii="標楷體" w:eastAsia="標楷體" w:hAnsi="標楷體"/>
          <w:sz w:val="28"/>
          <w:szCs w:val="28"/>
        </w:rPr>
        <w:t>)</w:t>
      </w:r>
      <w:r w:rsidRPr="00310334">
        <w:rPr>
          <w:rFonts w:ascii="標楷體" w:eastAsia="標楷體" w:hAnsi="標楷體" w:hint="eastAsia"/>
          <w:sz w:val="28"/>
          <w:szCs w:val="28"/>
        </w:rPr>
        <w:t>土地租金：得標廠商自簽約日起</w:t>
      </w:r>
      <w:r w:rsidR="001C1DCC">
        <w:rPr>
          <w:rFonts w:ascii="標楷體" w:eastAsia="標楷體" w:hAnsi="標楷體" w:hint="eastAsia"/>
          <w:sz w:val="28"/>
          <w:szCs w:val="28"/>
        </w:rPr>
        <w:t>，</w:t>
      </w:r>
      <w:r w:rsidR="004703D3">
        <w:rPr>
          <w:rFonts w:ascii="標楷體" w:eastAsia="標楷體" w:hAnsi="標楷體" w:hint="eastAsia"/>
          <w:sz w:val="28"/>
          <w:szCs w:val="28"/>
        </w:rPr>
        <w:t>須支付已由甲方</w:t>
      </w:r>
      <w:r w:rsidRPr="00310334">
        <w:rPr>
          <w:rFonts w:ascii="標楷體" w:eastAsia="標楷體" w:hAnsi="標楷體" w:hint="eastAsia"/>
          <w:sz w:val="28"/>
          <w:szCs w:val="28"/>
        </w:rPr>
        <w:t>核准同意使用土地面積之費用</w:t>
      </w:r>
      <w:r w:rsidRPr="00310334">
        <w:rPr>
          <w:rFonts w:ascii="標楷體" w:eastAsia="標楷體" w:hAnsi="標楷體"/>
          <w:sz w:val="28"/>
          <w:szCs w:val="28"/>
        </w:rPr>
        <w:t>(</w:t>
      </w:r>
      <w:r w:rsidRPr="00310334">
        <w:rPr>
          <w:rFonts w:ascii="標楷體" w:eastAsia="標楷體" w:hAnsi="標楷體" w:hint="eastAsia"/>
          <w:sz w:val="28"/>
          <w:szCs w:val="28"/>
        </w:rPr>
        <w:t>未達</w:t>
      </w:r>
      <w:r w:rsidRPr="00310334">
        <w:rPr>
          <w:rFonts w:ascii="標楷體" w:eastAsia="標楷體" w:hAnsi="標楷體"/>
          <w:sz w:val="28"/>
          <w:szCs w:val="28"/>
        </w:rPr>
        <w:t>1</w:t>
      </w:r>
      <w:r w:rsidRPr="00310334">
        <w:rPr>
          <w:rFonts w:ascii="標楷體" w:eastAsia="標楷體" w:hAnsi="標楷體" w:hint="eastAsia"/>
          <w:sz w:val="28"/>
          <w:szCs w:val="28"/>
        </w:rPr>
        <w:t>個月仍以</w:t>
      </w:r>
      <w:r w:rsidRPr="00310334">
        <w:rPr>
          <w:rFonts w:ascii="標楷體" w:eastAsia="標楷體" w:hAnsi="標楷體"/>
          <w:sz w:val="28"/>
          <w:szCs w:val="28"/>
        </w:rPr>
        <w:t>1</w:t>
      </w:r>
      <w:r w:rsidRPr="00310334">
        <w:rPr>
          <w:rFonts w:ascii="標楷體" w:eastAsia="標楷體" w:hAnsi="標楷體" w:hint="eastAsia"/>
          <w:sz w:val="28"/>
          <w:szCs w:val="28"/>
        </w:rPr>
        <w:t>個月計</w:t>
      </w:r>
      <w:r w:rsidRPr="00310334">
        <w:rPr>
          <w:rFonts w:ascii="標楷體" w:eastAsia="標楷體" w:hAnsi="標楷體"/>
          <w:sz w:val="28"/>
          <w:szCs w:val="28"/>
        </w:rPr>
        <w:t>)</w:t>
      </w:r>
      <w:r w:rsidRPr="00310334">
        <w:rPr>
          <w:rFonts w:ascii="標楷體" w:eastAsia="標楷體" w:hAnsi="標楷體" w:hint="eastAsia"/>
          <w:sz w:val="28"/>
          <w:szCs w:val="28"/>
        </w:rPr>
        <w:t>，詳契約第七條</w:t>
      </w: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w:t>
      </w:r>
    </w:p>
    <w:p w:rsidR="004703D3"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使用補償金：指乙方未辦理續約仍繼續使用時，應繳納之價款，補償金計算方式為計畫期間最後</w:t>
      </w:r>
      <w:r w:rsidRPr="00310334">
        <w:rPr>
          <w:rFonts w:ascii="標楷體" w:eastAsia="標楷體" w:hAnsi="標楷體"/>
          <w:sz w:val="28"/>
          <w:szCs w:val="28"/>
        </w:rPr>
        <w:t>12</w:t>
      </w:r>
      <w:r w:rsidRPr="00310334">
        <w:rPr>
          <w:rFonts w:ascii="標楷體" w:eastAsia="標楷體" w:hAnsi="標楷體" w:hint="eastAsia"/>
          <w:sz w:val="28"/>
          <w:szCs w:val="28"/>
        </w:rPr>
        <w:t>個月平均權利金之一點五倍之金額，依照乙方占用月份計</w:t>
      </w:r>
      <w:r w:rsidRPr="00310334">
        <w:rPr>
          <w:rFonts w:ascii="標楷體" w:eastAsia="標楷體" w:hAnsi="標楷體"/>
          <w:sz w:val="28"/>
          <w:szCs w:val="28"/>
        </w:rPr>
        <w:t>(</w:t>
      </w:r>
      <w:r w:rsidRPr="00310334">
        <w:rPr>
          <w:rFonts w:ascii="標楷體" w:eastAsia="標楷體" w:hAnsi="標楷體" w:hint="eastAsia"/>
          <w:sz w:val="28"/>
          <w:szCs w:val="28"/>
        </w:rPr>
        <w:t>未達</w:t>
      </w:r>
      <w:r w:rsidRPr="00310334">
        <w:rPr>
          <w:rFonts w:ascii="標楷體" w:eastAsia="標楷體" w:hAnsi="標楷體"/>
          <w:sz w:val="28"/>
          <w:szCs w:val="28"/>
        </w:rPr>
        <w:t>1</w:t>
      </w:r>
      <w:r w:rsidRPr="00310334">
        <w:rPr>
          <w:rFonts w:ascii="標楷體" w:eastAsia="標楷體" w:hAnsi="標楷體" w:hint="eastAsia"/>
          <w:sz w:val="28"/>
          <w:szCs w:val="28"/>
        </w:rPr>
        <w:t>個月則以</w:t>
      </w:r>
      <w:r w:rsidRPr="00310334">
        <w:rPr>
          <w:rFonts w:ascii="標楷體" w:eastAsia="標楷體" w:hAnsi="標楷體"/>
          <w:sz w:val="28"/>
          <w:szCs w:val="28"/>
        </w:rPr>
        <w:t>1</w:t>
      </w:r>
      <w:r w:rsidRPr="00310334">
        <w:rPr>
          <w:rFonts w:ascii="標楷體" w:eastAsia="標楷體" w:hAnsi="標楷體" w:hint="eastAsia"/>
          <w:sz w:val="28"/>
          <w:szCs w:val="28"/>
        </w:rPr>
        <w:t>個月計</w:t>
      </w:r>
      <w:r w:rsidRPr="00310334">
        <w:rPr>
          <w:rFonts w:ascii="標楷體" w:eastAsia="標楷體" w:hAnsi="標楷體"/>
          <w:sz w:val="28"/>
          <w:szCs w:val="28"/>
        </w:rPr>
        <w:t>)</w:t>
      </w:r>
      <w:r w:rsidRPr="00310334">
        <w:rPr>
          <w:rFonts w:ascii="標楷體" w:eastAsia="標楷體" w:hAnsi="標楷體" w:hint="eastAsia"/>
          <w:sz w:val="28"/>
          <w:szCs w:val="28"/>
        </w:rPr>
        <w:t>。</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Pr="00310334">
        <w:rPr>
          <w:rFonts w:ascii="標楷體" w:eastAsia="標楷體" w:hAnsi="標楷體"/>
          <w:sz w:val="28"/>
          <w:szCs w:val="28"/>
        </w:rPr>
        <w:t>)</w:t>
      </w:r>
      <w:r w:rsidR="004703D3">
        <w:rPr>
          <w:rFonts w:ascii="標楷體" w:eastAsia="標楷體" w:hAnsi="標楷體" w:hint="eastAsia"/>
          <w:sz w:val="28"/>
          <w:szCs w:val="28"/>
        </w:rPr>
        <w:t>完成生質能發電設備設置：指乙方完成生質能</w:t>
      </w:r>
      <w:r w:rsidRPr="00310334">
        <w:rPr>
          <w:rFonts w:ascii="標楷體" w:eastAsia="標楷體" w:hAnsi="標楷體" w:hint="eastAsia"/>
          <w:sz w:val="28"/>
          <w:szCs w:val="28"/>
        </w:rPr>
        <w:t>發電設備併聯試運轉且取得設備登記文件並正式商轉。</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4703D3">
        <w:rPr>
          <w:rFonts w:ascii="標楷體" w:eastAsia="標楷體" w:hAnsi="標楷體"/>
          <w:sz w:val="28"/>
          <w:szCs w:val="28"/>
        </w:rPr>
        <w:t>)</w:t>
      </w:r>
      <w:r w:rsidRPr="00310334">
        <w:rPr>
          <w:rFonts w:ascii="標楷體" w:eastAsia="標楷體" w:hAnsi="標楷體" w:hint="eastAsia"/>
          <w:sz w:val="28"/>
          <w:szCs w:val="28"/>
        </w:rPr>
        <w:t>正式商轉日：指得標廠商與台電公司或其他轉供用電端雙方會同抄表日為正式購售電能日，亦即為正式商轉日。</w:t>
      </w:r>
    </w:p>
    <w:p w:rsidR="004703D3" w:rsidRDefault="00310334" w:rsidP="004703D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租賃標的範圍：</w:t>
      </w:r>
    </w:p>
    <w:p w:rsidR="001055D4" w:rsidRDefault="001055D4"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(一)</w:t>
      </w:r>
      <w:r w:rsidR="004703D3" w:rsidRPr="004703D3">
        <w:rPr>
          <w:rFonts w:ascii="標楷體" w:eastAsia="標楷體" w:hAnsi="標楷體" w:hint="eastAsia"/>
          <w:sz w:val="28"/>
          <w:szCs w:val="28"/>
        </w:rPr>
        <w:t>本案係使用南投縣</w:t>
      </w:r>
      <w:r w:rsidR="001C1DCC" w:rsidRPr="001F7440">
        <w:rPr>
          <w:rFonts w:ascii="標楷體" w:eastAsia="標楷體" w:hAnsi="標楷體" w:hint="eastAsia"/>
          <w:sz w:val="28"/>
          <w:szCs w:val="28"/>
        </w:rPr>
        <w:t>光興段</w:t>
      </w:r>
      <w:r w:rsidR="00B36817" w:rsidRPr="001F7440">
        <w:rPr>
          <w:rFonts w:ascii="標楷體" w:eastAsia="標楷體" w:hAnsi="標楷體"/>
          <w:sz w:val="28"/>
          <w:szCs w:val="28"/>
        </w:rPr>
        <w:t>9-2</w:t>
      </w:r>
      <w:r w:rsidR="001C1DCC" w:rsidRPr="001F7440">
        <w:rPr>
          <w:rFonts w:ascii="標楷體" w:eastAsia="標楷體" w:hAnsi="標楷體" w:hint="eastAsia"/>
          <w:sz w:val="28"/>
          <w:szCs w:val="28"/>
        </w:rPr>
        <w:t>地號等</w:t>
      </w:r>
      <w:r w:rsidR="00B36817" w:rsidRPr="001F7440">
        <w:rPr>
          <w:rFonts w:ascii="標楷體" w:eastAsia="標楷體" w:hAnsi="標楷體"/>
          <w:sz w:val="28"/>
          <w:szCs w:val="28"/>
        </w:rPr>
        <w:t>6</w:t>
      </w:r>
      <w:r w:rsidR="001C1DCC" w:rsidRPr="001F7440">
        <w:rPr>
          <w:rFonts w:ascii="標楷體" w:eastAsia="標楷體" w:hAnsi="標楷體" w:hint="eastAsia"/>
          <w:sz w:val="28"/>
          <w:szCs w:val="28"/>
        </w:rPr>
        <w:t>筆</w:t>
      </w:r>
      <w:r w:rsidR="001C1DCC" w:rsidRPr="001C1DCC">
        <w:rPr>
          <w:rFonts w:ascii="標楷體" w:eastAsia="標楷體" w:hAnsi="標楷體" w:hint="eastAsia"/>
          <w:sz w:val="28"/>
          <w:szCs w:val="28"/>
        </w:rPr>
        <w:t>土地</w:t>
      </w:r>
      <w:r w:rsidR="004703D3" w:rsidRPr="004703D3">
        <w:rPr>
          <w:rFonts w:ascii="標楷體" w:eastAsia="標楷體" w:hAnsi="標楷體" w:hint="eastAsia"/>
          <w:sz w:val="28"/>
          <w:szCs w:val="28"/>
        </w:rPr>
        <w:t>「詳使用標的清冊(附件一)</w:t>
      </w:r>
      <w:r w:rsidR="004703D3">
        <w:rPr>
          <w:rFonts w:ascii="標楷體" w:eastAsia="標楷體" w:hAnsi="標楷體" w:hint="eastAsia"/>
          <w:sz w:val="28"/>
          <w:szCs w:val="28"/>
        </w:rPr>
        <w:t>」建置生質能發電設備，</w:t>
      </w:r>
      <w:r w:rsidRPr="001055D4">
        <w:rPr>
          <w:rFonts w:ascii="標楷體" w:eastAsia="標楷體" w:hAnsi="標楷體" w:hint="eastAsia"/>
          <w:sz w:val="28"/>
          <w:szCs w:val="28"/>
        </w:rPr>
        <w:t>需建置生質能氣化發電設施，並使用本校研發之OTWG氣化發電技術；氣化系統不可建置廢水或焦油處理系統，即運轉過程不可產生廢水或焦油。投標廠商需在前述土地上建造(鋼構)</w:t>
      </w:r>
      <w:r>
        <w:rPr>
          <w:rFonts w:ascii="標楷體" w:eastAsia="標楷體" w:hAnsi="標楷體" w:hint="eastAsia"/>
          <w:sz w:val="28"/>
          <w:szCs w:val="28"/>
        </w:rPr>
        <w:t>廠房，以利妥善放置生質氣化發電機組、暫存生質物料源及人員控制室</w:t>
      </w:r>
      <w:r w:rsidR="004703D3" w:rsidRPr="004703D3">
        <w:rPr>
          <w:rFonts w:ascii="標楷體" w:eastAsia="標楷體" w:hAnsi="標楷體" w:hint="eastAsia"/>
          <w:sz w:val="28"/>
          <w:szCs w:val="28"/>
        </w:rPr>
        <w:t>。</w:t>
      </w:r>
    </w:p>
    <w:p w:rsidR="00B04945" w:rsidRDefault="00B04945"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(二)</w:t>
      </w:r>
      <w:r w:rsidRPr="00B04945">
        <w:rPr>
          <w:rFonts w:ascii="標楷體" w:eastAsia="標楷體" w:hAnsi="標楷體" w:hint="eastAsia"/>
          <w:sz w:val="28"/>
          <w:szCs w:val="28"/>
        </w:rPr>
        <w:t>投標廠商需保證提供生質能電廠每日運轉24小時所需之生質物料源，前述料源屬「114 年度各類別再生能源電能躉購費率」所</w:t>
      </w:r>
      <w:r w:rsidRPr="00B04945">
        <w:rPr>
          <w:rFonts w:ascii="標楷體" w:eastAsia="標楷體" w:hAnsi="標楷體" w:hint="eastAsia"/>
          <w:sz w:val="28"/>
          <w:szCs w:val="28"/>
        </w:rPr>
        <w:lastRenderedPageBreak/>
        <w:t>定義之「固態生質燃料及國內農業剩餘資源」，即天然林與人工林之林木及其他原生木材、木材加工業之副產品與殘餘物、未經化學處理之使用過的木材、草本生質物、果實生質物、水生生質物及生質物之摻合物與混合物等原料或以其生產之顆粒燃料為料源者。</w:t>
      </w:r>
    </w:p>
    <w:p w:rsidR="00B04945" w:rsidRDefault="00B04945"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(三)</w:t>
      </w:r>
      <w:r w:rsidRPr="00B04945">
        <w:rPr>
          <w:rFonts w:hint="eastAsia"/>
        </w:rPr>
        <w:t xml:space="preserve"> </w:t>
      </w:r>
      <w:r w:rsidRPr="00B04945">
        <w:rPr>
          <w:rFonts w:ascii="標楷體" w:eastAsia="標楷體" w:hAnsi="標楷體" w:hint="eastAsia"/>
          <w:sz w:val="28"/>
          <w:szCs w:val="28"/>
        </w:rPr>
        <w:t>投標廠商需建置相關之電纜線路，由電廠發電設施場域</w:t>
      </w:r>
      <w:r w:rsidR="00B36817">
        <w:rPr>
          <w:rFonts w:ascii="標楷體" w:eastAsia="標楷體" w:hAnsi="標楷體" w:hint="eastAsia"/>
          <w:sz w:val="28"/>
          <w:szCs w:val="28"/>
        </w:rPr>
        <w:t>至本校循環經濟學院之微電網系統，並與其連接。生質發電廠需調撥</w:t>
      </w:r>
      <w:r w:rsidR="00B36817" w:rsidRPr="001F7440">
        <w:rPr>
          <w:rFonts w:ascii="標楷體" w:eastAsia="標楷體" w:hAnsi="標楷體" w:hint="eastAsia"/>
          <w:sz w:val="28"/>
          <w:szCs w:val="28"/>
        </w:rPr>
        <w:t>最高</w:t>
      </w:r>
      <w:r w:rsidRPr="00B04945">
        <w:rPr>
          <w:rFonts w:ascii="標楷體" w:eastAsia="標楷體" w:hAnsi="標楷體" w:hint="eastAsia"/>
          <w:sz w:val="28"/>
          <w:szCs w:val="28"/>
        </w:rPr>
        <w:t>每日1,000</w:t>
      </w:r>
      <w:r>
        <w:rPr>
          <w:rFonts w:ascii="標楷體" w:eastAsia="標楷體" w:hAnsi="標楷體" w:hint="eastAsia"/>
          <w:sz w:val="28"/>
          <w:szCs w:val="28"/>
        </w:rPr>
        <w:t>度的綠電提供中興大學南投分部</w:t>
      </w:r>
      <w:r w:rsidRPr="00B04945">
        <w:rPr>
          <w:rFonts w:ascii="標楷體" w:eastAsia="標楷體" w:hAnsi="標楷體" w:hint="eastAsia"/>
          <w:sz w:val="28"/>
          <w:szCs w:val="28"/>
        </w:rPr>
        <w:t>作為自發自用，實現全面淨零。</w:t>
      </w:r>
    </w:p>
    <w:p w:rsidR="00310334" w:rsidRDefault="001055D4"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w:t>
      </w:r>
      <w:r w:rsidR="0032379E">
        <w:rPr>
          <w:rFonts w:ascii="標楷體" w:eastAsia="標楷體" w:hAnsi="標楷體" w:hint="eastAsia"/>
          <w:sz w:val="28"/>
          <w:szCs w:val="28"/>
        </w:rPr>
        <w:t>四</w:t>
      </w:r>
      <w:r>
        <w:rPr>
          <w:rFonts w:ascii="標楷體" w:eastAsia="標楷體" w:hAnsi="標楷體" w:hint="eastAsia"/>
          <w:sz w:val="28"/>
          <w:szCs w:val="28"/>
        </w:rPr>
        <w:t>)</w:t>
      </w:r>
      <w:r w:rsidR="00310334" w:rsidRPr="00310334">
        <w:rPr>
          <w:rFonts w:ascii="標楷體" w:eastAsia="標楷體" w:hAnsi="標楷體" w:hint="eastAsia"/>
          <w:sz w:val="28"/>
          <w:szCs w:val="28"/>
        </w:rPr>
        <w:t>乙方應自使用標的範圍內，評估合適設置方式，據以完成投標設備裝置總容量。若設置地點，使用標的清冊之指定區域地號無標示或錯誤或增列，經查明屬實雙方以書面相關文件或會議紀錄修正或增列。倘地號仍有疑義，由乙方向地政機關繳費申請鑑界</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費用由乙方負擔</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p>
    <w:p w:rsidR="004703D3" w:rsidRDefault="00310334" w:rsidP="004703D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租賃期間：</w:t>
      </w:r>
    </w:p>
    <w:p w:rsidR="00D10D6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自決標日起</w:t>
      </w:r>
      <w:r w:rsidRPr="001F7440">
        <w:rPr>
          <w:rFonts w:ascii="標楷體" w:eastAsia="標楷體" w:hAnsi="標楷體"/>
          <w:sz w:val="28"/>
          <w:szCs w:val="28"/>
        </w:rPr>
        <w:t>30</w:t>
      </w:r>
      <w:r w:rsidRPr="00310334">
        <w:rPr>
          <w:rFonts w:ascii="標楷體" w:eastAsia="標楷體" w:hAnsi="標楷體" w:hint="eastAsia"/>
          <w:sz w:val="28"/>
          <w:szCs w:val="28"/>
        </w:rPr>
        <w:t>日曆天（以日曆天計算，所有日數均應計入，末日為例假日者，順延至下一上班日）內雙方應簽訂契約，簽約日即為契約生效日，契約期限為</w:t>
      </w:r>
      <w:r w:rsidR="00B36817" w:rsidRPr="001F7440">
        <w:rPr>
          <w:rFonts w:ascii="標楷體" w:eastAsia="標楷體" w:hAnsi="標楷體" w:hint="eastAsia"/>
          <w:sz w:val="28"/>
          <w:szCs w:val="28"/>
        </w:rPr>
        <w:t>商轉日起算</w:t>
      </w:r>
      <w:r w:rsidR="00B011F9" w:rsidRPr="001F7440">
        <w:rPr>
          <w:rFonts w:ascii="標楷體" w:eastAsia="標楷體" w:hAnsi="標楷體"/>
          <w:sz w:val="28"/>
          <w:szCs w:val="28"/>
        </w:rPr>
        <w:t>14</w:t>
      </w:r>
      <w:r w:rsidR="001055D4" w:rsidRPr="001F7440">
        <w:rPr>
          <w:rFonts w:ascii="標楷體" w:eastAsia="標楷體" w:hAnsi="標楷體" w:hint="eastAsia"/>
          <w:sz w:val="28"/>
          <w:szCs w:val="28"/>
        </w:rPr>
        <w:t>年</w:t>
      </w:r>
      <w:r w:rsidR="00B011F9" w:rsidRPr="001F7440">
        <w:rPr>
          <w:rFonts w:ascii="標楷體" w:eastAsia="標楷體" w:hAnsi="標楷體"/>
          <w:sz w:val="28"/>
          <w:szCs w:val="28"/>
        </w:rPr>
        <w:t>3個月</w:t>
      </w:r>
      <w:r w:rsidRPr="00310334">
        <w:rPr>
          <w:rFonts w:ascii="標楷體" w:eastAsia="標楷體" w:hAnsi="標楷體" w:hint="eastAsia"/>
          <w:sz w:val="28"/>
          <w:szCs w:val="28"/>
        </w:rPr>
        <w:t>。</w:t>
      </w:r>
    </w:p>
    <w:p w:rsidR="00D10D6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乙方於租賃期間內未有重大違反契約行為者。乙方有意續租時，得於租期屆滿前六個月向甲方提出換約續租申請，</w:t>
      </w:r>
      <w:r w:rsidRPr="00C220F0">
        <w:rPr>
          <w:rFonts w:ascii="標楷體" w:eastAsia="標楷體" w:hAnsi="標楷體" w:hint="eastAsia"/>
          <w:sz w:val="28"/>
          <w:szCs w:val="28"/>
        </w:rPr>
        <w:t>得續租</w:t>
      </w:r>
      <w:r w:rsidR="00B011F9" w:rsidRPr="00C220F0">
        <w:rPr>
          <w:rFonts w:ascii="標楷體" w:eastAsia="標楷體" w:hAnsi="標楷體"/>
          <w:sz w:val="28"/>
          <w:szCs w:val="28"/>
        </w:rPr>
        <w:t>1</w:t>
      </w:r>
      <w:r w:rsidR="00B011F9" w:rsidRPr="00C220F0">
        <w:rPr>
          <w:rFonts w:ascii="標楷體" w:eastAsia="標楷體" w:hAnsi="標楷體" w:hint="eastAsia"/>
          <w:sz w:val="28"/>
          <w:szCs w:val="28"/>
        </w:rPr>
        <w:t>次</w:t>
      </w:r>
      <w:r w:rsidR="00B011F9" w:rsidRPr="001F7440">
        <w:rPr>
          <w:rFonts w:ascii="標楷體" w:eastAsia="標楷體" w:hAnsi="標楷體"/>
          <w:sz w:val="28"/>
          <w:szCs w:val="28"/>
        </w:rPr>
        <w:t>5</w:t>
      </w:r>
      <w:r w:rsidRPr="001F7440">
        <w:rPr>
          <w:rFonts w:ascii="標楷體" w:eastAsia="標楷體" w:hAnsi="標楷體" w:hint="eastAsia"/>
          <w:sz w:val="28"/>
          <w:szCs w:val="28"/>
        </w:rPr>
        <w:t>年</w:t>
      </w:r>
      <w:r w:rsidRPr="00310334">
        <w:rPr>
          <w:rFonts w:ascii="標楷體" w:eastAsia="標楷體" w:hAnsi="標楷體" w:hint="eastAsia"/>
          <w:sz w:val="28"/>
          <w:szCs w:val="28"/>
        </w:rPr>
        <w:t>；逾期未申請者，視為無意續租，租期屆滿租賃關係即行終止，終止後應將場地恢復原狀，詳契約第十條</w:t>
      </w:r>
      <w:r w:rsidRPr="00310334">
        <w:rPr>
          <w:rFonts w:ascii="標楷體" w:eastAsia="標楷體" w:hAnsi="標楷體"/>
          <w:sz w:val="28"/>
          <w:szCs w:val="28"/>
        </w:rPr>
        <w:t>(</w:t>
      </w:r>
      <w:r w:rsidRPr="00310334">
        <w:rPr>
          <w:rFonts w:ascii="標楷體" w:eastAsia="標楷體" w:hAnsi="標楷體" w:hint="eastAsia"/>
          <w:sz w:val="28"/>
          <w:szCs w:val="28"/>
        </w:rPr>
        <w:t>九</w:t>
      </w:r>
      <w:r w:rsidRPr="00310334">
        <w:rPr>
          <w:rFonts w:ascii="標楷體" w:eastAsia="標楷體" w:hAnsi="標楷體"/>
          <w:sz w:val="28"/>
          <w:szCs w:val="28"/>
        </w:rPr>
        <w:t>)</w:t>
      </w:r>
      <w:r w:rsidRPr="00310334">
        <w:rPr>
          <w:rFonts w:ascii="標楷體" w:eastAsia="標楷體" w:hAnsi="標楷體" w:hint="eastAsia"/>
          <w:sz w:val="28"/>
          <w:szCs w:val="28"/>
        </w:rPr>
        <w:t>。</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936D8">
        <w:rPr>
          <w:rFonts w:ascii="標楷體" w:eastAsia="標楷體" w:hAnsi="標楷體"/>
          <w:sz w:val="28"/>
          <w:szCs w:val="28"/>
        </w:rPr>
        <w:t>)</w:t>
      </w:r>
      <w:r w:rsidRPr="00310334">
        <w:rPr>
          <w:rFonts w:ascii="標楷體" w:eastAsia="標楷體" w:hAnsi="標楷體" w:hint="eastAsia"/>
          <w:sz w:val="28"/>
          <w:szCs w:val="28"/>
        </w:rPr>
        <w:t>乙方未辦理續約仍為使用，即為無權占用，應繳納使用補償金，並不得主張民法第四百五十一條之適用及其他異議。</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936D8">
        <w:rPr>
          <w:rFonts w:ascii="標楷體" w:eastAsia="標楷體" w:hAnsi="標楷體"/>
          <w:sz w:val="28"/>
          <w:szCs w:val="28"/>
        </w:rPr>
        <w:t>)</w:t>
      </w:r>
      <w:r w:rsidRPr="00310334">
        <w:rPr>
          <w:rFonts w:ascii="標楷體" w:eastAsia="標楷體" w:hAnsi="標楷體" w:hint="eastAsia"/>
          <w:sz w:val="28"/>
          <w:szCs w:val="28"/>
        </w:rPr>
        <w:t>乙方續約需與甲方重新簽訂契約書，甲方於不影響公用用途情況下，應依提供設施之特性、使用方式、維持設施正常運作等因素綜合考量，保障乙方承租權。權利金若有調整，則依雙方合意調整售電權利百分比計算，並應載明於重新簽訂之契約。</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甲方辦理續約申請時，應注意下列事項：</w:t>
      </w:r>
    </w:p>
    <w:p w:rsidR="004936D8" w:rsidRDefault="00310334" w:rsidP="00E93991">
      <w:pPr>
        <w:spacing w:line="400" w:lineRule="exact"/>
        <w:ind w:leftChars="471" w:left="1416" w:hanging="286"/>
        <w:jc w:val="both"/>
        <w:rPr>
          <w:rFonts w:ascii="標楷體" w:eastAsia="標楷體" w:hAnsi="標楷體"/>
          <w:sz w:val="28"/>
          <w:szCs w:val="28"/>
        </w:rPr>
      </w:pPr>
      <w:r w:rsidRPr="00310334">
        <w:rPr>
          <w:rFonts w:ascii="標楷體" w:eastAsia="標楷體" w:hAnsi="標楷體"/>
          <w:sz w:val="28"/>
          <w:szCs w:val="28"/>
        </w:rPr>
        <w:t>1.</w:t>
      </w:r>
      <w:r w:rsidRPr="00310334">
        <w:rPr>
          <w:rFonts w:ascii="標楷體" w:eastAsia="標楷體" w:hAnsi="標楷體" w:hint="eastAsia"/>
          <w:sz w:val="28"/>
          <w:szCs w:val="28"/>
        </w:rPr>
        <w:t>續約年限：自本契約租賃期間屆滿次日起算，</w:t>
      </w:r>
      <w:r w:rsidR="00B011F9" w:rsidRPr="00C220F0">
        <w:rPr>
          <w:rFonts w:ascii="標楷體" w:eastAsia="標楷體" w:hAnsi="標楷體" w:hint="eastAsia"/>
          <w:sz w:val="28"/>
          <w:szCs w:val="28"/>
        </w:rPr>
        <w:t>得</w:t>
      </w:r>
      <w:r w:rsidRPr="00C220F0">
        <w:rPr>
          <w:rFonts w:ascii="標楷體" w:eastAsia="標楷體" w:hAnsi="標楷體" w:hint="eastAsia"/>
          <w:sz w:val="28"/>
          <w:szCs w:val="28"/>
        </w:rPr>
        <w:t>續約</w:t>
      </w:r>
      <w:r w:rsidR="00B011F9" w:rsidRPr="00C220F0">
        <w:rPr>
          <w:rFonts w:ascii="標楷體" w:eastAsia="標楷體" w:hAnsi="標楷體"/>
          <w:sz w:val="28"/>
          <w:szCs w:val="28"/>
        </w:rPr>
        <w:t>1</w:t>
      </w:r>
      <w:r w:rsidR="00B011F9" w:rsidRPr="00C220F0">
        <w:rPr>
          <w:rFonts w:ascii="標楷體" w:eastAsia="標楷體" w:hAnsi="標楷體" w:hint="eastAsia"/>
          <w:sz w:val="28"/>
          <w:szCs w:val="28"/>
        </w:rPr>
        <w:t>次</w:t>
      </w:r>
      <w:r w:rsidRPr="00C220F0">
        <w:rPr>
          <w:rFonts w:ascii="標楷體" w:eastAsia="標楷體" w:hAnsi="標楷體" w:hint="eastAsia"/>
          <w:sz w:val="28"/>
          <w:szCs w:val="28"/>
        </w:rPr>
        <w:t>期限不得逾</w:t>
      </w:r>
      <w:r w:rsidR="00B011F9" w:rsidRPr="001F7440">
        <w:rPr>
          <w:rFonts w:ascii="標楷體" w:eastAsia="標楷體" w:hAnsi="標楷體"/>
          <w:sz w:val="28"/>
          <w:szCs w:val="28"/>
        </w:rPr>
        <w:t>5</w:t>
      </w:r>
      <w:r w:rsidRPr="001F7440">
        <w:rPr>
          <w:rFonts w:ascii="標楷體" w:eastAsia="標楷體" w:hAnsi="標楷體" w:hint="eastAsia"/>
          <w:sz w:val="28"/>
          <w:szCs w:val="28"/>
        </w:rPr>
        <w:t>年</w:t>
      </w:r>
      <w:r w:rsidRPr="00310334">
        <w:rPr>
          <w:rFonts w:ascii="標楷體" w:eastAsia="標楷體" w:hAnsi="標楷體" w:hint="eastAsia"/>
          <w:sz w:val="28"/>
          <w:szCs w:val="28"/>
        </w:rPr>
        <w:t>。</w:t>
      </w:r>
    </w:p>
    <w:p w:rsidR="004936D8" w:rsidRDefault="004936D8" w:rsidP="00E93991">
      <w:pPr>
        <w:spacing w:line="400" w:lineRule="exact"/>
        <w:ind w:leftChars="473" w:left="1417" w:hanging="282"/>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如同意續約，則自第二次</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即第</w:t>
      </w:r>
      <w:r w:rsidR="00B011F9" w:rsidRPr="001F7440">
        <w:rPr>
          <w:rFonts w:ascii="標楷體" w:eastAsia="標楷體" w:hAnsi="標楷體"/>
          <w:sz w:val="28"/>
          <w:szCs w:val="28"/>
        </w:rPr>
        <w:t>16</w:t>
      </w:r>
      <w:r w:rsidR="00310334" w:rsidRPr="001F7440">
        <w:rPr>
          <w:rFonts w:ascii="標楷體" w:eastAsia="標楷體" w:hAnsi="標楷體" w:hint="eastAsia"/>
          <w:sz w:val="28"/>
          <w:szCs w:val="28"/>
        </w:rPr>
        <w:t>年</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續約時，權利金參考原契約並重新議定，應評估續約當時再生能源</w:t>
      </w:r>
      <w:r>
        <w:rPr>
          <w:rFonts w:ascii="標楷體" w:eastAsia="標楷體" w:hAnsi="標楷體" w:hint="eastAsia"/>
          <w:sz w:val="28"/>
          <w:szCs w:val="28"/>
        </w:rPr>
        <w:t>生質能</w:t>
      </w:r>
      <w:r w:rsidR="00310334" w:rsidRPr="00310334">
        <w:rPr>
          <w:rFonts w:ascii="標楷體" w:eastAsia="標楷體" w:hAnsi="標楷體" w:hint="eastAsia"/>
          <w:sz w:val="28"/>
          <w:szCs w:val="28"/>
        </w:rPr>
        <w:t>發電市場價格之權利金百分比。</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Pr="00310334">
        <w:rPr>
          <w:rFonts w:ascii="標楷體" w:eastAsia="標楷體" w:hAnsi="標楷體"/>
          <w:sz w:val="28"/>
          <w:szCs w:val="28"/>
        </w:rPr>
        <w:t>)</w:t>
      </w:r>
      <w:r w:rsidRPr="00310334">
        <w:rPr>
          <w:rFonts w:ascii="標楷體" w:eastAsia="標楷體" w:hAnsi="標楷體" w:hint="eastAsia"/>
          <w:sz w:val="28"/>
          <w:szCs w:val="28"/>
        </w:rPr>
        <w:t>租賃期間若發生不可</w:t>
      </w:r>
      <w:r w:rsidR="004936D8">
        <w:rPr>
          <w:rFonts w:ascii="標楷體" w:eastAsia="標楷體" w:hAnsi="標楷體" w:hint="eastAsia"/>
          <w:sz w:val="28"/>
          <w:szCs w:val="28"/>
        </w:rPr>
        <w:t>抗力的特殊氣候原因（例如氣候異常、極端</w:t>
      </w:r>
      <w:r w:rsidR="004936D8">
        <w:rPr>
          <w:rFonts w:ascii="標楷體" w:eastAsia="標楷體" w:hAnsi="標楷體" w:hint="eastAsia"/>
          <w:sz w:val="28"/>
          <w:szCs w:val="28"/>
        </w:rPr>
        <w:lastRenderedPageBreak/>
        <w:t>天氣事件等）導致乙方生質能</w:t>
      </w:r>
      <w:r w:rsidRPr="00310334">
        <w:rPr>
          <w:rFonts w:ascii="標楷體" w:eastAsia="標楷體" w:hAnsi="標楷體" w:hint="eastAsia"/>
          <w:sz w:val="28"/>
          <w:szCs w:val="28"/>
        </w:rPr>
        <w:t>發電設備連續</w:t>
      </w:r>
      <w:r w:rsidRPr="001F7440">
        <w:rPr>
          <w:rFonts w:ascii="標楷體" w:eastAsia="標楷體" w:hAnsi="標楷體"/>
          <w:sz w:val="28"/>
          <w:szCs w:val="28"/>
        </w:rPr>
        <w:t>120</w:t>
      </w:r>
      <w:r w:rsidRPr="001F7440">
        <w:rPr>
          <w:rFonts w:ascii="標楷體" w:eastAsia="標楷體" w:hAnsi="標楷體" w:hint="eastAsia"/>
          <w:sz w:val="28"/>
          <w:szCs w:val="28"/>
        </w:rPr>
        <w:t>日</w:t>
      </w:r>
      <w:r w:rsidRPr="00310334">
        <w:rPr>
          <w:rFonts w:ascii="標楷體" w:eastAsia="標楷體" w:hAnsi="標楷體" w:hint="eastAsia"/>
          <w:sz w:val="28"/>
          <w:szCs w:val="28"/>
        </w:rPr>
        <w:t>無法順利發電或發電量低於設計年發電量</w:t>
      </w:r>
      <w:r w:rsidRPr="001F7440">
        <w:rPr>
          <w:rFonts w:ascii="標楷體" w:eastAsia="標楷體" w:hAnsi="標楷體"/>
          <w:sz w:val="28"/>
          <w:szCs w:val="28"/>
        </w:rPr>
        <w:t>40%</w:t>
      </w:r>
      <w:r w:rsidRPr="00310334">
        <w:rPr>
          <w:rFonts w:ascii="標楷體" w:eastAsia="標楷體" w:hAnsi="標楷體" w:hint="eastAsia"/>
          <w:sz w:val="28"/>
          <w:szCs w:val="28"/>
        </w:rPr>
        <w:t>時，雙方同意於核實發電紀錄資料後，乙方可於下次換約續租時提出，以供調整售電權利百分比計算時參考。乙方除需確認並紀錄受影響的具體時間段及原因並函知甲方外，並應盡最大努力協商解決因此類事件可能產生之設備問題，以保障發電設備能夠維持正常運作。</w:t>
      </w:r>
    </w:p>
    <w:p w:rsidR="004936D8" w:rsidRPr="00442D6B" w:rsidRDefault="00310334" w:rsidP="00E93991">
      <w:pPr>
        <w:spacing w:line="400" w:lineRule="exact"/>
        <w:ind w:leftChars="236" w:left="1132" w:hangingChars="202" w:hanging="566"/>
        <w:jc w:val="both"/>
        <w:rPr>
          <w:rFonts w:ascii="標楷體" w:eastAsia="標楷體" w:hAnsi="標楷體"/>
          <w:strike/>
          <w:color w:val="FF0000"/>
          <w:sz w:val="28"/>
          <w:szCs w:val="28"/>
        </w:rPr>
      </w:pPr>
      <w:r w:rsidRPr="00442D6B">
        <w:rPr>
          <w:rFonts w:ascii="標楷體" w:eastAsia="標楷體" w:hAnsi="標楷體"/>
          <w:strike/>
          <w:color w:val="FF0000"/>
          <w:sz w:val="28"/>
          <w:szCs w:val="28"/>
        </w:rPr>
        <w:t>(</w:t>
      </w:r>
      <w:r w:rsidRPr="00442D6B">
        <w:rPr>
          <w:rFonts w:ascii="標楷體" w:eastAsia="標楷體" w:hAnsi="標楷體" w:hint="eastAsia"/>
          <w:strike/>
          <w:color w:val="FF0000"/>
          <w:sz w:val="28"/>
          <w:szCs w:val="28"/>
        </w:rPr>
        <w:t>七</w:t>
      </w:r>
      <w:r w:rsidRPr="00442D6B">
        <w:rPr>
          <w:rFonts w:ascii="標楷體" w:eastAsia="標楷體" w:hAnsi="標楷體"/>
          <w:strike/>
          <w:color w:val="FF0000"/>
          <w:sz w:val="28"/>
          <w:szCs w:val="28"/>
        </w:rPr>
        <w:t>)</w:t>
      </w:r>
      <w:r w:rsidRPr="00442D6B">
        <w:rPr>
          <w:rFonts w:ascii="標楷體" w:eastAsia="標楷體" w:hAnsi="標楷體" w:hint="eastAsia"/>
          <w:strike/>
          <w:color w:val="FF0000"/>
          <w:sz w:val="28"/>
          <w:szCs w:val="28"/>
        </w:rPr>
        <w:t>年最低權利金：設置容量瓩</w:t>
      </w:r>
      <w:r w:rsidRPr="00442D6B">
        <w:rPr>
          <w:rFonts w:ascii="標楷體" w:eastAsia="標楷體" w:hAnsi="標楷體"/>
          <w:strike/>
          <w:color w:val="FF0000"/>
          <w:sz w:val="28"/>
          <w:szCs w:val="28"/>
        </w:rPr>
        <w:t>(kW)*24</w:t>
      </w:r>
      <w:r w:rsidRPr="00442D6B">
        <w:rPr>
          <w:rFonts w:ascii="標楷體" w:eastAsia="標楷體" w:hAnsi="標楷體" w:hint="eastAsia"/>
          <w:strike/>
          <w:color w:val="FF0000"/>
          <w:sz w:val="28"/>
          <w:szCs w:val="28"/>
        </w:rPr>
        <w:t>小時</w:t>
      </w:r>
      <w:r w:rsidRPr="00442D6B">
        <w:rPr>
          <w:rFonts w:ascii="標楷體" w:eastAsia="標楷體" w:hAnsi="標楷體"/>
          <w:strike/>
          <w:color w:val="FF0000"/>
          <w:sz w:val="28"/>
          <w:szCs w:val="28"/>
        </w:rPr>
        <w:t>*365</w:t>
      </w:r>
      <w:r w:rsidRPr="00442D6B">
        <w:rPr>
          <w:rFonts w:ascii="標楷體" w:eastAsia="標楷體" w:hAnsi="標楷體" w:hint="eastAsia"/>
          <w:strike/>
          <w:color w:val="FF0000"/>
          <w:sz w:val="28"/>
          <w:szCs w:val="28"/>
        </w:rPr>
        <w:t>天</w:t>
      </w:r>
      <w:r w:rsidRPr="00442D6B">
        <w:rPr>
          <w:rFonts w:ascii="標楷體" w:eastAsia="標楷體" w:hAnsi="標楷體"/>
          <w:strike/>
          <w:color w:val="FF0000"/>
          <w:sz w:val="28"/>
          <w:szCs w:val="28"/>
        </w:rPr>
        <w:t>*1%</w:t>
      </w:r>
      <w:r w:rsidRPr="00442D6B">
        <w:rPr>
          <w:rFonts w:ascii="標楷體" w:eastAsia="標楷體" w:hAnsi="標楷體" w:hint="eastAsia"/>
          <w:strike/>
          <w:color w:val="FF0000"/>
          <w:sz w:val="28"/>
          <w:szCs w:val="28"/>
        </w:rPr>
        <w:t>。假設設置容量</w:t>
      </w:r>
      <w:r w:rsidR="001055D4" w:rsidRPr="00442D6B">
        <w:rPr>
          <w:rFonts w:ascii="標楷體" w:eastAsia="標楷體" w:hAnsi="標楷體"/>
          <w:strike/>
          <w:color w:val="FF0000"/>
          <w:sz w:val="28"/>
          <w:szCs w:val="28"/>
        </w:rPr>
        <w:t>13</w:t>
      </w:r>
      <w:r w:rsidRPr="00442D6B">
        <w:rPr>
          <w:rFonts w:ascii="標楷體" w:eastAsia="標楷體" w:hAnsi="標楷體"/>
          <w:strike/>
          <w:color w:val="FF0000"/>
          <w:sz w:val="28"/>
          <w:szCs w:val="28"/>
        </w:rPr>
        <w:t>0</w:t>
      </w:r>
      <w:r w:rsidRPr="00442D6B">
        <w:rPr>
          <w:rFonts w:ascii="標楷體" w:eastAsia="標楷體" w:hAnsi="標楷體" w:hint="eastAsia"/>
          <w:strike/>
          <w:color w:val="FF0000"/>
          <w:sz w:val="28"/>
          <w:szCs w:val="28"/>
        </w:rPr>
        <w:t>瓩</w:t>
      </w:r>
      <w:r w:rsidRPr="00442D6B">
        <w:rPr>
          <w:rFonts w:ascii="標楷體" w:eastAsia="標楷體" w:hAnsi="標楷體"/>
          <w:strike/>
          <w:color w:val="FF0000"/>
          <w:sz w:val="28"/>
          <w:szCs w:val="28"/>
        </w:rPr>
        <w:t>(kW)</w:t>
      </w:r>
      <w:r w:rsidRPr="00442D6B">
        <w:rPr>
          <w:rFonts w:ascii="標楷體" w:eastAsia="標楷體" w:hAnsi="標楷體" w:hint="eastAsia"/>
          <w:strike/>
          <w:color w:val="FF0000"/>
          <w:sz w:val="28"/>
          <w:szCs w:val="28"/>
        </w:rPr>
        <w:t>，則年最低權利金為</w:t>
      </w:r>
      <w:r w:rsidR="001055D4" w:rsidRPr="00442D6B">
        <w:rPr>
          <w:rFonts w:ascii="標楷體" w:eastAsia="標楷體" w:hAnsi="標楷體"/>
          <w:strike/>
          <w:color w:val="FF0000"/>
          <w:sz w:val="28"/>
          <w:szCs w:val="28"/>
        </w:rPr>
        <w:t>1</w:t>
      </w:r>
      <w:r w:rsidR="0013151E" w:rsidRPr="00442D6B">
        <w:rPr>
          <w:rFonts w:ascii="標楷體" w:eastAsia="標楷體" w:hAnsi="標楷體"/>
          <w:strike/>
          <w:color w:val="FF0000"/>
          <w:sz w:val="28"/>
          <w:szCs w:val="28"/>
        </w:rPr>
        <w:t>3</w:t>
      </w:r>
      <w:r w:rsidR="001055D4" w:rsidRPr="00442D6B">
        <w:rPr>
          <w:rFonts w:ascii="標楷體" w:eastAsia="標楷體" w:hAnsi="標楷體"/>
          <w:strike/>
          <w:color w:val="FF0000"/>
          <w:sz w:val="28"/>
          <w:szCs w:val="28"/>
        </w:rPr>
        <w:t>0*24*365*0.01=11,388</w:t>
      </w:r>
      <w:r w:rsidRPr="00442D6B">
        <w:rPr>
          <w:rFonts w:ascii="標楷體" w:eastAsia="標楷體" w:hAnsi="標楷體" w:hint="eastAsia"/>
          <w:strike/>
          <w:color w:val="FF0000"/>
          <w:sz w:val="28"/>
          <w:szCs w:val="28"/>
        </w:rPr>
        <w:t>元。</w:t>
      </w:r>
    </w:p>
    <w:p w:rsidR="00E93991" w:rsidRDefault="00310334" w:rsidP="00E93991">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租賃條件：</w:t>
      </w:r>
    </w:p>
    <w:p w:rsidR="0013151E" w:rsidRPr="0013151E" w:rsidRDefault="0013151E" w:rsidP="00BD0FA7">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(一)</w:t>
      </w:r>
      <w:r w:rsidR="00310334" w:rsidRPr="0013151E">
        <w:rPr>
          <w:rFonts w:ascii="標楷體" w:eastAsia="標楷體" w:hAnsi="標楷體" w:hint="eastAsia"/>
          <w:sz w:val="28"/>
          <w:szCs w:val="28"/>
        </w:rPr>
        <w:t>乙方應於契約生效日起</w:t>
      </w:r>
      <w:r w:rsidR="00B011F9" w:rsidRPr="00C220F0">
        <w:rPr>
          <w:rFonts w:ascii="標楷體" w:eastAsia="標楷體" w:hAnsi="標楷體"/>
          <w:sz w:val="28"/>
          <w:szCs w:val="28"/>
        </w:rPr>
        <w:t>180</w:t>
      </w:r>
      <w:r w:rsidR="00310334" w:rsidRPr="00C220F0">
        <w:rPr>
          <w:rFonts w:ascii="標楷體" w:eastAsia="標楷體" w:hAnsi="標楷體" w:hint="eastAsia"/>
          <w:sz w:val="28"/>
          <w:szCs w:val="28"/>
        </w:rPr>
        <w:t>日曆天內取得能源主管機關發電同意備案，</w:t>
      </w:r>
      <w:r w:rsidR="00BD0FA7" w:rsidRPr="00C220F0">
        <w:rPr>
          <w:rFonts w:ascii="標楷體" w:eastAsia="標楷體" w:hAnsi="標楷體" w:hint="eastAsia"/>
          <w:sz w:val="28"/>
          <w:szCs w:val="28"/>
        </w:rPr>
        <w:t>同意備案次日起</w:t>
      </w:r>
      <w:r w:rsidR="00BD0FA7" w:rsidRPr="00C220F0">
        <w:rPr>
          <w:rFonts w:ascii="標楷體" w:eastAsia="標楷體" w:hAnsi="標楷體"/>
          <w:sz w:val="28"/>
          <w:szCs w:val="28"/>
        </w:rPr>
        <w:t>60</w:t>
      </w:r>
      <w:r w:rsidR="00BD0FA7" w:rsidRPr="00C220F0">
        <w:rPr>
          <w:rFonts w:ascii="標楷體" w:eastAsia="標楷體" w:hAnsi="標楷體" w:hint="eastAsia"/>
          <w:sz w:val="28"/>
          <w:szCs w:val="28"/>
        </w:rPr>
        <w:t>日曆天內進行與本校微電網連結之測試，</w:t>
      </w:r>
      <w:r w:rsidR="00310334" w:rsidRPr="00C220F0">
        <w:rPr>
          <w:rFonts w:ascii="標楷體" w:eastAsia="標楷體" w:hAnsi="標楷體" w:hint="eastAsia"/>
          <w:sz w:val="28"/>
          <w:szCs w:val="28"/>
        </w:rPr>
        <w:t>並自取得同意備案次日起</w:t>
      </w:r>
      <w:r w:rsidR="00BD0FA7" w:rsidRPr="00C220F0">
        <w:rPr>
          <w:rFonts w:ascii="標楷體" w:eastAsia="標楷體" w:hAnsi="標楷體"/>
          <w:sz w:val="28"/>
          <w:szCs w:val="28"/>
        </w:rPr>
        <w:t>90日</w:t>
      </w:r>
      <w:r w:rsidR="00BD0FA7" w:rsidRPr="00C220F0">
        <w:rPr>
          <w:rFonts w:ascii="標楷體" w:eastAsia="標楷體" w:hAnsi="標楷體" w:hint="eastAsia"/>
          <w:sz w:val="28"/>
          <w:szCs w:val="28"/>
        </w:rPr>
        <w:t>曆天</w:t>
      </w:r>
      <w:r w:rsidR="00E93991" w:rsidRPr="0013151E">
        <w:rPr>
          <w:rFonts w:ascii="標楷體" w:eastAsia="標楷體" w:hAnsi="標楷體" w:hint="eastAsia"/>
          <w:sz w:val="28"/>
          <w:szCs w:val="28"/>
        </w:rPr>
        <w:t>內完成生質能設備裝置設置，且裝置容量須達合計投標設備裝置容量，完成生質能</w:t>
      </w:r>
      <w:r w:rsidR="00310334" w:rsidRPr="0013151E">
        <w:rPr>
          <w:rFonts w:ascii="標楷體" w:eastAsia="標楷體" w:hAnsi="標楷體" w:hint="eastAsia"/>
          <w:sz w:val="28"/>
          <w:szCs w:val="28"/>
        </w:rPr>
        <w:t>設備裝置設置之認定為系統已完成正式商轉。未能依上述期間設置完成，每逾一日未完成應裝置總容量，按日收取懲罰性違約金</w:t>
      </w:r>
      <w:r w:rsidR="00310334" w:rsidRPr="0013151E">
        <w:rPr>
          <w:rFonts w:ascii="標楷體" w:eastAsia="標楷體" w:hAnsi="標楷體"/>
          <w:sz w:val="28"/>
          <w:szCs w:val="28"/>
        </w:rPr>
        <w:t xml:space="preserve"> x (1/365)</w:t>
      </w:r>
      <w:r w:rsidR="00310334" w:rsidRPr="0013151E">
        <w:rPr>
          <w:rFonts w:ascii="標楷體" w:eastAsia="標楷體" w:hAnsi="標楷體" w:hint="eastAsia"/>
          <w:sz w:val="28"/>
          <w:szCs w:val="28"/>
        </w:rPr>
        <w:t>；計算方式如契約第九條第</w:t>
      </w:r>
      <w:r w:rsidR="00310334" w:rsidRPr="0013151E">
        <w:rPr>
          <w:rFonts w:ascii="標楷體" w:eastAsia="標楷體" w:hAnsi="標楷體"/>
          <w:sz w:val="28"/>
          <w:szCs w:val="28"/>
        </w:rPr>
        <w:t>(</w:t>
      </w:r>
      <w:r w:rsidR="00310334" w:rsidRPr="0013151E">
        <w:rPr>
          <w:rFonts w:ascii="標楷體" w:eastAsia="標楷體" w:hAnsi="標楷體" w:hint="eastAsia"/>
          <w:sz w:val="28"/>
          <w:szCs w:val="28"/>
        </w:rPr>
        <w:t>三</w:t>
      </w:r>
      <w:r w:rsidR="00310334" w:rsidRPr="0013151E">
        <w:rPr>
          <w:rFonts w:ascii="標楷體" w:eastAsia="標楷體" w:hAnsi="標楷體"/>
          <w:sz w:val="28"/>
          <w:szCs w:val="28"/>
        </w:rPr>
        <w:t>)</w:t>
      </w:r>
      <w:r w:rsidR="00310334" w:rsidRPr="0013151E">
        <w:rPr>
          <w:rFonts w:ascii="標楷體" w:eastAsia="標楷體" w:hAnsi="標楷體" w:hint="eastAsia"/>
          <w:sz w:val="28"/>
          <w:szCs w:val="28"/>
        </w:rPr>
        <w:t>項規定。</w:t>
      </w:r>
    </w:p>
    <w:p w:rsidR="00E93991"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二</w:t>
      </w:r>
      <w:r w:rsidR="00E93991">
        <w:rPr>
          <w:rFonts w:ascii="標楷體" w:eastAsia="標楷體" w:hAnsi="標楷體"/>
          <w:sz w:val="28"/>
          <w:szCs w:val="28"/>
        </w:rPr>
        <w:t>)</w:t>
      </w:r>
      <w:r w:rsidR="00E93991">
        <w:rPr>
          <w:rFonts w:ascii="標楷體" w:eastAsia="標楷體" w:hAnsi="標楷體" w:hint="eastAsia"/>
          <w:sz w:val="28"/>
          <w:szCs w:val="28"/>
        </w:rPr>
        <w:t>倘未於前開期限內完成</w:t>
      </w:r>
      <w:r w:rsidR="00E93991" w:rsidRPr="0013151E">
        <w:rPr>
          <w:rFonts w:ascii="標楷體" w:eastAsia="標楷體" w:hAnsi="標楷體" w:hint="eastAsia"/>
          <w:sz w:val="28"/>
          <w:szCs w:val="28"/>
          <w:u w:val="single"/>
        </w:rPr>
        <w:t>投標標價清單之承諾生質能</w:t>
      </w:r>
      <w:r w:rsidRPr="0013151E">
        <w:rPr>
          <w:rFonts w:ascii="標楷體" w:eastAsia="標楷體" w:hAnsi="標楷體" w:hint="eastAsia"/>
          <w:sz w:val="28"/>
          <w:szCs w:val="28"/>
          <w:u w:val="single"/>
        </w:rPr>
        <w:t>發電設備裝置容量</w:t>
      </w:r>
      <w:r w:rsidRPr="00310334">
        <w:rPr>
          <w:rFonts w:ascii="標楷體" w:eastAsia="標楷體" w:hAnsi="標楷體" w:hint="eastAsia"/>
          <w:sz w:val="28"/>
          <w:szCs w:val="28"/>
        </w:rPr>
        <w:t>，且逾期超過</w:t>
      </w:r>
      <w:r w:rsidRPr="001F7440">
        <w:rPr>
          <w:rFonts w:ascii="標楷體" w:eastAsia="標楷體" w:hAnsi="標楷體"/>
          <w:sz w:val="28"/>
          <w:szCs w:val="28"/>
        </w:rPr>
        <w:t>180</w:t>
      </w:r>
      <w:r w:rsidRPr="001F7440">
        <w:rPr>
          <w:rFonts w:ascii="標楷體" w:eastAsia="標楷體" w:hAnsi="標楷體" w:hint="eastAsia"/>
          <w:sz w:val="28"/>
          <w:szCs w:val="28"/>
        </w:rPr>
        <w:t>日曆天</w:t>
      </w:r>
      <w:r w:rsidRPr="00310334">
        <w:rPr>
          <w:rFonts w:ascii="標楷體" w:eastAsia="標楷體" w:hAnsi="標楷體" w:hint="eastAsia"/>
          <w:sz w:val="28"/>
          <w:szCs w:val="28"/>
        </w:rPr>
        <w:t>，甲方得逕行終止契約，並沒收履約保證金</w:t>
      </w:r>
      <w:r w:rsidRPr="00310334">
        <w:rPr>
          <w:rFonts w:ascii="標楷體" w:eastAsia="標楷體" w:hAnsi="標楷體"/>
          <w:sz w:val="28"/>
          <w:szCs w:val="28"/>
        </w:rPr>
        <w:t xml:space="preserve"> </w:t>
      </w:r>
      <w:r w:rsidRPr="00310334">
        <w:rPr>
          <w:rFonts w:ascii="標楷體" w:eastAsia="標楷體" w:hAnsi="標楷體" w:hint="eastAsia"/>
          <w:sz w:val="28"/>
          <w:szCs w:val="28"/>
        </w:rPr>
        <w:t>併同追繳相關權利金、土地租金、既有設施使用費及懲罰性違約金等；但屬不可歸責乙方因素或經甲方認定非歸責於乙方因素或已核准展延者均不在此限。</w:t>
      </w:r>
      <w:r w:rsidRPr="00310334">
        <w:rPr>
          <w:rFonts w:ascii="標楷體" w:eastAsia="標楷體" w:hAnsi="標楷體"/>
          <w:sz w:val="28"/>
          <w:szCs w:val="28"/>
        </w:rPr>
        <w:t xml:space="preserve"> </w:t>
      </w:r>
    </w:p>
    <w:p w:rsidR="00E93991"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三</w:t>
      </w:r>
      <w:r w:rsidR="00E93991">
        <w:rPr>
          <w:rFonts w:ascii="標楷體" w:eastAsia="標楷體" w:hAnsi="標楷體"/>
          <w:sz w:val="28"/>
          <w:szCs w:val="28"/>
        </w:rPr>
        <w:t>)</w:t>
      </w:r>
      <w:r w:rsidRPr="00310334">
        <w:rPr>
          <w:rFonts w:ascii="標楷體" w:eastAsia="標楷體" w:hAnsi="標楷體" w:hint="eastAsia"/>
          <w:sz w:val="28"/>
          <w:szCs w:val="28"/>
        </w:rPr>
        <w:t>乙方未依上述規定期限內取得</w:t>
      </w:r>
      <w:r w:rsidRPr="0013151E">
        <w:rPr>
          <w:rFonts w:ascii="標楷體" w:eastAsia="標楷體" w:hAnsi="標楷體" w:hint="eastAsia"/>
          <w:sz w:val="28"/>
          <w:szCs w:val="28"/>
          <w:u w:val="single"/>
        </w:rPr>
        <w:t>能源主管機關發電同意備案及完成裝置容量時</w:t>
      </w:r>
      <w:r w:rsidRPr="00310334">
        <w:rPr>
          <w:rFonts w:ascii="標楷體" w:eastAsia="標楷體" w:hAnsi="標楷體" w:hint="eastAsia"/>
          <w:sz w:val="28"/>
          <w:szCs w:val="28"/>
        </w:rPr>
        <w:t>，有下列情形之一，且確非可歸責於廠商，而需展延履約期限者，廠商應於事故發生或消失後，檢具事證，於</w:t>
      </w:r>
      <w:r w:rsidRPr="001F7440">
        <w:rPr>
          <w:rFonts w:ascii="標楷體" w:eastAsia="標楷體" w:hAnsi="標楷體"/>
          <w:sz w:val="28"/>
          <w:szCs w:val="28"/>
        </w:rPr>
        <w:t xml:space="preserve">60 </w:t>
      </w:r>
      <w:r w:rsidRPr="001F7440">
        <w:rPr>
          <w:rFonts w:ascii="標楷體" w:eastAsia="標楷體" w:hAnsi="標楷體" w:hint="eastAsia"/>
          <w:sz w:val="28"/>
          <w:szCs w:val="28"/>
        </w:rPr>
        <w:t>日曆天</w:t>
      </w:r>
      <w:r w:rsidRPr="00310334">
        <w:rPr>
          <w:rFonts w:ascii="標楷體" w:eastAsia="標楷體" w:hAnsi="標楷體" w:hint="eastAsia"/>
          <w:sz w:val="28"/>
          <w:szCs w:val="28"/>
        </w:rPr>
        <w:t>內以書面向甲方申請展延履約期限。甲方得審酌其情形後，以書面同意延長履約期限，不計算懲罰性違約金，若甲方未同意展延，視為違約，則依本契約第九條辦理。其事由未達</w:t>
      </w:r>
      <w:r w:rsidRPr="00310334">
        <w:rPr>
          <w:rFonts w:ascii="標楷體" w:eastAsia="標楷體" w:hAnsi="標楷體"/>
          <w:sz w:val="28"/>
          <w:szCs w:val="28"/>
        </w:rPr>
        <w:t>1</w:t>
      </w:r>
      <w:r w:rsidRPr="00310334">
        <w:rPr>
          <w:rFonts w:ascii="標楷體" w:eastAsia="標楷體" w:hAnsi="標楷體" w:hint="eastAsia"/>
          <w:sz w:val="28"/>
          <w:szCs w:val="28"/>
        </w:rPr>
        <w:t>日者，以</w:t>
      </w:r>
      <w:r w:rsidRPr="00310334">
        <w:rPr>
          <w:rFonts w:ascii="標楷體" w:eastAsia="標楷體" w:hAnsi="標楷體"/>
          <w:sz w:val="28"/>
          <w:szCs w:val="28"/>
        </w:rPr>
        <w:t>1</w:t>
      </w:r>
      <w:r w:rsidRPr="00310334">
        <w:rPr>
          <w:rFonts w:ascii="標楷體" w:eastAsia="標楷體" w:hAnsi="標楷體" w:hint="eastAsia"/>
          <w:sz w:val="28"/>
          <w:szCs w:val="28"/>
        </w:rPr>
        <w:t>日計。</w:t>
      </w:r>
    </w:p>
    <w:p w:rsidR="00E93991" w:rsidRDefault="00310334" w:rsidP="00E93991">
      <w:pPr>
        <w:spacing w:line="400" w:lineRule="exact"/>
        <w:ind w:leftChars="471" w:left="1416" w:hanging="286"/>
        <w:jc w:val="both"/>
        <w:rPr>
          <w:rFonts w:ascii="標楷體" w:eastAsia="標楷體" w:hAnsi="標楷體"/>
          <w:sz w:val="28"/>
          <w:szCs w:val="28"/>
        </w:rPr>
      </w:pPr>
      <w:r w:rsidRPr="00310334">
        <w:rPr>
          <w:rFonts w:ascii="標楷體" w:eastAsia="標楷體" w:hAnsi="標楷體"/>
          <w:sz w:val="28"/>
          <w:szCs w:val="28"/>
        </w:rPr>
        <w:t>1.</w:t>
      </w:r>
      <w:r w:rsidRPr="00310334">
        <w:rPr>
          <w:rFonts w:ascii="標楷體" w:eastAsia="標楷體" w:hAnsi="標楷體" w:hint="eastAsia"/>
          <w:sz w:val="28"/>
          <w:szCs w:val="28"/>
        </w:rPr>
        <w:t>設置地點具改建計畫或原定有其他用途或不可預見、不可避免之災害或法令變更等不可歸責於乙方之因素者之事由（須經雙方協商認定之），致無法設置者。</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2.</w:t>
      </w:r>
      <w:r w:rsidR="00310334" w:rsidRPr="00310334">
        <w:rPr>
          <w:rFonts w:ascii="標楷體" w:eastAsia="標楷體" w:hAnsi="標楷體" w:hint="eastAsia"/>
          <w:sz w:val="28"/>
          <w:szCs w:val="28"/>
        </w:rPr>
        <w:t>發生契約規定不可抗力之事故。</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3.</w:t>
      </w:r>
      <w:r w:rsidR="00310334" w:rsidRPr="00310334">
        <w:rPr>
          <w:rFonts w:ascii="標楷體" w:eastAsia="標楷體" w:hAnsi="標楷體" w:hint="eastAsia"/>
          <w:sz w:val="28"/>
          <w:szCs w:val="28"/>
        </w:rPr>
        <w:t>甲方要求全部或部分暫停履約。</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4.</w:t>
      </w:r>
      <w:r w:rsidR="00310334" w:rsidRPr="00310334">
        <w:rPr>
          <w:rFonts w:ascii="標楷體" w:eastAsia="標楷體" w:hAnsi="標楷體" w:hint="eastAsia"/>
          <w:sz w:val="28"/>
          <w:szCs w:val="28"/>
        </w:rPr>
        <w:t>因辦理契約變更或增加履約標的數量或項目。</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lastRenderedPageBreak/>
        <w:t>5.</w:t>
      </w:r>
      <w:r w:rsidR="00310334" w:rsidRPr="00310334">
        <w:rPr>
          <w:rFonts w:ascii="標楷體" w:eastAsia="標楷體" w:hAnsi="標楷體" w:hint="eastAsia"/>
          <w:sz w:val="28"/>
          <w:szCs w:val="28"/>
        </w:rPr>
        <w:t>其他非可歸責於廠商之情形，經甲方認定者。</w:t>
      </w:r>
    </w:p>
    <w:p w:rsidR="00E93991"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四</w:t>
      </w:r>
      <w:r w:rsidR="00E93991">
        <w:rPr>
          <w:rFonts w:ascii="標楷體" w:eastAsia="標楷體" w:hAnsi="標楷體"/>
          <w:sz w:val="28"/>
          <w:szCs w:val="28"/>
        </w:rPr>
        <w:t>)</w:t>
      </w:r>
      <w:r w:rsidRPr="00310334">
        <w:rPr>
          <w:rFonts w:ascii="標楷體" w:eastAsia="標楷體" w:hAnsi="標楷體" w:hint="eastAsia"/>
          <w:sz w:val="28"/>
          <w:szCs w:val="28"/>
        </w:rPr>
        <w:t>前款事故之發生，致契約全部或部分必須停止履約時，乙方應於停止履約原因消滅後立即恢復履約。其停止履約及恢復履約，乙方應儘速向甲方提出書面報告。</w:t>
      </w:r>
    </w:p>
    <w:p w:rsidR="00E93991"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未能達到投標設備裝置總容量之除外條件，包含得標後經雙方合意變更設計、設置地點具改建計畫或原定有其他用途或不可預見、不可避免之災害或法令變更等不可歸責於乙方之因素者之事由（須經雙方協商認定之），致無法設置者，其規劃裝置總容量得予以扣除。</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F65904">
        <w:rPr>
          <w:rFonts w:ascii="標楷體" w:eastAsia="標楷體" w:hAnsi="標楷體" w:hint="eastAsia"/>
          <w:sz w:val="28"/>
          <w:szCs w:val="28"/>
        </w:rPr>
        <w:t>六</w:t>
      </w:r>
      <w:r w:rsidRPr="00310334">
        <w:rPr>
          <w:rFonts w:ascii="標楷體" w:eastAsia="標楷體" w:hAnsi="標楷體"/>
          <w:sz w:val="28"/>
          <w:szCs w:val="28"/>
        </w:rPr>
        <w:t>)</w:t>
      </w:r>
      <w:r w:rsidRPr="00310334">
        <w:rPr>
          <w:rFonts w:ascii="標楷體" w:eastAsia="標楷體" w:hAnsi="標楷體" w:hint="eastAsia"/>
          <w:sz w:val="28"/>
          <w:szCs w:val="28"/>
        </w:rPr>
        <w:t>因本契約所召開各項會議所需費用均由乙方支付</w:t>
      </w:r>
      <w:r w:rsidRPr="00310334">
        <w:rPr>
          <w:rFonts w:ascii="標楷體" w:eastAsia="標楷體" w:hAnsi="標楷體"/>
          <w:sz w:val="28"/>
          <w:szCs w:val="28"/>
        </w:rPr>
        <w:t>(</w:t>
      </w:r>
      <w:r w:rsidRPr="00310334">
        <w:rPr>
          <w:rFonts w:ascii="標楷體" w:eastAsia="標楷體" w:hAnsi="標楷體" w:hint="eastAsia"/>
          <w:sz w:val="28"/>
          <w:szCs w:val="28"/>
        </w:rPr>
        <w:t>包含但不限時</w:t>
      </w:r>
      <w:r w:rsidRPr="00310334">
        <w:rPr>
          <w:rFonts w:ascii="標楷體" w:eastAsia="標楷體" w:hAnsi="標楷體"/>
          <w:sz w:val="28"/>
          <w:szCs w:val="28"/>
        </w:rPr>
        <w:t>)</w:t>
      </w:r>
      <w:r w:rsidRPr="00310334">
        <w:rPr>
          <w:rFonts w:ascii="標楷體" w:eastAsia="標楷體" w:hAnsi="標楷體" w:hint="eastAsia"/>
          <w:sz w:val="28"/>
          <w:szCs w:val="28"/>
        </w:rPr>
        <w:t>委員出席費、交通費、誤餐費、餐點飲料、簡報海報及其他文件。</w:t>
      </w:r>
    </w:p>
    <w:p w:rsidR="00DD2BC0" w:rsidRDefault="00310334" w:rsidP="00DD2BC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標的使用限制：</w:t>
      </w:r>
      <w:r w:rsidRPr="00310334">
        <w:rPr>
          <w:rFonts w:ascii="標楷體" w:eastAsia="標楷體" w:hAnsi="標楷體"/>
          <w:sz w:val="28"/>
          <w:szCs w:val="28"/>
        </w:rPr>
        <w:t xml:space="preserve"> </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DD2BC0">
        <w:rPr>
          <w:rFonts w:ascii="標楷體" w:eastAsia="標楷體" w:hAnsi="標楷體"/>
          <w:sz w:val="28"/>
          <w:szCs w:val="28"/>
        </w:rPr>
        <w:t>)</w:t>
      </w:r>
      <w:r w:rsidR="00DD2BC0">
        <w:rPr>
          <w:rFonts w:ascii="標楷體" w:eastAsia="標楷體" w:hAnsi="標楷體" w:hint="eastAsia"/>
          <w:sz w:val="28"/>
          <w:szCs w:val="28"/>
        </w:rPr>
        <w:t>本租賃本契約使用標的僅限作為設置生質能</w:t>
      </w:r>
      <w:r w:rsidRPr="00310334">
        <w:rPr>
          <w:rFonts w:ascii="標楷體" w:eastAsia="標楷體" w:hAnsi="標楷體" w:hint="eastAsia"/>
          <w:sz w:val="28"/>
          <w:szCs w:val="28"/>
        </w:rPr>
        <w:t>發電設備使用，不得供任何其他用途，若乙方違反本使用用途或違背法令規定，經甲方定相當期限，催告乙方改善，逾期未改善時，甲方應終止契約，並沒收已繳交之履約保證金及追繳該使用期間應繳交之權利金、土地租金及既有設施使用費等。</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DD2BC0">
        <w:rPr>
          <w:rFonts w:ascii="標楷體" w:eastAsia="標楷體" w:hAnsi="標楷體"/>
          <w:sz w:val="28"/>
          <w:szCs w:val="28"/>
        </w:rPr>
        <w:t>)</w:t>
      </w:r>
      <w:r w:rsidRPr="00310334">
        <w:rPr>
          <w:rFonts w:ascii="標楷體" w:eastAsia="標楷體" w:hAnsi="標楷體" w:hint="eastAsia"/>
          <w:sz w:val="28"/>
          <w:szCs w:val="28"/>
        </w:rPr>
        <w:t>乙方於租賃契約解除、終止或租期屆滿未獲續租時，依本契約第十九條規定辦理返還租賃標的。</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DD2BC0">
        <w:rPr>
          <w:rFonts w:ascii="標楷體" w:eastAsia="標楷體" w:hAnsi="標楷體"/>
          <w:sz w:val="28"/>
          <w:szCs w:val="28"/>
        </w:rPr>
        <w:t>)</w:t>
      </w:r>
      <w:r w:rsidR="00DD2BC0">
        <w:rPr>
          <w:rFonts w:ascii="標楷體" w:eastAsia="標楷體" w:hAnsi="標楷體" w:hint="eastAsia"/>
          <w:sz w:val="28"/>
          <w:szCs w:val="28"/>
        </w:rPr>
        <w:t>租賃期間有關租用土地範圍之場域及設施之維護管理、生質能</w:t>
      </w:r>
      <w:r w:rsidRPr="00310334">
        <w:rPr>
          <w:rFonts w:ascii="標楷體" w:eastAsia="標楷體" w:hAnsi="標楷體" w:hint="eastAsia"/>
          <w:sz w:val="28"/>
          <w:szCs w:val="28"/>
        </w:rPr>
        <w:t>發電設備維護管理及公共安全意外之防護均由乙方負責。因管理或防護不善造成人員傷亡、財物毀損或甲方之不動產、設施受損，應由乙方負責，若因而造成甲方被訴或被求償者，乙方應賠償甲方所受一切損害（含所有訴費、律師費及其他必要費用），其損害金額得自履約保證金扣除，不足部分再向乙方求償。</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6D790C">
        <w:rPr>
          <w:rFonts w:ascii="標楷體" w:eastAsia="標楷體" w:hAnsi="標楷體"/>
          <w:sz w:val="28"/>
          <w:szCs w:val="28"/>
        </w:rPr>
        <w:t>)</w:t>
      </w:r>
      <w:r w:rsidR="006D790C">
        <w:rPr>
          <w:rFonts w:ascii="標楷體" w:eastAsia="標楷體" w:hAnsi="標楷體" w:hint="eastAsia"/>
          <w:sz w:val="28"/>
          <w:szCs w:val="28"/>
        </w:rPr>
        <w:t>本案生質能</w:t>
      </w:r>
      <w:r w:rsidRPr="00310334">
        <w:rPr>
          <w:rFonts w:ascii="標楷體" w:eastAsia="標楷體" w:hAnsi="標楷體" w:hint="eastAsia"/>
          <w:sz w:val="28"/>
          <w:szCs w:val="28"/>
        </w:rPr>
        <w:t>發電設備使用段維護管理之方式及標準依甲方規定辦理，並依契約第二十五條規定提送履約應交付文件報甲方同意後始得施作。為設施安全，其</w:t>
      </w:r>
      <w:r w:rsidR="006D790C">
        <w:rPr>
          <w:rFonts w:ascii="標楷體" w:eastAsia="標楷體" w:hAnsi="標楷體" w:hint="eastAsia"/>
          <w:sz w:val="28"/>
          <w:szCs w:val="28"/>
        </w:rPr>
        <w:t>生質能發電設備</w:t>
      </w:r>
      <w:r w:rsidRPr="00310334">
        <w:rPr>
          <w:rFonts w:ascii="標楷體" w:eastAsia="標楷體" w:hAnsi="標楷體" w:hint="eastAsia"/>
          <w:sz w:val="28"/>
          <w:szCs w:val="28"/>
        </w:rPr>
        <w:t>安全維護管理計畫應包括</w:t>
      </w:r>
      <w:r w:rsidRPr="00310334">
        <w:rPr>
          <w:rFonts w:ascii="標楷體" w:eastAsia="標楷體" w:hAnsi="標楷體"/>
          <w:sz w:val="28"/>
          <w:szCs w:val="28"/>
        </w:rPr>
        <w:t>(</w:t>
      </w:r>
      <w:r w:rsidRPr="00310334">
        <w:rPr>
          <w:rFonts w:ascii="標楷體" w:eastAsia="標楷體" w:hAnsi="標楷體" w:hint="eastAsia"/>
          <w:sz w:val="28"/>
          <w:szCs w:val="28"/>
        </w:rPr>
        <w:t>但不限於</w:t>
      </w:r>
      <w:r w:rsidRPr="00310334">
        <w:rPr>
          <w:rFonts w:ascii="標楷體" w:eastAsia="標楷體" w:hAnsi="標楷體"/>
          <w:sz w:val="28"/>
          <w:szCs w:val="28"/>
        </w:rPr>
        <w:t>)</w:t>
      </w:r>
      <w:r w:rsidRPr="00310334">
        <w:rPr>
          <w:rFonts w:ascii="標楷體" w:eastAsia="標楷體" w:hAnsi="標楷體" w:hint="eastAsia"/>
          <w:sz w:val="28"/>
          <w:szCs w:val="28"/>
        </w:rPr>
        <w:t>人員巡查機制、設施清理之頻率、人力配置、</w:t>
      </w:r>
      <w:r w:rsidRPr="00310334">
        <w:rPr>
          <w:rFonts w:ascii="標楷體" w:eastAsia="標楷體" w:hAnsi="標楷體"/>
          <w:sz w:val="28"/>
          <w:szCs w:val="28"/>
        </w:rPr>
        <w:t>CCTV</w:t>
      </w:r>
      <w:r w:rsidRPr="00310334">
        <w:rPr>
          <w:rFonts w:ascii="標楷體" w:eastAsia="標楷體" w:hAnsi="標楷體" w:hint="eastAsia"/>
          <w:sz w:val="28"/>
          <w:szCs w:val="28"/>
        </w:rPr>
        <w:t>系統建置、機組故障檢修或緊急撤</w:t>
      </w:r>
      <w:r w:rsidRPr="00310334">
        <w:rPr>
          <w:rFonts w:ascii="標楷體" w:eastAsia="標楷體" w:hAnsi="標楷體"/>
          <w:sz w:val="28"/>
          <w:szCs w:val="28"/>
        </w:rPr>
        <w:t>(</w:t>
      </w:r>
      <w:r w:rsidRPr="00310334">
        <w:rPr>
          <w:rFonts w:ascii="標楷體" w:eastAsia="標楷體" w:hAnsi="標楷體" w:hint="eastAsia"/>
          <w:sz w:val="28"/>
          <w:szCs w:val="28"/>
        </w:rPr>
        <w:t>吊</w:t>
      </w:r>
      <w:r w:rsidRPr="00310334">
        <w:rPr>
          <w:rFonts w:ascii="標楷體" w:eastAsia="標楷體" w:hAnsi="標楷體"/>
          <w:sz w:val="28"/>
          <w:szCs w:val="28"/>
        </w:rPr>
        <w:t>)</w:t>
      </w:r>
      <w:r w:rsidRPr="00310334">
        <w:rPr>
          <w:rFonts w:ascii="標楷體" w:eastAsia="標楷體" w:hAnsi="標楷體" w:hint="eastAsia"/>
          <w:sz w:val="28"/>
          <w:szCs w:val="28"/>
        </w:rPr>
        <w:t>離之必要措施之內容說明。遇緊急應變需要時，應依甲方通知或指示配合撤</w:t>
      </w:r>
      <w:r w:rsidRPr="00310334">
        <w:rPr>
          <w:rFonts w:ascii="標楷體" w:eastAsia="標楷體" w:hAnsi="標楷體"/>
          <w:sz w:val="28"/>
          <w:szCs w:val="28"/>
        </w:rPr>
        <w:t>(</w:t>
      </w:r>
      <w:r w:rsidRPr="00310334">
        <w:rPr>
          <w:rFonts w:ascii="標楷體" w:eastAsia="標楷體" w:hAnsi="標楷體" w:hint="eastAsia"/>
          <w:sz w:val="28"/>
          <w:szCs w:val="28"/>
        </w:rPr>
        <w:t>吊</w:t>
      </w:r>
      <w:r w:rsidRPr="00310334">
        <w:rPr>
          <w:rFonts w:ascii="標楷體" w:eastAsia="標楷體" w:hAnsi="標楷體"/>
          <w:sz w:val="28"/>
          <w:szCs w:val="28"/>
        </w:rPr>
        <w:t>)</w:t>
      </w:r>
      <w:r w:rsidRPr="00310334">
        <w:rPr>
          <w:rFonts w:ascii="標楷體" w:eastAsia="標楷體" w:hAnsi="標楷體" w:hint="eastAsia"/>
          <w:sz w:val="28"/>
          <w:szCs w:val="28"/>
        </w:rPr>
        <w:t>離發電機組所生作業與費用由乙方負責。</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6D790C">
        <w:rPr>
          <w:rFonts w:ascii="標楷體" w:eastAsia="標楷體" w:hAnsi="標楷體"/>
          <w:sz w:val="28"/>
          <w:szCs w:val="28"/>
        </w:rPr>
        <w:t>)</w:t>
      </w:r>
      <w:r w:rsidRPr="00310334">
        <w:rPr>
          <w:rFonts w:ascii="標楷體" w:eastAsia="標楷體" w:hAnsi="標楷體" w:hint="eastAsia"/>
          <w:sz w:val="28"/>
          <w:szCs w:val="28"/>
        </w:rPr>
        <w:t>颱風或豪雨時（中央氣象署發布海上或海上陸上警報或大雨、豪雨</w:t>
      </w:r>
      <w:r w:rsidRPr="00310334">
        <w:rPr>
          <w:rFonts w:ascii="標楷體" w:eastAsia="標楷體" w:hAnsi="標楷體"/>
          <w:sz w:val="28"/>
          <w:szCs w:val="28"/>
        </w:rPr>
        <w:t xml:space="preserve"> (</w:t>
      </w:r>
      <w:r w:rsidRPr="00310334">
        <w:rPr>
          <w:rFonts w:ascii="標楷體" w:eastAsia="標楷體" w:hAnsi="標楷體" w:hint="eastAsia"/>
          <w:sz w:val="28"/>
          <w:szCs w:val="28"/>
        </w:rPr>
        <w:t>包括大豪雨、超大豪雨</w:t>
      </w:r>
      <w:r w:rsidRPr="00310334">
        <w:rPr>
          <w:rFonts w:ascii="標楷體" w:eastAsia="標楷體" w:hAnsi="標楷體"/>
          <w:sz w:val="28"/>
          <w:szCs w:val="28"/>
        </w:rPr>
        <w:t>)</w:t>
      </w:r>
      <w:r w:rsidRPr="00310334">
        <w:rPr>
          <w:rFonts w:ascii="標楷體" w:eastAsia="標楷體" w:hAnsi="標楷體" w:hint="eastAsia"/>
          <w:sz w:val="28"/>
          <w:szCs w:val="28"/>
        </w:rPr>
        <w:t>特報，本案場之</w:t>
      </w:r>
      <w:r w:rsidR="006D790C">
        <w:rPr>
          <w:rFonts w:ascii="標楷體" w:eastAsia="標楷體" w:hAnsi="標楷體" w:hint="eastAsia"/>
          <w:sz w:val="28"/>
          <w:szCs w:val="28"/>
        </w:rPr>
        <w:t>排水道</w:t>
      </w:r>
      <w:r w:rsidRPr="00310334">
        <w:rPr>
          <w:rFonts w:ascii="標楷體" w:eastAsia="標楷體" w:hAnsi="標楷體" w:hint="eastAsia"/>
          <w:sz w:val="28"/>
          <w:szCs w:val="28"/>
        </w:rPr>
        <w:t>列入警戒區</w:t>
      </w:r>
      <w:r w:rsidRPr="00310334">
        <w:rPr>
          <w:rFonts w:ascii="標楷體" w:eastAsia="標楷體" w:hAnsi="標楷體" w:hint="eastAsia"/>
          <w:sz w:val="28"/>
          <w:szCs w:val="28"/>
        </w:rPr>
        <w:lastRenderedPageBreak/>
        <w:t>域時乙方應配合甲方防汛整備派員隨時保持橫向聯繫，備妥必要之應變防災措施所需物力及器材即時應變，必要時派人輪值留守。</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6D790C">
        <w:rPr>
          <w:rFonts w:ascii="標楷體" w:eastAsia="標楷體" w:hAnsi="標楷體"/>
          <w:sz w:val="28"/>
          <w:szCs w:val="28"/>
        </w:rPr>
        <w:t>)</w:t>
      </w:r>
      <w:r w:rsidR="006D790C">
        <w:rPr>
          <w:rFonts w:ascii="標楷體" w:eastAsia="標楷體" w:hAnsi="標楷體" w:hint="eastAsia"/>
          <w:sz w:val="28"/>
          <w:szCs w:val="28"/>
        </w:rPr>
        <w:t>乙方在租賃範圍內設置生質能</w:t>
      </w:r>
      <w:r w:rsidRPr="00310334">
        <w:rPr>
          <w:rFonts w:ascii="標楷體" w:eastAsia="標楷體" w:hAnsi="標楷體" w:hint="eastAsia"/>
          <w:sz w:val="28"/>
          <w:szCs w:val="28"/>
        </w:rPr>
        <w:t>發電設備，應由乙方出資興建，該設備不得影響既有設施結構。租賃期間因</w:t>
      </w:r>
      <w:r w:rsidR="00D046E0" w:rsidRPr="00D046E0">
        <w:rPr>
          <w:rFonts w:ascii="標楷體" w:eastAsia="標楷體" w:hAnsi="標楷體" w:hint="eastAsia"/>
          <w:sz w:val="28"/>
          <w:szCs w:val="28"/>
        </w:rPr>
        <w:t>生質能</w:t>
      </w:r>
      <w:r w:rsidRPr="00310334">
        <w:rPr>
          <w:rFonts w:ascii="標楷體" w:eastAsia="標楷體" w:hAnsi="標楷體" w:hint="eastAsia"/>
          <w:sz w:val="28"/>
          <w:szCs w:val="28"/>
        </w:rPr>
        <w:t>發電設備所發生之侵權、環保、人員傷亡、意外事件等，均由乙方負責處理，與甲方無涉；若因而致甲方損害者，甲方得就損害金額請求乙方賠償，其損害金額得自履約保證金扣除，不足部分再向乙方求償。</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D046E0">
        <w:rPr>
          <w:rFonts w:ascii="標楷體" w:eastAsia="標楷體" w:hAnsi="標楷體"/>
          <w:sz w:val="28"/>
          <w:szCs w:val="28"/>
        </w:rPr>
        <w:t>)</w:t>
      </w:r>
      <w:r w:rsidRPr="00310334">
        <w:rPr>
          <w:rFonts w:ascii="標楷體" w:eastAsia="標楷體" w:hAnsi="標楷體" w:hint="eastAsia"/>
          <w:sz w:val="28"/>
          <w:szCs w:val="28"/>
        </w:rPr>
        <w:t>乙方非經甲方同意，不得擅自拆除、增建、更換或將使用標的空間轉讓第三人，亦不得轉租、轉借或以其他名義供第三人使用，若乙方違反，經甲方定相當期限，催告乙方改善，逾期未改善時，甲方應終止契約，並沒收已繳交之履約保證金及追繳該期使用期間應繳交之權利金、土地租金及既有設施使用費等。</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D046E0">
        <w:rPr>
          <w:rFonts w:ascii="標楷體" w:eastAsia="標楷體" w:hAnsi="標楷體"/>
          <w:sz w:val="28"/>
          <w:szCs w:val="28"/>
        </w:rPr>
        <w:t>)</w:t>
      </w:r>
      <w:r w:rsidRPr="00310334">
        <w:rPr>
          <w:rFonts w:ascii="標楷體" w:eastAsia="標楷體" w:hAnsi="標楷體" w:hint="eastAsia"/>
          <w:sz w:val="28"/>
          <w:szCs w:val="28"/>
        </w:rPr>
        <w:t>乙方對租賃物應盡善良保管責任，如因故意、過失或施工不良，致甲方之不動產或其他設備損毀時，經甲方同意限期復原及修復，如無法於期限內復原，乙方願付一切損害賠償責任，絕無異議，其損害金額得自履約保證金扣除，不足部分再向乙方求償；其需修繕者，亦同。</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D046E0">
        <w:rPr>
          <w:rFonts w:ascii="標楷體" w:eastAsia="標楷體" w:hAnsi="標楷體"/>
          <w:sz w:val="28"/>
          <w:szCs w:val="28"/>
        </w:rPr>
        <w:t>)</w:t>
      </w:r>
      <w:r w:rsidRPr="00310334">
        <w:rPr>
          <w:rFonts w:ascii="標楷體" w:eastAsia="標楷體" w:hAnsi="標楷體" w:hint="eastAsia"/>
          <w:sz w:val="28"/>
          <w:szCs w:val="28"/>
        </w:rPr>
        <w:t>乙方施工及維護時應依</w:t>
      </w:r>
      <w:r w:rsidR="003F2FBF" w:rsidRPr="00952017">
        <w:rPr>
          <w:rFonts w:ascii="標楷體" w:eastAsia="標楷體" w:hAnsi="標楷體" w:hint="eastAsia"/>
          <w:sz w:val="28"/>
          <w:szCs w:val="28"/>
        </w:rPr>
        <w:t>「職業安全衛生法」、</w:t>
      </w:r>
      <w:r w:rsidR="00D601F0">
        <w:rPr>
          <w:rFonts w:ascii="新細明體" w:eastAsia="新細明體" w:hAnsi="新細明體" w:hint="eastAsia"/>
          <w:sz w:val="28"/>
          <w:szCs w:val="28"/>
        </w:rPr>
        <w:t>「</w:t>
      </w:r>
      <w:r w:rsidR="00D601F0" w:rsidRPr="00FA11BD">
        <w:rPr>
          <w:rFonts w:ascii="標楷體" w:eastAsia="標楷體" w:hAnsi="標楷體" w:hint="eastAsia"/>
          <w:sz w:val="28"/>
          <w:szCs w:val="28"/>
        </w:rPr>
        <w:t>國立中興大學職業安全衛生管理作業要點</w:t>
      </w:r>
      <w:r w:rsidR="00D601F0">
        <w:rPr>
          <w:rFonts w:ascii="標楷體" w:eastAsia="標楷體" w:hAnsi="標楷體" w:hint="eastAsia"/>
          <w:sz w:val="28"/>
          <w:szCs w:val="28"/>
        </w:rPr>
        <w:t>」、</w:t>
      </w:r>
      <w:r w:rsidR="00FA11BD">
        <w:rPr>
          <w:rFonts w:ascii="新細明體" w:eastAsia="新細明體" w:hAnsi="新細明體" w:hint="eastAsia"/>
          <w:sz w:val="28"/>
          <w:szCs w:val="28"/>
        </w:rPr>
        <w:t>「</w:t>
      </w:r>
      <w:r w:rsidR="00FA11BD" w:rsidRPr="00FA11BD">
        <w:rPr>
          <w:rFonts w:ascii="標楷體" w:eastAsia="標楷體" w:hAnsi="標楷體" w:hint="eastAsia"/>
          <w:sz w:val="28"/>
          <w:szCs w:val="28"/>
        </w:rPr>
        <w:t>國立中興大學職業安全衛生管理作業要點</w:t>
      </w:r>
      <w:r w:rsidR="00FA11BD">
        <w:rPr>
          <w:rFonts w:ascii="標楷體" w:eastAsia="標楷體" w:hAnsi="標楷體" w:hint="eastAsia"/>
          <w:sz w:val="28"/>
          <w:szCs w:val="28"/>
        </w:rPr>
        <w:t>」、</w:t>
      </w:r>
      <w:r w:rsidR="00673B8E" w:rsidRPr="00673B8E">
        <w:rPr>
          <w:rFonts w:ascii="標楷體" w:eastAsia="標楷體" w:hAnsi="標楷體" w:hint="eastAsia"/>
          <w:sz w:val="28"/>
          <w:szCs w:val="28"/>
        </w:rPr>
        <w:t>「國立中興大學承攬作業事前告知工作環境與危害管理要點」</w:t>
      </w:r>
      <w:r w:rsidR="00673B8E">
        <w:rPr>
          <w:rFonts w:ascii="標楷體" w:eastAsia="標楷體" w:hAnsi="標楷體" w:hint="eastAsia"/>
          <w:sz w:val="28"/>
          <w:szCs w:val="28"/>
        </w:rPr>
        <w:t>及</w:t>
      </w:r>
      <w:r w:rsidR="00673B8E" w:rsidRPr="00673B8E">
        <w:rPr>
          <w:rFonts w:ascii="標楷體" w:eastAsia="標楷體" w:hAnsi="標楷體" w:hint="eastAsia"/>
          <w:sz w:val="28"/>
          <w:szCs w:val="28"/>
        </w:rPr>
        <w:t>「施工及維護期間注意及配合事項」（</w:t>
      </w:r>
      <w:r w:rsidR="00673B8E">
        <w:rPr>
          <w:rFonts w:ascii="標楷體" w:eastAsia="標楷體" w:hAnsi="標楷體" w:hint="eastAsia"/>
          <w:sz w:val="28"/>
          <w:szCs w:val="28"/>
        </w:rPr>
        <w:t>詳</w:t>
      </w:r>
      <w:r w:rsidR="00673B8E" w:rsidRPr="00673B8E">
        <w:rPr>
          <w:rFonts w:ascii="標楷體" w:eastAsia="標楷體" w:hAnsi="標楷體" w:hint="eastAsia"/>
          <w:sz w:val="28"/>
          <w:szCs w:val="28"/>
        </w:rPr>
        <w:t>如附件）等辦理，以維護校園教學品質及安全。</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w:t>
      </w:r>
      <w:r w:rsidR="00D046E0">
        <w:rPr>
          <w:rFonts w:ascii="標楷體" w:eastAsia="標楷體" w:hAnsi="標楷體"/>
          <w:sz w:val="28"/>
          <w:szCs w:val="28"/>
        </w:rPr>
        <w:t>)</w:t>
      </w:r>
      <w:r w:rsidR="00D046E0">
        <w:rPr>
          <w:rFonts w:ascii="標楷體" w:eastAsia="標楷體" w:hAnsi="標楷體" w:hint="eastAsia"/>
          <w:sz w:val="28"/>
          <w:szCs w:val="28"/>
        </w:rPr>
        <w:t>使用標的範圍之使用不得違反都市計畫</w:t>
      </w:r>
      <w:r w:rsidRPr="00310334">
        <w:rPr>
          <w:rFonts w:ascii="標楷體" w:eastAsia="標楷體" w:hAnsi="標楷體" w:hint="eastAsia"/>
          <w:sz w:val="28"/>
          <w:szCs w:val="28"/>
        </w:rPr>
        <w:t>、建築管理及其他法規之規定。</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十一</w:t>
      </w:r>
      <w:r w:rsidR="00D046E0">
        <w:rPr>
          <w:rFonts w:ascii="標楷體" w:eastAsia="標楷體" w:hAnsi="標楷體"/>
          <w:sz w:val="28"/>
          <w:szCs w:val="28"/>
        </w:rPr>
        <w:t>)</w:t>
      </w:r>
      <w:r w:rsidR="00D046E0">
        <w:rPr>
          <w:rFonts w:ascii="標楷體" w:eastAsia="標楷體" w:hAnsi="標楷體" w:hint="eastAsia"/>
          <w:sz w:val="28"/>
          <w:szCs w:val="28"/>
        </w:rPr>
        <w:t>乙方所申請設置之生質能</w:t>
      </w:r>
      <w:r w:rsidRPr="00310334">
        <w:rPr>
          <w:rFonts w:ascii="標楷體" w:eastAsia="標楷體" w:hAnsi="標楷體" w:hint="eastAsia"/>
          <w:sz w:val="28"/>
          <w:szCs w:val="28"/>
        </w:rPr>
        <w:t>發電設備，其規劃設計、所需加強電力網費</w:t>
      </w:r>
      <w:r w:rsidR="00D046E0">
        <w:rPr>
          <w:rFonts w:ascii="標楷體" w:eastAsia="標楷體" w:hAnsi="標楷體" w:hint="eastAsia"/>
          <w:sz w:val="28"/>
          <w:szCs w:val="28"/>
        </w:rPr>
        <w:t>用、採購、施工安裝及職業安全衛生管理，與生質能發電設備之運轉、維護、安全管理、損壞修復、生質能</w:t>
      </w:r>
      <w:r w:rsidRPr="00310334">
        <w:rPr>
          <w:rFonts w:ascii="標楷體" w:eastAsia="標楷體" w:hAnsi="標楷體" w:hint="eastAsia"/>
          <w:sz w:val="28"/>
          <w:szCs w:val="28"/>
        </w:rPr>
        <w:t>發電設備所造成的人員傷亡及稅捐等一切事項，概由乙方負責。另併網時程由乙方自行與台電公司洽談並提早因應，倘逾期所定期限不得以任意理由要求甲方展延。</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十二</w:t>
      </w:r>
      <w:r w:rsidR="00D046E0">
        <w:rPr>
          <w:rFonts w:ascii="標楷體" w:eastAsia="標楷體" w:hAnsi="標楷體"/>
          <w:sz w:val="28"/>
          <w:szCs w:val="28"/>
        </w:rPr>
        <w:t>)</w:t>
      </w:r>
      <w:r w:rsidRPr="00310334">
        <w:rPr>
          <w:rFonts w:ascii="標楷體" w:eastAsia="標楷體" w:hAnsi="標楷體" w:hint="eastAsia"/>
          <w:sz w:val="28"/>
          <w:szCs w:val="28"/>
        </w:rPr>
        <w:t>本標案送交能源局或縣市政府設備登記同意備案、併聯審查及與台電公司簽約併聯之發電設備均以乙方為申請人，甲方配合提供設置場地及同意使用相關文件。</w:t>
      </w:r>
      <w:r w:rsidR="00DD2BC0">
        <w:rPr>
          <w:rFonts w:ascii="標楷體" w:eastAsia="標楷體" w:hAnsi="標楷體"/>
          <w:sz w:val="28"/>
          <w:szCs w:val="28"/>
        </w:rPr>
        <w:t xml:space="preserve"> </w:t>
      </w:r>
    </w:p>
    <w:p w:rsidR="00D046E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十三</w:t>
      </w:r>
      <w:r w:rsidR="00D046E0">
        <w:rPr>
          <w:rFonts w:ascii="標楷體" w:eastAsia="標楷體" w:hAnsi="標楷體"/>
          <w:sz w:val="28"/>
          <w:szCs w:val="28"/>
        </w:rPr>
        <w:t>)</w:t>
      </w:r>
      <w:r w:rsidRPr="00310334">
        <w:rPr>
          <w:rFonts w:ascii="標楷體" w:eastAsia="標楷體" w:hAnsi="標楷體" w:hint="eastAsia"/>
          <w:sz w:val="28"/>
          <w:szCs w:val="28"/>
        </w:rPr>
        <w:t>乙方應以善良管理人之注意，保管計畫標的之基地，如有下列情形之一者，無論為乙方所為或第三人所為，乙方均應負回復原</w:t>
      </w:r>
      <w:r w:rsidRPr="00310334">
        <w:rPr>
          <w:rFonts w:ascii="標楷體" w:eastAsia="標楷體" w:hAnsi="標楷體" w:hint="eastAsia"/>
          <w:sz w:val="28"/>
          <w:szCs w:val="28"/>
        </w:rPr>
        <w:lastRenderedPageBreak/>
        <w:t>狀之義務：</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不當堆置雜物。</w:t>
      </w:r>
      <w:r w:rsidR="00310334" w:rsidRPr="00310334">
        <w:rPr>
          <w:rFonts w:ascii="標楷體" w:eastAsia="標楷體" w:hAnsi="標楷體"/>
          <w:sz w:val="28"/>
          <w:szCs w:val="28"/>
        </w:rPr>
        <w:t xml:space="preserve"> </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非法採取土石。</w:t>
      </w:r>
      <w:r w:rsidR="00310334" w:rsidRPr="00310334">
        <w:rPr>
          <w:rFonts w:ascii="標楷體" w:eastAsia="標楷體" w:hAnsi="標楷體"/>
          <w:sz w:val="28"/>
          <w:szCs w:val="28"/>
        </w:rPr>
        <w:t xml:space="preserve"> </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破壞水土保持及渠道土建安全結構。</w:t>
      </w:r>
      <w:r w:rsidR="00310334" w:rsidRPr="00310334">
        <w:rPr>
          <w:rFonts w:ascii="標楷體" w:eastAsia="標楷體" w:hAnsi="標楷體"/>
          <w:sz w:val="28"/>
          <w:szCs w:val="28"/>
        </w:rPr>
        <w:t xml:space="preserve"> </w:t>
      </w:r>
    </w:p>
    <w:p w:rsidR="001652D9"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造成土壤、地下水或範圍內水質污染。</w:t>
      </w:r>
    </w:p>
    <w:p w:rsidR="00DD2BC0" w:rsidRDefault="00310334" w:rsidP="008B1B9E">
      <w:pPr>
        <w:spacing w:line="400" w:lineRule="exact"/>
        <w:ind w:leftChars="470" w:left="1132" w:hanging="4"/>
        <w:jc w:val="both"/>
        <w:rPr>
          <w:rFonts w:ascii="標楷體" w:eastAsia="標楷體" w:hAnsi="標楷體"/>
          <w:sz w:val="28"/>
          <w:szCs w:val="28"/>
        </w:rPr>
      </w:pPr>
      <w:r w:rsidRPr="00310334">
        <w:rPr>
          <w:rFonts w:ascii="標楷體" w:eastAsia="標楷體" w:hAnsi="標楷體" w:hint="eastAsia"/>
          <w:sz w:val="28"/>
          <w:szCs w:val="28"/>
        </w:rPr>
        <w:t>前項情形，經甲方限期回復原狀而不為回復原狀時，甲方除應終止契約外，其因此所致損害，乙方應負賠償之責。</w:t>
      </w:r>
      <w:r w:rsidRPr="00310334">
        <w:rPr>
          <w:rFonts w:ascii="標楷體" w:eastAsia="標楷體" w:hAnsi="標楷體"/>
          <w:sz w:val="28"/>
          <w:szCs w:val="28"/>
        </w:rPr>
        <w:t xml:space="preserve"> </w:t>
      </w:r>
    </w:p>
    <w:p w:rsidR="00DD2BC0"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十四</w:t>
      </w:r>
      <w:r w:rsidR="008B1B9E">
        <w:rPr>
          <w:rFonts w:ascii="標楷體" w:eastAsia="標楷體" w:hAnsi="標楷體"/>
          <w:sz w:val="28"/>
          <w:szCs w:val="28"/>
        </w:rPr>
        <w:t>)</w:t>
      </w:r>
      <w:r w:rsidRPr="00310334">
        <w:rPr>
          <w:rFonts w:ascii="標楷體" w:eastAsia="標楷體" w:hAnsi="標楷體" w:hint="eastAsia"/>
          <w:sz w:val="28"/>
          <w:szCs w:val="28"/>
        </w:rPr>
        <w:t>乙方於取得使用標的得標權時，後續查證違反投標資格或違反投標須知規定或訂約時所繳付證件有虛偽不實時，乙方除負法律責任外，甲方應解除契約，所繳履約保證金不予退還，且該使用期間繳交之權利金、土地租金及既有設施使用費等亦不予退還。</w:t>
      </w:r>
      <w:r w:rsidRPr="00310334">
        <w:rPr>
          <w:rFonts w:ascii="標楷體" w:eastAsia="標楷體" w:hAnsi="標楷體"/>
          <w:sz w:val="28"/>
          <w:szCs w:val="28"/>
        </w:rPr>
        <w:t xml:space="preserve"> </w:t>
      </w:r>
    </w:p>
    <w:p w:rsidR="00DD2BC0"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十五</w:t>
      </w:r>
      <w:r w:rsidRPr="00310334">
        <w:rPr>
          <w:rFonts w:ascii="標楷體" w:eastAsia="標楷體" w:hAnsi="標楷體"/>
          <w:sz w:val="28"/>
          <w:szCs w:val="28"/>
        </w:rPr>
        <w:t>)</w:t>
      </w:r>
      <w:r w:rsidRPr="00310334">
        <w:rPr>
          <w:rFonts w:ascii="標楷體" w:eastAsia="標楷體" w:hAnsi="標楷體" w:hint="eastAsia"/>
          <w:sz w:val="28"/>
          <w:szCs w:val="28"/>
        </w:rPr>
        <w:t>乙方應評估</w:t>
      </w:r>
      <w:r w:rsidR="008B1B9E">
        <w:rPr>
          <w:rFonts w:ascii="標楷體" w:eastAsia="標楷體" w:hAnsi="標楷體" w:hint="eastAsia"/>
          <w:sz w:val="28"/>
          <w:szCs w:val="28"/>
        </w:rPr>
        <w:t>生質能</w:t>
      </w:r>
      <w:r w:rsidRPr="00310334">
        <w:rPr>
          <w:rFonts w:ascii="標楷體" w:eastAsia="標楷體" w:hAnsi="標楷體" w:hint="eastAsia"/>
          <w:sz w:val="28"/>
          <w:szCs w:val="28"/>
        </w:rPr>
        <w:t>發電潛能及風險，自行決定合理之裝置容量，得標後不得有異議，且不得提出任何補償。</w:t>
      </w:r>
      <w:r w:rsidRPr="00310334">
        <w:rPr>
          <w:rFonts w:ascii="標楷體" w:eastAsia="標楷體" w:hAnsi="標楷體"/>
          <w:sz w:val="28"/>
          <w:szCs w:val="28"/>
        </w:rPr>
        <w:t xml:space="preserve"> </w:t>
      </w:r>
    </w:p>
    <w:p w:rsidR="008B1B9E" w:rsidRDefault="00310334" w:rsidP="008B1B9E">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因本契約所生之相關稅捐或罰鍰，其負擔方式如下</w:t>
      </w:r>
      <w:r w:rsidRPr="00310334">
        <w:rPr>
          <w:rFonts w:ascii="標楷體" w:eastAsia="標楷體" w:hAnsi="標楷體"/>
          <w:sz w:val="28"/>
          <w:szCs w:val="28"/>
        </w:rPr>
        <w:t xml:space="preserve">: </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8B1B9E">
        <w:rPr>
          <w:rFonts w:ascii="標楷體" w:eastAsia="標楷體" w:hAnsi="標楷體"/>
          <w:sz w:val="28"/>
          <w:szCs w:val="28"/>
        </w:rPr>
        <w:t>)</w:t>
      </w:r>
      <w:r w:rsidRPr="00310334">
        <w:rPr>
          <w:rFonts w:ascii="標楷體" w:eastAsia="標楷體" w:hAnsi="標楷體" w:hint="eastAsia"/>
          <w:sz w:val="28"/>
          <w:szCs w:val="28"/>
        </w:rPr>
        <w:t>租賃標的物於租賃期間內應繳納之一切稅捐及費用等均由乙方負擔。</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8B1B9E">
        <w:rPr>
          <w:rFonts w:ascii="標楷體" w:eastAsia="標楷體" w:hAnsi="標楷體"/>
          <w:sz w:val="28"/>
          <w:szCs w:val="28"/>
        </w:rPr>
        <w:t>)</w:t>
      </w:r>
      <w:r w:rsidRPr="00310334">
        <w:rPr>
          <w:rFonts w:ascii="標楷體" w:eastAsia="標楷體" w:hAnsi="標楷體" w:hint="eastAsia"/>
          <w:sz w:val="28"/>
          <w:szCs w:val="28"/>
        </w:rPr>
        <w:t>工程受益費及其他費用之負擔，依有關法令規定辦理。</w:t>
      </w:r>
      <w:r w:rsidRPr="00310334">
        <w:rPr>
          <w:rFonts w:ascii="標楷體" w:eastAsia="標楷體" w:hAnsi="標楷體"/>
          <w:sz w:val="28"/>
          <w:szCs w:val="28"/>
        </w:rPr>
        <w:t xml:space="preserve"> </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8B1B9E">
        <w:rPr>
          <w:rFonts w:ascii="標楷體" w:eastAsia="標楷體" w:hAnsi="標楷體"/>
          <w:sz w:val="28"/>
          <w:szCs w:val="28"/>
        </w:rPr>
        <w:t>)</w:t>
      </w:r>
      <w:r w:rsidRPr="00310334">
        <w:rPr>
          <w:rFonts w:ascii="標楷體" w:eastAsia="標楷體" w:hAnsi="標楷體" w:hint="eastAsia"/>
          <w:sz w:val="28"/>
          <w:szCs w:val="28"/>
        </w:rPr>
        <w:t>乙方因違背相關法令，經主管機關裁處甲方之罰鍰等費用，應由乙方負擔，乙方並應負改善及賠償一切損失之責任。</w:t>
      </w:r>
      <w:r w:rsidRPr="00310334">
        <w:rPr>
          <w:rFonts w:ascii="標楷體" w:eastAsia="標楷體" w:hAnsi="標楷體"/>
          <w:sz w:val="28"/>
          <w:szCs w:val="28"/>
        </w:rPr>
        <w:t xml:space="preserve"> </w:t>
      </w:r>
    </w:p>
    <w:p w:rsidR="008B1B9E" w:rsidRDefault="00310334" w:rsidP="008B1B9E">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權利金及土地租金計算方式：</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bookmarkStart w:id="0" w:name="_GoBack"/>
      <w:r w:rsidRPr="00310334">
        <w:rPr>
          <w:rFonts w:ascii="標楷體" w:eastAsia="標楷體" w:hAnsi="標楷體" w:hint="eastAsia"/>
          <w:sz w:val="28"/>
          <w:szCs w:val="28"/>
        </w:rPr>
        <w:t>權利金</w:t>
      </w:r>
      <w:r w:rsidRPr="00310334">
        <w:rPr>
          <w:rFonts w:ascii="標楷體" w:eastAsia="標楷體" w:hAnsi="標楷體"/>
          <w:sz w:val="28"/>
          <w:szCs w:val="28"/>
        </w:rPr>
        <w:t>=</w:t>
      </w:r>
      <w:r w:rsidR="008B3E3F" w:rsidRPr="008B3E3F">
        <w:rPr>
          <w:rFonts w:ascii="標楷體" w:eastAsia="標楷體" w:hAnsi="標楷體" w:hint="eastAsia"/>
          <w:sz w:val="28"/>
          <w:szCs w:val="28"/>
        </w:rPr>
        <w:t>為得標廠商得標時承諾生質能發電設備發電量之增益售電收入</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元</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權利金百分比</w:t>
      </w:r>
      <w:r w:rsidR="008B3E3F" w:rsidRPr="008B3E3F">
        <w:rPr>
          <w:rFonts w:ascii="標楷體" w:eastAsia="標楷體" w:hAnsi="標楷體"/>
          <w:sz w:val="28"/>
          <w:szCs w:val="28"/>
        </w:rPr>
        <w:t>(%)</w:t>
      </w:r>
      <w:r w:rsidRPr="00310334">
        <w:rPr>
          <w:rFonts w:ascii="標楷體" w:eastAsia="標楷體" w:hAnsi="標楷體" w:hint="eastAsia"/>
          <w:sz w:val="28"/>
          <w:szCs w:val="28"/>
        </w:rPr>
        <w:t>。</w:t>
      </w:r>
      <w:bookmarkEnd w:id="0"/>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售電收入</w:t>
      </w:r>
      <w:r w:rsidRPr="00310334">
        <w:rPr>
          <w:rFonts w:ascii="標楷體" w:eastAsia="標楷體" w:hAnsi="標楷體"/>
          <w:sz w:val="28"/>
          <w:szCs w:val="28"/>
        </w:rPr>
        <w:t>(</w:t>
      </w:r>
      <w:r w:rsidRPr="00310334">
        <w:rPr>
          <w:rFonts w:ascii="標楷體" w:eastAsia="標楷體" w:hAnsi="標楷體" w:hint="eastAsia"/>
          <w:sz w:val="28"/>
          <w:szCs w:val="28"/>
        </w:rPr>
        <w:t>元</w:t>
      </w:r>
      <w:r w:rsidRPr="00310334">
        <w:rPr>
          <w:rFonts w:ascii="標楷體" w:eastAsia="標楷體" w:hAnsi="標楷體"/>
          <w:sz w:val="28"/>
          <w:szCs w:val="28"/>
        </w:rPr>
        <w:t xml:space="preserve">)= </w:t>
      </w:r>
      <w:r w:rsidR="008B3E3F" w:rsidRPr="008B3E3F">
        <w:rPr>
          <w:rFonts w:ascii="標楷體" w:eastAsia="標楷體" w:hAnsi="標楷體" w:hint="eastAsia"/>
          <w:sz w:val="28"/>
          <w:szCs w:val="28"/>
        </w:rPr>
        <w:t>生質能發電設備發電量</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度</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躉購價格</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元</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w:t>
      </w:r>
      <w:r w:rsidRPr="00310334">
        <w:rPr>
          <w:rFonts w:ascii="標楷體" w:eastAsia="標楷體" w:hAnsi="標楷體" w:hint="eastAsia"/>
          <w:sz w:val="28"/>
          <w:szCs w:val="28"/>
        </w:rPr>
        <w:t>。</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權利金百分比</w:t>
      </w:r>
      <w:r w:rsidRPr="00310334">
        <w:rPr>
          <w:rFonts w:ascii="標楷體" w:eastAsia="標楷體" w:hAnsi="標楷體"/>
          <w:sz w:val="28"/>
          <w:szCs w:val="28"/>
        </w:rPr>
        <w:t>(</w:t>
      </w:r>
      <w:r w:rsidRPr="00310334">
        <w:rPr>
          <w:rFonts w:ascii="標楷體" w:eastAsia="標楷體" w:hAnsi="標楷體" w:hint="eastAsia"/>
          <w:sz w:val="28"/>
          <w:szCs w:val="28"/>
        </w:rPr>
        <w:t>％</w:t>
      </w:r>
      <w:r w:rsidRPr="00310334">
        <w:rPr>
          <w:rFonts w:ascii="標楷體" w:eastAsia="標楷體" w:hAnsi="標楷體"/>
          <w:sz w:val="28"/>
          <w:szCs w:val="28"/>
        </w:rPr>
        <w:t>)</w:t>
      </w:r>
      <w:r w:rsidR="008B3E3F" w:rsidRPr="008B3E3F">
        <w:t xml:space="preserve"> </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為得標廠商得標時承諾願支付之增溢售電收入百分比</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不得低於</w:t>
      </w:r>
      <w:r w:rsidR="00B36817" w:rsidRPr="00B36817">
        <w:rPr>
          <w:rFonts w:ascii="標楷體" w:eastAsia="標楷體" w:hAnsi="標楷體" w:hint="eastAsia"/>
          <w:color w:val="FF0000"/>
          <w:sz w:val="28"/>
          <w:szCs w:val="28"/>
        </w:rPr>
        <w:t>1</w:t>
      </w:r>
      <w:r w:rsidR="008B3E3F" w:rsidRPr="008B3E3F">
        <w:rPr>
          <w:rFonts w:ascii="標楷體" w:eastAsia="標楷體" w:hAnsi="標楷體"/>
          <w:sz w:val="28"/>
          <w:szCs w:val="28"/>
        </w:rPr>
        <w:t>%)</w:t>
      </w:r>
    </w:p>
    <w:p w:rsidR="008B1B9E" w:rsidRDefault="00310334" w:rsidP="00B36817">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1F7440">
        <w:rPr>
          <w:rFonts w:ascii="標楷體" w:eastAsia="標楷體" w:hAnsi="標楷體" w:hint="eastAsia"/>
          <w:sz w:val="28"/>
          <w:szCs w:val="28"/>
        </w:rPr>
        <w:t>土地租金</w:t>
      </w:r>
      <w:r w:rsidRPr="001F7440">
        <w:rPr>
          <w:rFonts w:ascii="標楷體" w:eastAsia="標楷體" w:hAnsi="標楷體"/>
          <w:sz w:val="28"/>
          <w:szCs w:val="28"/>
        </w:rPr>
        <w:t>=</w:t>
      </w:r>
      <w:r w:rsidR="00954289" w:rsidRPr="001F7440">
        <w:rPr>
          <w:rFonts w:ascii="標楷體" w:eastAsia="標楷體" w:hAnsi="標楷體" w:hint="eastAsia"/>
          <w:sz w:val="28"/>
          <w:szCs w:val="28"/>
        </w:rPr>
        <w:t>每平方公尺土地租金單價為</w:t>
      </w:r>
      <w:r w:rsidR="00954289" w:rsidRPr="001F7440">
        <w:rPr>
          <w:rFonts w:ascii="標楷體" w:eastAsia="標楷體" w:hAnsi="標楷體"/>
          <w:sz w:val="28"/>
          <w:szCs w:val="28"/>
        </w:rPr>
        <w:t>90元/月，本案土地月租金=出租標的面積*90元/月</w:t>
      </w:r>
      <w:r w:rsidR="00B94B27" w:rsidRPr="00C220F0">
        <w:rPr>
          <w:rFonts w:ascii="標楷體" w:eastAsia="標楷體" w:hAnsi="標楷體" w:hint="eastAsia"/>
          <w:sz w:val="28"/>
          <w:szCs w:val="28"/>
        </w:rPr>
        <w:t>，每月租金總計為</w:t>
      </w:r>
      <w:r w:rsidR="00B94B27" w:rsidRPr="00C220F0">
        <w:rPr>
          <w:rFonts w:ascii="標楷體" w:eastAsia="標楷體" w:hAnsi="標楷體"/>
          <w:sz w:val="28"/>
          <w:szCs w:val="28"/>
        </w:rPr>
        <w:t>20萬1,243元，年租金總計為241萬4,916元。</w:t>
      </w:r>
      <w:r w:rsidR="00B36817">
        <w:rPr>
          <w:rFonts w:ascii="標楷體" w:eastAsia="標楷體" w:hAnsi="標楷體"/>
          <w:sz w:val="28"/>
          <w:szCs w:val="28"/>
        </w:rPr>
        <w:t xml:space="preserve"> </w:t>
      </w:r>
    </w:p>
    <w:p w:rsidR="00E033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36817">
        <w:rPr>
          <w:rFonts w:ascii="標楷體" w:eastAsia="標楷體" w:hAnsi="標楷體" w:hint="eastAsia"/>
          <w:sz w:val="28"/>
          <w:szCs w:val="28"/>
        </w:rPr>
        <w:t>五</w:t>
      </w:r>
      <w:r w:rsidRPr="00310334">
        <w:rPr>
          <w:rFonts w:ascii="標楷體" w:eastAsia="標楷體" w:hAnsi="標楷體"/>
          <w:sz w:val="28"/>
          <w:szCs w:val="28"/>
        </w:rPr>
        <w:t>)</w:t>
      </w:r>
      <w:r w:rsidR="00E033AF" w:rsidRPr="00C220F0">
        <w:rPr>
          <w:rFonts w:ascii="標楷體" w:eastAsia="標楷體" w:hAnsi="標楷體" w:hint="eastAsia"/>
          <w:sz w:val="28"/>
          <w:szCs w:val="28"/>
        </w:rPr>
        <w:t>申租本校管理或承租之土地，每年土地租金應依當期土地申報地價調整。</w:t>
      </w:r>
    </w:p>
    <w:p w:rsidR="008B1B9E" w:rsidRDefault="00E033AF" w:rsidP="00FA3CAF">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(六)</w:t>
      </w:r>
      <w:r w:rsidR="00FA3CAF">
        <w:rPr>
          <w:rFonts w:ascii="標楷體" w:eastAsia="標楷體" w:hAnsi="標楷體" w:hint="eastAsia"/>
          <w:sz w:val="28"/>
          <w:szCs w:val="28"/>
        </w:rPr>
        <w:t>乙方設置的生質能</w:t>
      </w:r>
      <w:r w:rsidR="00310334" w:rsidRPr="00310334">
        <w:rPr>
          <w:rFonts w:ascii="標楷體" w:eastAsia="標楷體" w:hAnsi="標楷體" w:hint="eastAsia"/>
          <w:sz w:val="28"/>
          <w:szCs w:val="28"/>
        </w:rPr>
        <w:t>發電設備之土地租金採月計算，未達</w:t>
      </w:r>
      <w:r w:rsidR="00FA3CAF">
        <w:rPr>
          <w:rFonts w:ascii="標楷體" w:eastAsia="標楷體" w:hAnsi="標楷體"/>
          <w:sz w:val="28"/>
          <w:szCs w:val="28"/>
        </w:rPr>
        <w:t>1</w:t>
      </w:r>
      <w:r w:rsidR="00310334" w:rsidRPr="00310334">
        <w:rPr>
          <w:rFonts w:ascii="標楷體" w:eastAsia="標楷體" w:hAnsi="標楷體" w:hint="eastAsia"/>
          <w:sz w:val="28"/>
          <w:szCs w:val="28"/>
        </w:rPr>
        <w:t>個月仍以</w:t>
      </w:r>
      <w:r w:rsidR="00FA3CAF">
        <w:rPr>
          <w:rFonts w:ascii="標楷體" w:eastAsia="標楷體" w:hAnsi="標楷體"/>
          <w:sz w:val="28"/>
          <w:szCs w:val="28"/>
        </w:rPr>
        <w:t>1</w:t>
      </w:r>
      <w:r w:rsidR="00310334" w:rsidRPr="00310334">
        <w:rPr>
          <w:rFonts w:ascii="標楷體" w:eastAsia="標楷體" w:hAnsi="標楷體" w:hint="eastAsia"/>
          <w:sz w:val="28"/>
          <w:szCs w:val="28"/>
        </w:rPr>
        <w:t>個月計</w:t>
      </w:r>
      <w:r w:rsidR="00310334" w:rsidRPr="00310334">
        <w:rPr>
          <w:rFonts w:ascii="標楷體" w:eastAsia="標楷體" w:hAnsi="標楷體"/>
          <w:sz w:val="28"/>
          <w:szCs w:val="28"/>
        </w:rPr>
        <w:t>(</w:t>
      </w:r>
      <w:r w:rsidR="00FA3CAF">
        <w:rPr>
          <w:rFonts w:ascii="標楷體" w:eastAsia="標楷體" w:hAnsi="標楷體" w:hint="eastAsia"/>
          <w:sz w:val="28"/>
          <w:szCs w:val="28"/>
        </w:rPr>
        <w:t>備註：本租金應自簽約日起或本校向土地管理單位完成土地取得所有權或管理權當日起須支付已由本校</w:t>
      </w:r>
      <w:r w:rsidR="00310334" w:rsidRPr="00310334">
        <w:rPr>
          <w:rFonts w:ascii="標楷體" w:eastAsia="標楷體" w:hAnsi="標楷體" w:hint="eastAsia"/>
          <w:sz w:val="28"/>
          <w:szCs w:val="28"/>
        </w:rPr>
        <w:t>核准同意使用土地面積之費用</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未達</w:t>
      </w:r>
      <w:r w:rsidR="00310334" w:rsidRPr="00310334">
        <w:rPr>
          <w:rFonts w:ascii="標楷體" w:eastAsia="標楷體" w:hAnsi="標楷體"/>
          <w:sz w:val="28"/>
          <w:szCs w:val="28"/>
        </w:rPr>
        <w:t>1</w:t>
      </w:r>
      <w:r w:rsidR="00310334" w:rsidRPr="00310334">
        <w:rPr>
          <w:rFonts w:ascii="標楷體" w:eastAsia="標楷體" w:hAnsi="標楷體" w:hint="eastAsia"/>
          <w:sz w:val="28"/>
          <w:szCs w:val="28"/>
        </w:rPr>
        <w:t>個月仍以</w:t>
      </w:r>
      <w:r w:rsidR="00310334" w:rsidRPr="00310334">
        <w:rPr>
          <w:rFonts w:ascii="標楷體" w:eastAsia="標楷體" w:hAnsi="標楷體"/>
          <w:sz w:val="28"/>
          <w:szCs w:val="28"/>
        </w:rPr>
        <w:t>1</w:t>
      </w:r>
      <w:r w:rsidR="00310334" w:rsidRPr="00310334">
        <w:rPr>
          <w:rFonts w:ascii="標楷體" w:eastAsia="標楷體" w:hAnsi="標楷體" w:hint="eastAsia"/>
          <w:sz w:val="28"/>
          <w:szCs w:val="28"/>
        </w:rPr>
        <w:t>個月計</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8B1B9E" w:rsidRDefault="00310334" w:rsidP="00FA3CAF">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lastRenderedPageBreak/>
        <w:t>第八條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權利金、土地租金繳納方式：</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一</w:t>
      </w:r>
      <w:r w:rsidR="00FA3CAF">
        <w:rPr>
          <w:rFonts w:ascii="標楷體" w:eastAsia="標楷體" w:hAnsi="標楷體"/>
          <w:sz w:val="28"/>
          <w:szCs w:val="28"/>
        </w:rPr>
        <w:t>)</w:t>
      </w:r>
      <w:r w:rsidRPr="00310334">
        <w:rPr>
          <w:rFonts w:ascii="標楷體" w:eastAsia="標楷體" w:hAnsi="標楷體" w:hint="eastAsia"/>
          <w:sz w:val="28"/>
          <w:szCs w:val="28"/>
        </w:rPr>
        <w:t>權利金、土地租金每年度繳納，由甲方發文告知乙方土地租金起算日期。乙方應於</w:t>
      </w:r>
      <w:r w:rsidRPr="001F7440">
        <w:rPr>
          <w:rFonts w:ascii="標楷體" w:eastAsia="標楷體" w:hAnsi="標楷體" w:hint="eastAsia"/>
          <w:sz w:val="28"/>
          <w:szCs w:val="28"/>
        </w:rPr>
        <w:t>每年的一月一日至三十一日</w:t>
      </w:r>
      <w:r w:rsidRPr="00310334">
        <w:rPr>
          <w:rFonts w:ascii="標楷體" w:eastAsia="標楷體" w:hAnsi="標楷體" w:hint="eastAsia"/>
          <w:sz w:val="28"/>
          <w:szCs w:val="28"/>
        </w:rPr>
        <w:t>期間內，依本契約第七條製作前一年權利金繳納明細表及並需檢附台電公司電費單收據影本</w:t>
      </w:r>
      <w:r w:rsidRPr="00310334">
        <w:rPr>
          <w:rFonts w:ascii="標楷體" w:eastAsia="標楷體" w:hAnsi="標楷體"/>
          <w:sz w:val="28"/>
          <w:szCs w:val="28"/>
        </w:rPr>
        <w:t>(</w:t>
      </w:r>
      <w:r w:rsidRPr="00310334">
        <w:rPr>
          <w:rFonts w:ascii="標楷體" w:eastAsia="標楷體" w:hAnsi="標楷體" w:hint="eastAsia"/>
          <w:sz w:val="28"/>
          <w:szCs w:val="28"/>
        </w:rPr>
        <w:t>加蓋公司章及與正本相符</w:t>
      </w:r>
      <w:r w:rsidRPr="00310334">
        <w:rPr>
          <w:rFonts w:ascii="標楷體" w:eastAsia="標楷體" w:hAnsi="標楷體"/>
          <w:sz w:val="28"/>
          <w:szCs w:val="28"/>
        </w:rPr>
        <w:t xml:space="preserve">) </w:t>
      </w:r>
      <w:r w:rsidRPr="00310334">
        <w:rPr>
          <w:rFonts w:ascii="標楷體" w:eastAsia="標楷體" w:hAnsi="標楷體" w:hint="eastAsia"/>
          <w:sz w:val="28"/>
          <w:szCs w:val="28"/>
        </w:rPr>
        <w:t>後送至甲方。乙方未於規定時程內未送達，視逾期違約，應加收權利金繳納明細表逾期違約金。</w:t>
      </w:r>
      <w:r w:rsidR="00FA3CAF">
        <w:rPr>
          <w:rFonts w:ascii="標楷體" w:eastAsia="標楷體" w:hAnsi="標楷體"/>
          <w:sz w:val="28"/>
          <w:szCs w:val="28"/>
        </w:rPr>
        <w:t xml:space="preserve"> </w:t>
      </w:r>
    </w:p>
    <w:p w:rsidR="00A870D3" w:rsidRPr="00A870D3" w:rsidRDefault="00310334" w:rsidP="00A870D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FA3CAF">
        <w:rPr>
          <w:rFonts w:ascii="標楷體" w:eastAsia="標楷體" w:hAnsi="標楷體"/>
          <w:sz w:val="28"/>
          <w:szCs w:val="28"/>
        </w:rPr>
        <w:t>)</w:t>
      </w:r>
      <w:r w:rsidRPr="00310334">
        <w:rPr>
          <w:rFonts w:ascii="標楷體" w:eastAsia="標楷體" w:hAnsi="標楷體" w:hint="eastAsia"/>
          <w:sz w:val="28"/>
          <w:szCs w:val="28"/>
        </w:rPr>
        <w:t>甲方收到權利金繳納明細表經審核無誤後，連同土地租金明細表，通知乙方繳納，乙方應於收到通知後</w:t>
      </w:r>
      <w:r w:rsidRPr="00FA3CAF">
        <w:rPr>
          <w:rFonts w:ascii="標楷體" w:eastAsia="標楷體" w:hAnsi="標楷體"/>
          <w:sz w:val="28"/>
          <w:szCs w:val="28"/>
          <w:shd w:val="pct15" w:color="auto" w:fill="FFFFFF"/>
        </w:rPr>
        <w:t>15</w:t>
      </w:r>
      <w:r w:rsidRPr="00FA3CAF">
        <w:rPr>
          <w:rFonts w:ascii="標楷體" w:eastAsia="標楷體" w:hAnsi="標楷體" w:hint="eastAsia"/>
          <w:sz w:val="28"/>
          <w:szCs w:val="28"/>
          <w:shd w:val="pct15" w:color="auto" w:fill="FFFFFF"/>
        </w:rPr>
        <w:t>日</w:t>
      </w:r>
      <w:r w:rsidRPr="00310334">
        <w:rPr>
          <w:rFonts w:ascii="標楷體" w:eastAsia="標楷體" w:hAnsi="標楷體" w:hint="eastAsia"/>
          <w:sz w:val="28"/>
          <w:szCs w:val="28"/>
        </w:rPr>
        <w:t>內繳納</w:t>
      </w:r>
      <w:r w:rsidR="00A870D3">
        <w:rPr>
          <w:rFonts w:ascii="標楷體" w:eastAsia="標楷體" w:hAnsi="標楷體" w:hint="eastAsia"/>
          <w:sz w:val="28"/>
          <w:szCs w:val="28"/>
        </w:rPr>
        <w:t>，</w:t>
      </w:r>
      <w:r w:rsidR="00A870D3" w:rsidRPr="00A870D3">
        <w:rPr>
          <w:rFonts w:ascii="標楷體" w:eastAsia="標楷體" w:hAnsi="標楷體" w:hint="eastAsia"/>
          <w:sz w:val="28"/>
          <w:szCs w:val="28"/>
        </w:rPr>
        <w:t>乙方得以匯款方式或持繳款單於繳費期限內至甲方出納組臨櫃繳款，並將繳費收據通知聯、匯款單逕送或傳真甲方管理單位</w:t>
      </w:r>
      <w:r w:rsidR="00A870D3" w:rsidRPr="00A870D3">
        <w:rPr>
          <w:rFonts w:ascii="標楷體" w:eastAsia="標楷體" w:hAnsi="標楷體"/>
          <w:sz w:val="28"/>
          <w:szCs w:val="28"/>
        </w:rPr>
        <w:t>(</w:t>
      </w:r>
      <w:r w:rsidR="00A870D3" w:rsidRPr="00A870D3">
        <w:rPr>
          <w:rFonts w:ascii="標楷體" w:eastAsia="標楷體" w:hAnsi="標楷體" w:hint="eastAsia"/>
          <w:sz w:val="28"/>
          <w:szCs w:val="28"/>
        </w:rPr>
        <w:t>總務處資產經營組</w:t>
      </w:r>
      <w:r w:rsidR="00A870D3" w:rsidRPr="00A870D3">
        <w:rPr>
          <w:rFonts w:ascii="標楷體" w:eastAsia="標楷體" w:hAnsi="標楷體"/>
          <w:sz w:val="28"/>
          <w:szCs w:val="28"/>
        </w:rPr>
        <w:t>)</w:t>
      </w:r>
      <w:r w:rsidR="00A870D3" w:rsidRPr="00A870D3">
        <w:rPr>
          <w:rFonts w:ascii="標楷體" w:eastAsia="標楷體" w:hAnsi="標楷體" w:hint="eastAsia"/>
          <w:sz w:val="28"/>
          <w:szCs w:val="28"/>
        </w:rPr>
        <w:t>備查。匯款帳號如下：</w:t>
      </w:r>
    </w:p>
    <w:p w:rsidR="00A870D3" w:rsidRP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 xml:space="preserve">匯款銀行：第一商業銀行台中分行 </w:t>
      </w:r>
    </w:p>
    <w:p w:rsidR="00A870D3" w:rsidRP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戶    名：國立中興大學校務基金401專戶</w:t>
      </w:r>
    </w:p>
    <w:p w:rsid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匯款帳號：40130099556</w:t>
      </w:r>
      <w:r w:rsidR="00310334" w:rsidRPr="00310334">
        <w:rPr>
          <w:rFonts w:ascii="標楷體" w:eastAsia="標楷體" w:hAnsi="標楷體" w:hint="eastAsia"/>
          <w:sz w:val="28"/>
          <w:szCs w:val="28"/>
        </w:rPr>
        <w:t>甲方指定處所。</w:t>
      </w:r>
    </w:p>
    <w:p w:rsidR="00FA3CAF" w:rsidRDefault="00310334" w:rsidP="001F7440">
      <w:pPr>
        <w:spacing w:line="400" w:lineRule="exact"/>
        <w:ind w:leftChars="471" w:left="1130" w:firstLine="2"/>
        <w:jc w:val="both"/>
        <w:rPr>
          <w:rFonts w:ascii="標楷體" w:eastAsia="標楷體" w:hAnsi="標楷體"/>
          <w:sz w:val="28"/>
          <w:szCs w:val="28"/>
        </w:rPr>
      </w:pPr>
      <w:r w:rsidRPr="00310334">
        <w:rPr>
          <w:rFonts w:ascii="標楷體" w:eastAsia="標楷體" w:hAnsi="標楷體" w:hint="eastAsia"/>
          <w:sz w:val="28"/>
          <w:szCs w:val="28"/>
        </w:rPr>
        <w:t>乙方權利金逾期未繳，視為逾期違約，應加收逾期違約金。</w:t>
      </w:r>
      <w:r w:rsidRPr="00310334">
        <w:rPr>
          <w:rFonts w:ascii="標楷體" w:eastAsia="標楷體" w:hAnsi="標楷體"/>
          <w:sz w:val="28"/>
          <w:szCs w:val="28"/>
        </w:rPr>
        <w:t xml:space="preserve"> </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FA3CAF">
        <w:rPr>
          <w:rFonts w:ascii="標楷體" w:eastAsia="標楷體" w:hAnsi="標楷體"/>
          <w:sz w:val="28"/>
          <w:szCs w:val="28"/>
        </w:rPr>
        <w:t>)</w:t>
      </w:r>
      <w:r w:rsidRPr="00310334">
        <w:rPr>
          <w:rFonts w:ascii="標楷體" w:eastAsia="標楷體" w:hAnsi="標楷體" w:hint="eastAsia"/>
          <w:sz w:val="28"/>
          <w:szCs w:val="28"/>
        </w:rPr>
        <w:t>乙方於承租期間內地址變更時，應通知甲方更正。</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上述權利金、土地租金，如乙方於繳納期限內未繳納，甲方應依逾期違約金計算方式計算權利金、土地租金逾期違約金並通知乙方，乙方應於甲方指定期限內繳納完畢。</w:t>
      </w:r>
      <w:r w:rsidRPr="00310334">
        <w:rPr>
          <w:rFonts w:ascii="標楷體" w:eastAsia="標楷體" w:hAnsi="標楷體"/>
          <w:sz w:val="28"/>
          <w:szCs w:val="28"/>
        </w:rPr>
        <w:t xml:space="preserve"> </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權利金繳納明細表逾期違約金與權利金逾期違約金應該分計。</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Pr="00310334">
        <w:rPr>
          <w:rFonts w:ascii="標楷體" w:eastAsia="標楷體" w:hAnsi="標楷體"/>
          <w:sz w:val="28"/>
          <w:szCs w:val="28"/>
        </w:rPr>
        <w:t>)</w:t>
      </w:r>
      <w:r w:rsidRPr="00310334">
        <w:rPr>
          <w:rFonts w:ascii="標楷體" w:eastAsia="標楷體" w:hAnsi="標楷體" w:hint="eastAsia"/>
          <w:sz w:val="28"/>
          <w:szCs w:val="28"/>
        </w:rPr>
        <w:t>乙方繳納土地租金</w:t>
      </w:r>
      <w:r w:rsidRPr="00310334">
        <w:rPr>
          <w:rFonts w:ascii="標楷體" w:eastAsia="標楷體" w:hAnsi="標楷體"/>
          <w:sz w:val="28"/>
          <w:szCs w:val="28"/>
        </w:rPr>
        <w:t>(</w:t>
      </w:r>
      <w:r w:rsidRPr="00310334">
        <w:rPr>
          <w:rFonts w:ascii="標楷體" w:eastAsia="標楷體" w:hAnsi="標楷體" w:hint="eastAsia"/>
          <w:sz w:val="28"/>
          <w:szCs w:val="28"/>
        </w:rPr>
        <w:t>月</w:t>
      </w:r>
      <w:r w:rsidRPr="00310334">
        <w:rPr>
          <w:rFonts w:ascii="標楷體" w:eastAsia="標楷體" w:hAnsi="標楷體"/>
          <w:sz w:val="28"/>
          <w:szCs w:val="28"/>
        </w:rPr>
        <w:t>)</w:t>
      </w:r>
      <w:r w:rsidRPr="00310334">
        <w:rPr>
          <w:rFonts w:ascii="標楷體" w:eastAsia="標楷體" w:hAnsi="標楷體" w:hint="eastAsia"/>
          <w:sz w:val="28"/>
          <w:szCs w:val="28"/>
        </w:rPr>
        <w:t>，計算詳第七條</w:t>
      </w: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，繳納期程同第八條</w:t>
      </w: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，逾期未繳納，視同逾期違約，應加收逾期違約金</w:t>
      </w:r>
      <w:r w:rsidRPr="00310334">
        <w:rPr>
          <w:rFonts w:ascii="標楷體" w:eastAsia="標楷體" w:hAnsi="標楷體"/>
          <w:sz w:val="28"/>
          <w:szCs w:val="28"/>
        </w:rPr>
        <w:t>(</w:t>
      </w:r>
      <w:r w:rsidRPr="00310334">
        <w:rPr>
          <w:rFonts w:ascii="標楷體" w:eastAsia="標楷體" w:hAnsi="標楷體" w:hint="eastAsia"/>
          <w:sz w:val="28"/>
          <w:szCs w:val="28"/>
        </w:rPr>
        <w:t>詳第九條</w:t>
      </w:r>
      <w:r w:rsidRPr="00310334">
        <w:rPr>
          <w:rFonts w:ascii="標楷體" w:eastAsia="標楷體" w:hAnsi="標楷體"/>
          <w:sz w:val="28"/>
          <w:szCs w:val="28"/>
        </w:rPr>
        <w:t>)</w:t>
      </w:r>
      <w:r w:rsidRPr="00310334">
        <w:rPr>
          <w:rFonts w:ascii="標楷體" w:eastAsia="標楷體" w:hAnsi="標楷體" w:hint="eastAsia"/>
          <w:sz w:val="28"/>
          <w:szCs w:val="28"/>
        </w:rPr>
        <w:t>。</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有關權利金、土地租金之繳納期限如有特殊因素，經甲方同意，可延後繳納，並免收逾期違約金。</w:t>
      </w:r>
      <w:r w:rsidRPr="00310334">
        <w:rPr>
          <w:rFonts w:ascii="標楷體" w:eastAsia="標楷體" w:hAnsi="標楷體"/>
          <w:sz w:val="28"/>
          <w:szCs w:val="28"/>
        </w:rPr>
        <w:t xml:space="preserve"> </w:t>
      </w:r>
    </w:p>
    <w:p w:rsidR="00FA3CAF" w:rsidRDefault="00310334" w:rsidP="00FA3CAF">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第九條</w:t>
      </w:r>
      <w:r w:rsidRPr="00310334">
        <w:rPr>
          <w:rFonts w:ascii="標楷體" w:eastAsia="標楷體" w:hAnsi="標楷體"/>
          <w:sz w:val="28"/>
          <w:szCs w:val="28"/>
        </w:rPr>
        <w:t xml:space="preserve"> </w:t>
      </w:r>
      <w:r w:rsidRPr="00310334">
        <w:rPr>
          <w:rFonts w:ascii="標楷體" w:eastAsia="標楷體" w:hAnsi="標楷體" w:hint="eastAsia"/>
          <w:sz w:val="28"/>
          <w:szCs w:val="28"/>
        </w:rPr>
        <w:t>逾期違約金及懲罰性違約金計算方式：</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FA3CAF">
        <w:rPr>
          <w:rFonts w:ascii="標楷體" w:eastAsia="標楷體" w:hAnsi="標楷體"/>
          <w:sz w:val="28"/>
          <w:szCs w:val="28"/>
        </w:rPr>
        <w:t>)</w:t>
      </w:r>
      <w:r w:rsidRPr="00310334">
        <w:rPr>
          <w:rFonts w:ascii="標楷體" w:eastAsia="標楷體" w:hAnsi="標楷體" w:hint="eastAsia"/>
          <w:sz w:val="28"/>
          <w:szCs w:val="28"/>
        </w:rPr>
        <w:t>每期權利金、土地租金及逾期繳納時，應依下列各款加收逾期違約金：</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逾期繳納未滿一月者，照欠額加收百分之二。</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逾期繳納在一個月個以上未滿二個月者，照欠額加收百分之四。</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逾期繳納在二個月以上未滿三個月者，照欠額加收百分之八。</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逾期繳納在三個月以上者，一律照欠額加收百分之十。</w:t>
      </w:r>
    </w:p>
    <w:p w:rsidR="00FA3CAF"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B54238">
        <w:rPr>
          <w:rFonts w:ascii="標楷體" w:eastAsia="標楷體" w:hAnsi="標楷體"/>
          <w:sz w:val="28"/>
          <w:szCs w:val="28"/>
        </w:rPr>
        <w:t>)</w:t>
      </w:r>
      <w:r w:rsidRPr="00310334">
        <w:rPr>
          <w:rFonts w:ascii="標楷體" w:eastAsia="標楷體" w:hAnsi="標楷體" w:hint="eastAsia"/>
          <w:sz w:val="28"/>
          <w:szCs w:val="28"/>
        </w:rPr>
        <w:t>乙方未依規定於期限內完成設置投標設備裝置總容量且取得併</w:t>
      </w:r>
      <w:r w:rsidRPr="00310334">
        <w:rPr>
          <w:rFonts w:ascii="標楷體" w:eastAsia="標楷體" w:hAnsi="標楷體" w:hint="eastAsia"/>
          <w:sz w:val="28"/>
          <w:szCs w:val="28"/>
        </w:rPr>
        <w:lastRenderedPageBreak/>
        <w:t>聯試運轉，處以違約金以示懲罰。但有不可預見、不可避免之災害或法令變更等不可歸責於乙方之因素者，不在此限。</w:t>
      </w:r>
      <w:r w:rsidRPr="00310334">
        <w:rPr>
          <w:rFonts w:ascii="標楷體" w:eastAsia="標楷體" w:hAnsi="標楷體"/>
          <w:sz w:val="28"/>
          <w:szCs w:val="28"/>
        </w:rPr>
        <w:t xml:space="preserve"> </w:t>
      </w:r>
    </w:p>
    <w:p w:rsidR="00FA3CAF"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B54238">
        <w:rPr>
          <w:rFonts w:ascii="標楷體" w:eastAsia="標楷體" w:hAnsi="標楷體"/>
          <w:sz w:val="28"/>
          <w:szCs w:val="28"/>
        </w:rPr>
        <w:t>)</w:t>
      </w:r>
      <w:r w:rsidRPr="00310334">
        <w:rPr>
          <w:rFonts w:ascii="標楷體" w:eastAsia="標楷體" w:hAnsi="標楷體" w:hint="eastAsia"/>
          <w:sz w:val="28"/>
          <w:szCs w:val="28"/>
        </w:rPr>
        <w:t>因可歸責乙方之事由，投標設備設置容量未能於期限內完成設置，甲方應依下列公式計算違約金，以作為乙方之懲罰性違約金：【</w:t>
      </w:r>
      <w:r w:rsidRPr="00310334">
        <w:rPr>
          <w:rFonts w:ascii="標楷體" w:eastAsia="標楷體" w:hAnsi="標楷體"/>
          <w:sz w:val="28"/>
          <w:szCs w:val="28"/>
        </w:rPr>
        <w:t>(</w:t>
      </w:r>
      <w:r w:rsidRPr="00310334">
        <w:rPr>
          <w:rFonts w:ascii="標楷體" w:eastAsia="標楷體" w:hAnsi="標楷體" w:hint="eastAsia"/>
          <w:sz w:val="28"/>
          <w:szCs w:val="28"/>
        </w:rPr>
        <w:t>單一案設計設備設置總容量</w:t>
      </w:r>
      <w:r w:rsidR="00B54238">
        <w:rPr>
          <w:rFonts w:ascii="標楷體" w:eastAsia="標楷體" w:hAnsi="標楷體"/>
          <w:sz w:val="28"/>
          <w:szCs w:val="28"/>
        </w:rPr>
        <w:t>)-</w:t>
      </w:r>
      <w:r w:rsidRPr="00310334">
        <w:rPr>
          <w:rFonts w:ascii="標楷體" w:eastAsia="標楷體" w:hAnsi="標楷體"/>
          <w:sz w:val="28"/>
          <w:szCs w:val="28"/>
        </w:rPr>
        <w:t>(</w:t>
      </w:r>
      <w:r w:rsidRPr="00310334">
        <w:rPr>
          <w:rFonts w:ascii="標楷體" w:eastAsia="標楷體" w:hAnsi="標楷體" w:hint="eastAsia"/>
          <w:sz w:val="28"/>
          <w:szCs w:val="28"/>
        </w:rPr>
        <w:t>不可歸責之系統設置容量</w:t>
      </w:r>
      <w:r w:rsidRPr="00310334">
        <w:rPr>
          <w:rFonts w:ascii="標楷體" w:eastAsia="標楷體" w:hAnsi="標楷體"/>
          <w:sz w:val="28"/>
          <w:szCs w:val="28"/>
        </w:rPr>
        <w:t>) - (</w:t>
      </w:r>
      <w:r w:rsidRPr="00310334">
        <w:rPr>
          <w:rFonts w:ascii="標楷體" w:eastAsia="標楷體" w:hAnsi="標楷體" w:hint="eastAsia"/>
          <w:sz w:val="28"/>
          <w:szCs w:val="28"/>
        </w:rPr>
        <w:t>實際系統裝置總容量</w:t>
      </w:r>
      <w:r w:rsidRPr="00310334">
        <w:rPr>
          <w:rFonts w:ascii="標楷體" w:eastAsia="標楷體" w:hAnsi="標楷體"/>
          <w:sz w:val="28"/>
          <w:szCs w:val="28"/>
        </w:rPr>
        <w:t>)</w:t>
      </w:r>
      <w:r w:rsidRPr="00310334">
        <w:rPr>
          <w:rFonts w:ascii="標楷體" w:eastAsia="標楷體" w:hAnsi="標楷體" w:hint="eastAsia"/>
          <w:sz w:val="28"/>
          <w:szCs w:val="28"/>
        </w:rPr>
        <w:t>】</w:t>
      </w:r>
      <w:r w:rsidRPr="00310334">
        <w:rPr>
          <w:rFonts w:ascii="標楷體" w:eastAsia="標楷體" w:hAnsi="標楷體"/>
          <w:sz w:val="28"/>
          <w:szCs w:val="28"/>
        </w:rPr>
        <w:t>(kW)</w:t>
      </w:r>
      <w:r w:rsidRPr="00310334">
        <w:rPr>
          <w:rFonts w:ascii="標楷體" w:eastAsia="標楷體" w:hAnsi="標楷體" w:hint="eastAsia"/>
          <w:sz w:val="28"/>
          <w:szCs w:val="28"/>
        </w:rPr>
        <w:t>×</w:t>
      </w:r>
      <w:r w:rsidR="00B54238">
        <w:rPr>
          <w:rFonts w:ascii="標楷體" w:eastAsia="標楷體" w:hAnsi="標楷體"/>
          <w:sz w:val="28"/>
          <w:szCs w:val="28"/>
        </w:rPr>
        <w:t>(</w:t>
      </w:r>
      <w:r w:rsidR="00D92107">
        <w:rPr>
          <w:rFonts w:ascii="標楷體" w:eastAsia="標楷體" w:hAnsi="標楷體" w:hint="eastAsia"/>
          <w:sz w:val="28"/>
          <w:szCs w:val="28"/>
        </w:rPr>
        <w:t>2</w:t>
      </w:r>
      <w:r w:rsidRPr="00310334">
        <w:rPr>
          <w:rFonts w:ascii="標楷體" w:eastAsia="標楷體" w:hAnsi="標楷體"/>
          <w:sz w:val="28"/>
          <w:szCs w:val="28"/>
        </w:rPr>
        <w:t>,000(</w:t>
      </w:r>
      <w:r w:rsidRPr="00310334">
        <w:rPr>
          <w:rFonts w:ascii="標楷體" w:eastAsia="標楷體" w:hAnsi="標楷體" w:hint="eastAsia"/>
          <w:sz w:val="28"/>
          <w:szCs w:val="28"/>
        </w:rPr>
        <w:t>元</w:t>
      </w:r>
      <w:r w:rsidRPr="00310334">
        <w:rPr>
          <w:rFonts w:ascii="標楷體" w:eastAsia="標楷體" w:hAnsi="標楷體"/>
          <w:sz w:val="28"/>
          <w:szCs w:val="28"/>
        </w:rPr>
        <w:t>/kW))</w:t>
      </w:r>
      <w:r w:rsidRPr="00310334">
        <w:rPr>
          <w:rFonts w:ascii="標楷體" w:eastAsia="標楷體" w:hAnsi="標楷體" w:hint="eastAsia"/>
          <w:sz w:val="28"/>
          <w:szCs w:val="28"/>
        </w:rPr>
        <w:t>。</w:t>
      </w:r>
      <w:r w:rsidRPr="00310334">
        <w:rPr>
          <w:rFonts w:ascii="標楷體" w:eastAsia="標楷體" w:hAnsi="標楷體"/>
          <w:sz w:val="28"/>
          <w:szCs w:val="28"/>
        </w:rPr>
        <w:t xml:space="preserve"> </w:t>
      </w:r>
    </w:p>
    <w:p w:rsidR="00FA3CAF" w:rsidRDefault="00310334" w:rsidP="00B54238">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第十條</w:t>
      </w:r>
      <w:r w:rsidRPr="00310334">
        <w:rPr>
          <w:rFonts w:ascii="標楷體" w:eastAsia="標楷體" w:hAnsi="標楷體"/>
          <w:sz w:val="28"/>
          <w:szCs w:val="28"/>
        </w:rPr>
        <w:t xml:space="preserve">  </w:t>
      </w:r>
      <w:r w:rsidRPr="00310334">
        <w:rPr>
          <w:rFonts w:ascii="標楷體" w:eastAsia="標楷體" w:hAnsi="標楷體" w:hint="eastAsia"/>
          <w:sz w:val="28"/>
          <w:szCs w:val="28"/>
        </w:rPr>
        <w:t>履約保證金：</w:t>
      </w:r>
      <w:r w:rsidRPr="00310334">
        <w:rPr>
          <w:rFonts w:ascii="標楷體" w:eastAsia="標楷體" w:hAnsi="標楷體"/>
          <w:sz w:val="28"/>
          <w:szCs w:val="28"/>
        </w:rPr>
        <w:t xml:space="preserve"> </w:t>
      </w:r>
    </w:p>
    <w:p w:rsidR="00B54238"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本租賃契約應繳交履約保證金金額為新臺幣</w:t>
      </w:r>
      <w:r w:rsidR="002C49F3" w:rsidRPr="001F7440">
        <w:rPr>
          <w:rFonts w:ascii="標楷體" w:eastAsia="標楷體" w:hAnsi="標楷體"/>
          <w:sz w:val="28"/>
          <w:szCs w:val="28"/>
        </w:rPr>
        <w:t>5</w:t>
      </w:r>
      <w:r w:rsidR="00137523" w:rsidRPr="001F7440">
        <w:rPr>
          <w:rFonts w:ascii="標楷體" w:eastAsia="標楷體" w:hAnsi="標楷體"/>
          <w:sz w:val="28"/>
          <w:szCs w:val="28"/>
        </w:rPr>
        <w:t>00</w:t>
      </w:r>
      <w:r w:rsidRPr="00310334">
        <w:rPr>
          <w:rFonts w:ascii="標楷體" w:eastAsia="標楷體" w:hAnsi="標楷體" w:hint="eastAsia"/>
          <w:sz w:val="28"/>
          <w:szCs w:val="28"/>
        </w:rPr>
        <w:t>萬元。</w:t>
      </w:r>
    </w:p>
    <w:p w:rsidR="00F97682" w:rsidRDefault="00310334" w:rsidP="00F97682">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C61BB9">
        <w:rPr>
          <w:rFonts w:ascii="標楷體" w:eastAsia="標楷體" w:hAnsi="標楷體"/>
          <w:sz w:val="28"/>
          <w:szCs w:val="28"/>
        </w:rPr>
        <w:t>)</w:t>
      </w:r>
      <w:r w:rsidRPr="00310334">
        <w:rPr>
          <w:rFonts w:ascii="標楷體" w:eastAsia="標楷體" w:hAnsi="標楷體" w:hint="eastAsia"/>
          <w:sz w:val="28"/>
          <w:szCs w:val="28"/>
        </w:rPr>
        <w:t>乙方於決標次日起</w:t>
      </w:r>
      <w:r w:rsidRPr="00310334">
        <w:rPr>
          <w:rFonts w:ascii="標楷體" w:eastAsia="標楷體" w:hAnsi="標楷體"/>
          <w:sz w:val="28"/>
          <w:szCs w:val="28"/>
        </w:rPr>
        <w:t>20</w:t>
      </w:r>
      <w:r w:rsidRPr="00310334">
        <w:rPr>
          <w:rFonts w:ascii="標楷體" w:eastAsia="標楷體" w:hAnsi="標楷體" w:hint="eastAsia"/>
          <w:sz w:val="28"/>
          <w:szCs w:val="28"/>
        </w:rPr>
        <w:t>日內（末日為例假日者順延一日），應給付履約保證金。</w:t>
      </w:r>
      <w:r w:rsidR="000F23C5" w:rsidRPr="000F23C5">
        <w:rPr>
          <w:rFonts w:ascii="標楷體" w:eastAsia="標楷體" w:hAnsi="標楷體" w:hint="eastAsia"/>
          <w:sz w:val="28"/>
          <w:szCs w:val="28"/>
        </w:rPr>
        <w:t>履約保證金應由廠商以現金、金融機構簽發之本票或支票、保付支票、郵政匯票、無記名政府公債、設定質權之金融機構定期付款單、銀行開發或保兌之不可撤銷擔保信用狀繳納，或取具銀行之書面連帶保證、保險公司之</w:t>
      </w:r>
      <w:r w:rsidR="000F23C5">
        <w:rPr>
          <w:rFonts w:ascii="標楷體" w:eastAsia="標楷體" w:hAnsi="標楷體" w:hint="eastAsia"/>
          <w:sz w:val="28"/>
          <w:szCs w:val="28"/>
        </w:rPr>
        <w:t>連帶保證保險單繳納，並應符合保證金暨其他擔保作業辦法規定之格式</w:t>
      </w:r>
      <w:r w:rsidR="00F97682" w:rsidRPr="00F97682">
        <w:rPr>
          <w:rFonts w:ascii="標楷體" w:eastAsia="標楷體" w:hAnsi="標楷體" w:hint="eastAsia"/>
          <w:sz w:val="28"/>
          <w:szCs w:val="28"/>
        </w:rPr>
        <w:t>。</w:t>
      </w:r>
    </w:p>
    <w:p w:rsidR="000F23C5" w:rsidRPr="000F23C5" w:rsidRDefault="000F23C5" w:rsidP="001F7440">
      <w:pPr>
        <w:spacing w:line="400" w:lineRule="exact"/>
        <w:ind w:leftChars="471" w:left="1130" w:firstLine="2"/>
        <w:jc w:val="both"/>
        <w:rPr>
          <w:rFonts w:ascii="標楷體" w:eastAsia="標楷體" w:hAnsi="標楷體"/>
          <w:sz w:val="28"/>
          <w:szCs w:val="28"/>
        </w:rPr>
      </w:pPr>
      <w:r w:rsidRPr="000F23C5">
        <w:rPr>
          <w:rFonts w:ascii="標楷體" w:eastAsia="標楷體" w:hAnsi="標楷體" w:hint="eastAsia"/>
          <w:sz w:val="28"/>
          <w:szCs w:val="28"/>
        </w:rPr>
        <w:t>1.以現金繳納者，至本校總務處出納組繳納。</w:t>
      </w:r>
    </w:p>
    <w:p w:rsidR="000F23C5" w:rsidRPr="000F23C5" w:rsidRDefault="000F23C5" w:rsidP="001F7440">
      <w:pPr>
        <w:spacing w:line="400" w:lineRule="exact"/>
        <w:ind w:leftChars="471" w:left="1416" w:hanging="286"/>
        <w:jc w:val="both"/>
        <w:rPr>
          <w:rFonts w:ascii="標楷體" w:eastAsia="標楷體" w:hAnsi="標楷體"/>
          <w:sz w:val="28"/>
          <w:szCs w:val="28"/>
        </w:rPr>
      </w:pPr>
      <w:r w:rsidRPr="000F23C5">
        <w:rPr>
          <w:rFonts w:ascii="標楷體" w:eastAsia="標楷體" w:hAnsi="標楷體" w:hint="eastAsia"/>
          <w:sz w:val="28"/>
          <w:szCs w:val="28"/>
        </w:rPr>
        <w:t>2.以電匯方式繳納者，請匯至第一商業銀行台中分行，戶名：國立中興大學校務基金401專戶，帳號：40130099556。</w:t>
      </w:r>
    </w:p>
    <w:p w:rsidR="000F23C5" w:rsidRPr="000F23C5" w:rsidRDefault="000F23C5" w:rsidP="001F7440">
      <w:pPr>
        <w:spacing w:line="400" w:lineRule="exact"/>
        <w:ind w:leftChars="471" w:left="1130" w:firstLine="2"/>
        <w:jc w:val="both"/>
        <w:rPr>
          <w:rFonts w:ascii="標楷體" w:eastAsia="標楷體" w:hAnsi="標楷體"/>
          <w:sz w:val="28"/>
          <w:szCs w:val="28"/>
        </w:rPr>
      </w:pPr>
      <w:r w:rsidRPr="000F23C5">
        <w:rPr>
          <w:rFonts w:ascii="標楷體" w:eastAsia="標楷體" w:hAnsi="標楷體" w:hint="eastAsia"/>
          <w:sz w:val="28"/>
          <w:szCs w:val="28"/>
        </w:rPr>
        <w:t>3.其他方式請至採購組辦理。</w:t>
      </w:r>
    </w:p>
    <w:p w:rsidR="00B54238" w:rsidRDefault="00310334" w:rsidP="00F97682">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C61BB9">
        <w:rPr>
          <w:rFonts w:ascii="標楷體" w:eastAsia="標楷體" w:hAnsi="標楷體"/>
          <w:sz w:val="28"/>
          <w:szCs w:val="28"/>
        </w:rPr>
        <w:t>)</w:t>
      </w:r>
      <w:r w:rsidRPr="00310334">
        <w:rPr>
          <w:rFonts w:ascii="標楷體" w:eastAsia="標楷體" w:hAnsi="標楷體" w:hint="eastAsia"/>
          <w:sz w:val="28"/>
          <w:szCs w:val="28"/>
        </w:rPr>
        <w:t>已繳之押標金得抵繳履約保證金。</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C61BB9">
        <w:rPr>
          <w:rFonts w:ascii="標楷體" w:eastAsia="標楷體" w:hAnsi="標楷體"/>
          <w:sz w:val="28"/>
          <w:szCs w:val="28"/>
        </w:rPr>
        <w:t>)</w:t>
      </w:r>
      <w:r w:rsidRPr="00310334">
        <w:rPr>
          <w:rFonts w:ascii="標楷體" w:eastAsia="標楷體" w:hAnsi="標楷體" w:hint="eastAsia"/>
          <w:sz w:val="28"/>
          <w:szCs w:val="28"/>
        </w:rPr>
        <w:t>未依契約規定期限或未經甲方同意之延長期限履行契約之一部或全部，其逾期違約金之金額，自待付契約價金扣低仍有不足者，不足金額於履約保證金扣抵。</w:t>
      </w:r>
      <w:r w:rsidRPr="00310334">
        <w:rPr>
          <w:rFonts w:ascii="標楷體" w:eastAsia="標楷體" w:hAnsi="標楷體"/>
          <w:sz w:val="28"/>
          <w:szCs w:val="28"/>
        </w:rPr>
        <w:t xml:space="preserve"> </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乙方所繳納之履約保證金</w:t>
      </w:r>
      <w:r w:rsidRPr="00310334">
        <w:rPr>
          <w:rFonts w:ascii="標楷體" w:eastAsia="標楷體" w:hAnsi="標楷體"/>
          <w:sz w:val="28"/>
          <w:szCs w:val="28"/>
        </w:rPr>
        <w:t>(</w:t>
      </w:r>
      <w:r w:rsidRPr="00310334">
        <w:rPr>
          <w:rFonts w:ascii="標楷體" w:eastAsia="標楷體" w:hAnsi="標楷體" w:hint="eastAsia"/>
          <w:sz w:val="28"/>
          <w:szCs w:val="28"/>
        </w:rPr>
        <w:t>不含孳息</w:t>
      </w:r>
      <w:r w:rsidRPr="00310334">
        <w:rPr>
          <w:rFonts w:ascii="標楷體" w:eastAsia="標楷體" w:hAnsi="標楷體"/>
          <w:sz w:val="28"/>
          <w:szCs w:val="28"/>
        </w:rPr>
        <w:t>)</w:t>
      </w:r>
      <w:r w:rsidRPr="00310334">
        <w:rPr>
          <w:rFonts w:ascii="標楷體" w:eastAsia="標楷體" w:hAnsi="標楷體" w:hint="eastAsia"/>
          <w:sz w:val="28"/>
          <w:szCs w:val="28"/>
        </w:rPr>
        <w:t>或全部不予發還之情形：</w:t>
      </w:r>
      <w:r w:rsidRPr="00310334">
        <w:rPr>
          <w:rFonts w:ascii="標楷體" w:eastAsia="標楷體" w:hAnsi="標楷體"/>
          <w:sz w:val="28"/>
          <w:szCs w:val="28"/>
        </w:rPr>
        <w:t xml:space="preserve"> </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因可歸責於乙方之事由，致部分終止或解除契約者，依該部份所占契約金額比率計算之履約保證金；全部終止或解除契約者，全部履約保證金。</w:t>
      </w:r>
      <w:r w:rsidR="00310334" w:rsidRPr="00310334">
        <w:rPr>
          <w:rFonts w:ascii="標楷體" w:eastAsia="標楷體" w:hAnsi="標楷體"/>
          <w:sz w:val="28"/>
          <w:szCs w:val="28"/>
        </w:rPr>
        <w:t xml:space="preserve"> </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未依契約規定期限或計畫標的所有或甲方之延長期限履行契約之一部或全部，其逾期違約金之金額，自待付契約價金扣抵仍有不足者，與該不足金額相等之履約保證金。</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未依契約規定延長履約保證金之有效期限者，其應延長之履約保證金。</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其他應可歸責於乙方之事由，致甲方遭受損害，其應由乙方賠償而未賠償情形。</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C61BB9">
        <w:rPr>
          <w:rFonts w:ascii="標楷體" w:eastAsia="標楷體" w:hAnsi="標楷體"/>
          <w:sz w:val="28"/>
          <w:szCs w:val="28"/>
        </w:rPr>
        <w:t>)</w:t>
      </w:r>
      <w:r w:rsidRPr="00310334">
        <w:rPr>
          <w:rFonts w:ascii="標楷體" w:eastAsia="標楷體" w:hAnsi="標楷體" w:hint="eastAsia"/>
          <w:sz w:val="28"/>
          <w:szCs w:val="28"/>
        </w:rPr>
        <w:t>保證金以定期存款單、連帶保證書、連帶保證保險單或擔保信用狀繳納者，其繳納文件之格式依採購法之主管機關於「押標金保</w:t>
      </w:r>
      <w:r w:rsidRPr="00310334">
        <w:rPr>
          <w:rFonts w:ascii="標楷體" w:eastAsia="標楷體" w:hAnsi="標楷體" w:hint="eastAsia"/>
          <w:sz w:val="28"/>
          <w:szCs w:val="28"/>
        </w:rPr>
        <w:lastRenderedPageBreak/>
        <w:t>證金暨其他擔保作業辦法」所訂定者為準。</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C61BB9">
        <w:rPr>
          <w:rFonts w:ascii="標楷體" w:eastAsia="標楷體" w:hAnsi="標楷體"/>
          <w:sz w:val="28"/>
          <w:szCs w:val="28"/>
        </w:rPr>
        <w:t>)</w:t>
      </w:r>
      <w:r w:rsidRPr="00310334">
        <w:rPr>
          <w:rFonts w:ascii="標楷體" w:eastAsia="標楷體" w:hAnsi="標楷體" w:hint="eastAsia"/>
          <w:sz w:val="28"/>
          <w:szCs w:val="28"/>
        </w:rPr>
        <w:t>連帶保證廠商非經甲方許可，不得自行退保。其經甲方查核，中途失其保證能力者，由甲方通知乙方限期覓保更換，原連帶保證廠商應俟換保手續完成經甲方認可後，始能解除其保證責任。</w:t>
      </w:r>
    </w:p>
    <w:p w:rsidR="00B54238"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4975C0">
        <w:rPr>
          <w:rFonts w:ascii="標楷體" w:eastAsia="標楷體" w:hAnsi="標楷體"/>
          <w:sz w:val="28"/>
          <w:szCs w:val="28"/>
        </w:rPr>
        <w:t>)</w:t>
      </w:r>
      <w:r w:rsidRPr="00310334">
        <w:rPr>
          <w:rFonts w:ascii="標楷體" w:eastAsia="標楷體" w:hAnsi="標楷體" w:hint="eastAsia"/>
          <w:sz w:val="28"/>
          <w:szCs w:val="28"/>
        </w:rPr>
        <w:t>甲方依契約規定認定有不發還乙方履約保證金之情形者，除已洽由連帶保證廠商履約而免補繳者外，該連帶保證廠商應於</w:t>
      </w:r>
      <w:r w:rsidRPr="00310334">
        <w:rPr>
          <w:rFonts w:ascii="標楷體" w:eastAsia="標楷體" w:hAnsi="標楷體"/>
          <w:sz w:val="28"/>
          <w:szCs w:val="28"/>
        </w:rPr>
        <w:t xml:space="preserve">5 </w:t>
      </w:r>
      <w:r w:rsidRPr="00310334">
        <w:rPr>
          <w:rFonts w:ascii="標楷體" w:eastAsia="標楷體" w:hAnsi="標楷體" w:hint="eastAsia"/>
          <w:sz w:val="28"/>
          <w:szCs w:val="28"/>
        </w:rPr>
        <w:t>日內向甲方補繳該不發還金額中，原由連帶保證代之或減收之金額。</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九</w:t>
      </w:r>
      <w:r w:rsidRPr="00310334">
        <w:rPr>
          <w:rFonts w:ascii="標楷體" w:eastAsia="標楷體" w:hAnsi="標楷體"/>
          <w:sz w:val="28"/>
          <w:szCs w:val="28"/>
        </w:rPr>
        <w:t xml:space="preserve">) </w:t>
      </w:r>
      <w:r w:rsidRPr="00310334">
        <w:rPr>
          <w:rFonts w:ascii="標楷體" w:eastAsia="標楷體" w:hAnsi="標楷體" w:hint="eastAsia"/>
          <w:sz w:val="28"/>
          <w:szCs w:val="28"/>
        </w:rPr>
        <w:t>履約保證金退還方式：</w:t>
      </w:r>
    </w:p>
    <w:p w:rsidR="004975C0" w:rsidRPr="001F7440" w:rsidRDefault="004975C0" w:rsidP="004975C0">
      <w:pPr>
        <w:spacing w:line="400" w:lineRule="exact"/>
        <w:ind w:leftChars="471" w:left="1416" w:hanging="286"/>
        <w:jc w:val="both"/>
        <w:rPr>
          <w:rFonts w:ascii="標楷體" w:eastAsia="標楷體" w:hAnsi="標楷體"/>
          <w:sz w:val="28"/>
          <w:szCs w:val="28"/>
        </w:rPr>
      </w:pPr>
      <w:r w:rsidRPr="001F7440">
        <w:rPr>
          <w:rFonts w:ascii="標楷體" w:eastAsia="標楷體" w:hAnsi="標楷體"/>
          <w:sz w:val="28"/>
          <w:szCs w:val="28"/>
        </w:rPr>
        <w:t>1.</w:t>
      </w:r>
      <w:r w:rsidR="00623396" w:rsidRPr="001F7440">
        <w:rPr>
          <w:rFonts w:ascii="標楷體" w:eastAsia="標楷體" w:hAnsi="標楷體" w:hint="eastAsia"/>
          <w:sz w:val="28"/>
          <w:szCs w:val="28"/>
        </w:rPr>
        <w:t>乙方完成生質能設備裝置設置，且裝置容量達合計投標設備裝置容量，完成生質能設備裝置設置之認定為系統已完成正式商轉時返還履約保證金</w:t>
      </w:r>
      <w:r w:rsidR="00623396" w:rsidRPr="001F7440">
        <w:rPr>
          <w:rFonts w:ascii="標楷體" w:eastAsia="標楷體" w:hAnsi="標楷體"/>
          <w:sz w:val="28"/>
          <w:szCs w:val="28"/>
        </w:rPr>
        <w:t>8</w:t>
      </w:r>
      <w:r w:rsidR="00623396" w:rsidRPr="001F7440">
        <w:rPr>
          <w:rFonts w:ascii="標楷體" w:eastAsia="標楷體" w:hAnsi="標楷體" w:hint="eastAsia"/>
          <w:sz w:val="28"/>
          <w:szCs w:val="28"/>
        </w:rPr>
        <w:t>成；剩餘</w:t>
      </w:r>
      <w:r w:rsidR="00623396" w:rsidRPr="001F7440">
        <w:rPr>
          <w:rFonts w:ascii="標楷體" w:eastAsia="標楷體" w:hAnsi="標楷體"/>
          <w:sz w:val="28"/>
          <w:szCs w:val="28"/>
        </w:rPr>
        <w:t>2</w:t>
      </w:r>
      <w:r w:rsidR="00623396" w:rsidRPr="001F7440">
        <w:rPr>
          <w:rFonts w:ascii="標楷體" w:eastAsia="標楷體" w:hAnsi="標楷體" w:hint="eastAsia"/>
          <w:sz w:val="28"/>
          <w:szCs w:val="28"/>
        </w:rPr>
        <w:t>成履約保證金於契約關係終止或消滅時，乙方如無違約，於承租不動產回復原狀交還甲方後，無息返還履約保證金或其餘額</w:t>
      </w:r>
      <w:r w:rsidR="00310334" w:rsidRPr="001F7440">
        <w:rPr>
          <w:rFonts w:ascii="標楷體" w:eastAsia="標楷體" w:hAnsi="標楷體" w:hint="eastAsia"/>
          <w:sz w:val="28"/>
          <w:szCs w:val="28"/>
        </w:rPr>
        <w:t>。</w:t>
      </w:r>
    </w:p>
    <w:p w:rsidR="00B54238"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契約期滿、契約終止、契約解除或因其他原因致租賃關係消滅後，乙方未依契約或甲方催告期限內回復原狀交還不動產，甲方得沒收履約保證金或其餘額，如另受有損害，並得請求損害賠償。</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十</w:t>
      </w:r>
      <w:r w:rsidR="004975C0">
        <w:rPr>
          <w:rFonts w:ascii="標楷體" w:eastAsia="標楷體" w:hAnsi="標楷體"/>
          <w:sz w:val="28"/>
          <w:szCs w:val="28"/>
        </w:rPr>
        <w:t>)</w:t>
      </w:r>
      <w:r w:rsidRPr="00310334">
        <w:rPr>
          <w:rFonts w:ascii="標楷體" w:eastAsia="標楷體" w:hAnsi="標楷體" w:hint="eastAsia"/>
          <w:sz w:val="28"/>
          <w:szCs w:val="28"/>
        </w:rPr>
        <w:t>保證金之發還，依下列原則處理：</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以現金、郵政匯票或票據繳納者，以現金或記載原繳納人為受款人之禁止背書轉讓即期支票發還。</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以設定質權之金融機構定期存款單繳納者，以質權消滅通知書通知該質權設定之金融機構。</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以銀行開發或保兌之不可撤銷擔保信用狀繳納者，發還開狀銀行、通知銀行或保兌銀行。但銀行不要求發還或已屆期失效者，得免發還。</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以銀行之書面連帶保證或保險公司之連帶保證保險單繳納者，發還連帶保證之銀行或保險公司或繳納之廠商。但銀行或保險公司不要求發還或已屆期失效者，得免發還。</w:t>
      </w:r>
      <w:r w:rsidR="00310334"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十一</w:t>
      </w:r>
      <w:r w:rsidR="004975C0">
        <w:rPr>
          <w:rFonts w:ascii="標楷體" w:eastAsia="標楷體" w:hAnsi="標楷體"/>
          <w:sz w:val="28"/>
          <w:szCs w:val="28"/>
        </w:rPr>
        <w:t>)</w:t>
      </w:r>
      <w:r w:rsidRPr="00310334">
        <w:rPr>
          <w:rFonts w:ascii="標楷體" w:eastAsia="標楷體" w:hAnsi="標楷體" w:hint="eastAsia"/>
          <w:sz w:val="28"/>
          <w:szCs w:val="28"/>
        </w:rPr>
        <w:t>保證書狀有效期之延長：</w:t>
      </w:r>
      <w:r w:rsidRPr="00310334">
        <w:rPr>
          <w:rFonts w:ascii="標楷體" w:eastAsia="標楷體" w:hAnsi="標楷體"/>
          <w:sz w:val="28"/>
          <w:szCs w:val="28"/>
        </w:rPr>
        <w:t xml:space="preserve"> </w:t>
      </w:r>
      <w:r w:rsidRPr="00310334">
        <w:rPr>
          <w:rFonts w:ascii="標楷體" w:eastAsia="標楷體" w:hAnsi="標楷體" w:hint="eastAsia"/>
          <w:sz w:val="28"/>
          <w:szCs w:val="28"/>
        </w:rPr>
        <w:t>乙方未依契約規定期限履約或因可歸責於乙方之事由，致有無法於保證書、保險單或信用狀有效期內完成履約之虞，該保證書、保險單或信用狀之有效期應按遲延期間延長之，每次至少需延長至前保證書有限期限後三個月。乙方未依甲方之通知予以延長者，甲方將於有效期屆滿前就該保證書、保險單或信用狀之金額請求給付並暫予保管，其所生費用由乙方負擔。其須返還而有費用或匯率損失者，亦同。</w:t>
      </w:r>
      <w:r w:rsidRPr="00310334">
        <w:rPr>
          <w:rFonts w:ascii="標楷體" w:eastAsia="標楷體" w:hAnsi="標楷體"/>
          <w:sz w:val="28"/>
          <w:szCs w:val="28"/>
        </w:rPr>
        <w:t xml:space="preserve"> </w:t>
      </w:r>
    </w:p>
    <w:p w:rsidR="004975C0" w:rsidRDefault="00310334" w:rsidP="004975C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lastRenderedPageBreak/>
        <w:t>第十一條</w:t>
      </w:r>
      <w:r w:rsidRPr="00310334">
        <w:rPr>
          <w:rFonts w:ascii="標楷體" w:eastAsia="標楷體" w:hAnsi="標楷體"/>
          <w:sz w:val="28"/>
          <w:szCs w:val="28"/>
        </w:rPr>
        <w:t xml:space="preserve"> </w:t>
      </w:r>
      <w:r w:rsidRPr="00310334">
        <w:rPr>
          <w:rFonts w:ascii="標楷體" w:eastAsia="標楷體" w:hAnsi="標楷體" w:hint="eastAsia"/>
          <w:sz w:val="28"/>
          <w:szCs w:val="28"/>
        </w:rPr>
        <w:t>保險：</w:t>
      </w:r>
      <w:r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4975C0">
        <w:rPr>
          <w:rFonts w:ascii="標楷體" w:eastAsia="標楷體" w:hAnsi="標楷體"/>
          <w:sz w:val="28"/>
          <w:szCs w:val="28"/>
        </w:rPr>
        <w:t>)</w:t>
      </w:r>
      <w:r w:rsidRPr="00310334">
        <w:rPr>
          <w:rFonts w:ascii="標楷體" w:eastAsia="標楷體" w:hAnsi="標楷體" w:hint="eastAsia"/>
          <w:sz w:val="28"/>
          <w:szCs w:val="28"/>
        </w:rPr>
        <w:t>乙方應於履約期間辦理專業責任險，包括因業務疏漏、錯誤或過失，違反業務上之義務，致機關或其他第三人受有之損失。</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4975C0">
        <w:rPr>
          <w:rFonts w:ascii="標楷體" w:eastAsia="標楷體" w:hAnsi="標楷體"/>
          <w:sz w:val="28"/>
          <w:szCs w:val="28"/>
        </w:rPr>
        <w:t>)</w:t>
      </w:r>
      <w:r w:rsidRPr="00310334">
        <w:rPr>
          <w:rFonts w:ascii="標楷體" w:eastAsia="標楷體" w:hAnsi="標楷體" w:hint="eastAsia"/>
          <w:sz w:val="28"/>
          <w:szCs w:val="28"/>
        </w:rPr>
        <w:t>專業責任險保險期間自簽約日起至不續約且現場恢復原狀止。</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975C0">
        <w:rPr>
          <w:rFonts w:ascii="標楷體" w:eastAsia="標楷體" w:hAnsi="標楷體"/>
          <w:sz w:val="28"/>
          <w:szCs w:val="28"/>
        </w:rPr>
        <w:t>)</w:t>
      </w:r>
      <w:r w:rsidR="004975C0">
        <w:rPr>
          <w:rFonts w:ascii="標楷體" w:eastAsia="標楷體" w:hAnsi="標楷體" w:hint="eastAsia"/>
          <w:sz w:val="28"/>
          <w:szCs w:val="28"/>
        </w:rPr>
        <w:t>承租乙方於生質能</w:t>
      </w:r>
      <w:r w:rsidRPr="00310334">
        <w:rPr>
          <w:rFonts w:ascii="標楷體" w:eastAsia="標楷體" w:hAnsi="標楷體" w:hint="eastAsia"/>
          <w:sz w:val="28"/>
          <w:szCs w:val="28"/>
        </w:rPr>
        <w:t>發電設置施作及拆除復原期間應辦理第三責任險、雇主意外責任險。</w:t>
      </w:r>
      <w:r w:rsidRPr="00310334">
        <w:rPr>
          <w:rFonts w:ascii="標楷體" w:eastAsia="標楷體" w:hAnsi="標楷體"/>
          <w:sz w:val="28"/>
          <w:szCs w:val="28"/>
        </w:rPr>
        <w:t xml:space="preserve"> </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第三責任險：每一個人體傷或死亡之保險金額不低於新台幣</w:t>
      </w:r>
      <w:r w:rsidR="00310334" w:rsidRPr="001F7440">
        <w:rPr>
          <w:rFonts w:ascii="標楷體" w:eastAsia="標楷體" w:hAnsi="標楷體"/>
          <w:sz w:val="28"/>
          <w:szCs w:val="28"/>
        </w:rPr>
        <w:t>500</w:t>
      </w:r>
      <w:r w:rsidR="00310334" w:rsidRPr="001F7440">
        <w:rPr>
          <w:rFonts w:ascii="標楷體" w:eastAsia="標楷體" w:hAnsi="標楷體" w:hint="eastAsia"/>
          <w:sz w:val="28"/>
          <w:szCs w:val="28"/>
        </w:rPr>
        <w:t>萬元</w:t>
      </w:r>
      <w:r w:rsidR="00310334" w:rsidRPr="00C220F0">
        <w:rPr>
          <w:rFonts w:ascii="標楷體" w:eastAsia="標楷體" w:hAnsi="標楷體" w:hint="eastAsia"/>
          <w:sz w:val="28"/>
          <w:szCs w:val="28"/>
        </w:rPr>
        <w:t>，自負額不得高於</w:t>
      </w:r>
      <w:r w:rsidR="00310334" w:rsidRPr="001F7440">
        <w:rPr>
          <w:rFonts w:ascii="標楷體" w:eastAsia="標楷體" w:hAnsi="標楷體"/>
          <w:sz w:val="28"/>
          <w:szCs w:val="28"/>
        </w:rPr>
        <w:t>1</w:t>
      </w:r>
      <w:r w:rsidR="00310334" w:rsidRPr="001F7440">
        <w:rPr>
          <w:rFonts w:ascii="標楷體" w:eastAsia="標楷體" w:hAnsi="標楷體" w:hint="eastAsia"/>
          <w:sz w:val="28"/>
          <w:szCs w:val="28"/>
        </w:rPr>
        <w:t>萬元</w:t>
      </w:r>
      <w:r w:rsidR="00310334" w:rsidRPr="00310334">
        <w:rPr>
          <w:rFonts w:ascii="標楷體" w:eastAsia="標楷體" w:hAnsi="標楷體" w:hint="eastAsia"/>
          <w:sz w:val="28"/>
          <w:szCs w:val="28"/>
        </w:rPr>
        <w:t>。</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雇主意外責任險：每一個人體傷或死亡之保險金額不低於新台幣</w:t>
      </w:r>
      <w:r w:rsidR="00310334" w:rsidRPr="001F7440">
        <w:rPr>
          <w:rFonts w:ascii="標楷體" w:eastAsia="標楷體" w:hAnsi="標楷體"/>
          <w:sz w:val="28"/>
          <w:szCs w:val="28"/>
        </w:rPr>
        <w:t>500</w:t>
      </w:r>
      <w:r w:rsidR="00310334" w:rsidRPr="001F7440">
        <w:rPr>
          <w:rFonts w:ascii="標楷體" w:eastAsia="標楷體" w:hAnsi="標楷體" w:hint="eastAsia"/>
          <w:sz w:val="28"/>
          <w:szCs w:val="28"/>
        </w:rPr>
        <w:t>萬元</w:t>
      </w:r>
      <w:r w:rsidR="00310334" w:rsidRPr="00C220F0">
        <w:rPr>
          <w:rFonts w:ascii="標楷體" w:eastAsia="標楷體" w:hAnsi="標楷體" w:hint="eastAsia"/>
          <w:sz w:val="28"/>
          <w:szCs w:val="28"/>
        </w:rPr>
        <w:t>，自負額不得於</w:t>
      </w:r>
      <w:r w:rsidR="00310334" w:rsidRPr="001F7440">
        <w:rPr>
          <w:rFonts w:ascii="標楷體" w:eastAsia="標楷體" w:hAnsi="標楷體"/>
          <w:sz w:val="28"/>
          <w:szCs w:val="28"/>
        </w:rPr>
        <w:t>1</w:t>
      </w:r>
      <w:r w:rsidR="00310334" w:rsidRPr="001F7440">
        <w:rPr>
          <w:rFonts w:ascii="標楷體" w:eastAsia="標楷體" w:hAnsi="標楷體" w:hint="eastAsia"/>
          <w:sz w:val="28"/>
          <w:szCs w:val="28"/>
        </w:rPr>
        <w:t>萬元</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975C0">
        <w:rPr>
          <w:rFonts w:ascii="標楷體" w:eastAsia="標楷體" w:hAnsi="標楷體"/>
          <w:sz w:val="28"/>
          <w:szCs w:val="28"/>
        </w:rPr>
        <w:t>)</w:t>
      </w:r>
      <w:r w:rsidRPr="00310334">
        <w:rPr>
          <w:rFonts w:ascii="標楷體" w:eastAsia="標楷體" w:hAnsi="標楷體" w:hint="eastAsia"/>
          <w:sz w:val="28"/>
          <w:szCs w:val="28"/>
        </w:rPr>
        <w:t>乙方應於正式商轉日至租約期滿不再續約期間辦理產物保險</w:t>
      </w:r>
      <w:r w:rsidRPr="00310334">
        <w:rPr>
          <w:rFonts w:ascii="標楷體" w:eastAsia="標楷體" w:hAnsi="標楷體"/>
          <w:sz w:val="28"/>
          <w:szCs w:val="28"/>
        </w:rPr>
        <w:t>(</w:t>
      </w:r>
      <w:r w:rsidRPr="00310334">
        <w:rPr>
          <w:rFonts w:ascii="標楷體" w:eastAsia="標楷體" w:hAnsi="標楷體" w:hint="eastAsia"/>
          <w:sz w:val="28"/>
          <w:szCs w:val="28"/>
        </w:rPr>
        <w:t>包含但不限於颱風、火災或地震險等</w:t>
      </w:r>
      <w:r w:rsidRPr="00310334">
        <w:rPr>
          <w:rFonts w:ascii="標楷體" w:eastAsia="標楷體" w:hAnsi="標楷體"/>
          <w:sz w:val="28"/>
          <w:szCs w:val="28"/>
        </w:rPr>
        <w:t>)</w:t>
      </w:r>
      <w:r w:rsidRPr="00310334">
        <w:rPr>
          <w:rFonts w:ascii="標楷體" w:eastAsia="標楷體" w:hAnsi="標楷體" w:hint="eastAsia"/>
          <w:sz w:val="28"/>
          <w:szCs w:val="28"/>
        </w:rPr>
        <w:t>，乙方未依契約規定辦理保險，其發電系統設備因颱風等災害所造成人員傷亡、財務毀損或甲方機關、他人建物、設備受損，應由乙方負責。</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4975C0">
        <w:rPr>
          <w:rFonts w:ascii="標楷體" w:eastAsia="標楷體" w:hAnsi="標楷體"/>
          <w:sz w:val="28"/>
          <w:szCs w:val="28"/>
        </w:rPr>
        <w:t>)</w:t>
      </w:r>
      <w:r w:rsidRPr="00310334">
        <w:rPr>
          <w:rFonts w:ascii="標楷體" w:eastAsia="標楷體" w:hAnsi="標楷體" w:hint="eastAsia"/>
          <w:sz w:val="28"/>
          <w:szCs w:val="28"/>
        </w:rPr>
        <w:t>保險期間自決標次日起至租期屆滿後</w:t>
      </w:r>
      <w:r w:rsidRPr="00310334">
        <w:rPr>
          <w:rFonts w:ascii="標楷體" w:eastAsia="標楷體" w:hAnsi="標楷體"/>
          <w:sz w:val="28"/>
          <w:szCs w:val="28"/>
        </w:rPr>
        <w:t>1</w:t>
      </w:r>
      <w:r w:rsidRPr="00310334">
        <w:rPr>
          <w:rFonts w:ascii="標楷體" w:eastAsia="標楷體" w:hAnsi="標楷體" w:hint="eastAsia"/>
          <w:sz w:val="28"/>
          <w:szCs w:val="28"/>
        </w:rPr>
        <w:t>個月止，如有申請換約續租者，保險期間比照順延。</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4975C0">
        <w:rPr>
          <w:rFonts w:ascii="標楷體" w:eastAsia="標楷體" w:hAnsi="標楷體"/>
          <w:sz w:val="28"/>
          <w:szCs w:val="28"/>
        </w:rPr>
        <w:t>)</w:t>
      </w:r>
      <w:r w:rsidRPr="00310334">
        <w:rPr>
          <w:rFonts w:ascii="標楷體" w:eastAsia="標楷體" w:hAnsi="標楷體" w:hint="eastAsia"/>
          <w:sz w:val="28"/>
          <w:szCs w:val="28"/>
        </w:rPr>
        <w:t>未經甲方同意之任何保險契約之變更或終止，視為違約論。</w:t>
      </w:r>
      <w:r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4975C0">
        <w:rPr>
          <w:rFonts w:ascii="標楷體" w:eastAsia="標楷體" w:hAnsi="標楷體"/>
          <w:sz w:val="28"/>
          <w:szCs w:val="28"/>
        </w:rPr>
        <w:t>)</w:t>
      </w:r>
      <w:r w:rsidRPr="00310334">
        <w:rPr>
          <w:rFonts w:ascii="標楷體" w:eastAsia="標楷體" w:hAnsi="標楷體" w:hint="eastAsia"/>
          <w:sz w:val="28"/>
          <w:szCs w:val="28"/>
        </w:rPr>
        <w:t>保險單記載契約規定以外之不保事項者，其風險及可能之賠償由乙方負擔。</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4975C0">
        <w:rPr>
          <w:rFonts w:ascii="標楷體" w:eastAsia="標楷體" w:hAnsi="標楷體"/>
          <w:sz w:val="28"/>
          <w:szCs w:val="28"/>
        </w:rPr>
        <w:t>)</w:t>
      </w:r>
      <w:r w:rsidRPr="00310334">
        <w:rPr>
          <w:rFonts w:ascii="標楷體" w:eastAsia="標楷體" w:hAnsi="標楷體" w:hint="eastAsia"/>
          <w:sz w:val="28"/>
          <w:szCs w:val="28"/>
        </w:rPr>
        <w:t>乙方向保險人索賠所費時間，不得據以請求延長合約期限。</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4975C0">
        <w:rPr>
          <w:rFonts w:ascii="標楷體" w:eastAsia="標楷體" w:hAnsi="標楷體"/>
          <w:sz w:val="28"/>
          <w:szCs w:val="28"/>
        </w:rPr>
        <w:t>)</w:t>
      </w:r>
      <w:r w:rsidRPr="00310334">
        <w:rPr>
          <w:rFonts w:ascii="標楷體" w:eastAsia="標楷體" w:hAnsi="標楷體" w:hint="eastAsia"/>
          <w:sz w:val="28"/>
          <w:szCs w:val="28"/>
        </w:rPr>
        <w:t>乙方未依契約規定辦理保險、保險範圍不足或未能自保險人獲得足額理賠者，其損失或損害賠償，由乙方負擔。</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w:t>
      </w:r>
      <w:r w:rsidR="004975C0">
        <w:rPr>
          <w:rFonts w:ascii="標楷體" w:eastAsia="標楷體" w:hAnsi="標楷體"/>
          <w:sz w:val="28"/>
          <w:szCs w:val="28"/>
        </w:rPr>
        <w:t>)</w:t>
      </w:r>
      <w:r w:rsidRPr="00310334">
        <w:rPr>
          <w:rFonts w:ascii="標楷體" w:eastAsia="標楷體" w:hAnsi="標楷體" w:hint="eastAsia"/>
          <w:sz w:val="28"/>
          <w:szCs w:val="28"/>
        </w:rPr>
        <w:t>保險單正本</w:t>
      </w:r>
      <w:r w:rsidR="007F1573">
        <w:rPr>
          <w:rFonts w:ascii="標楷體" w:eastAsia="標楷體" w:hAnsi="標楷體"/>
          <w:sz w:val="28"/>
          <w:szCs w:val="28"/>
        </w:rPr>
        <w:t>1</w:t>
      </w:r>
      <w:r w:rsidRPr="00310334">
        <w:rPr>
          <w:rFonts w:ascii="標楷體" w:eastAsia="標楷體" w:hAnsi="標楷體" w:hint="eastAsia"/>
          <w:sz w:val="28"/>
          <w:szCs w:val="28"/>
        </w:rPr>
        <w:t>份及繳費收據副本</w:t>
      </w:r>
      <w:r w:rsidR="007F1573">
        <w:rPr>
          <w:rFonts w:ascii="標楷體" w:eastAsia="標楷體" w:hAnsi="標楷體"/>
          <w:sz w:val="28"/>
          <w:szCs w:val="28"/>
        </w:rPr>
        <w:t>1</w:t>
      </w:r>
      <w:r w:rsidRPr="00310334">
        <w:rPr>
          <w:rFonts w:ascii="標楷體" w:eastAsia="標楷體" w:hAnsi="標楷體" w:hint="eastAsia"/>
          <w:sz w:val="28"/>
          <w:szCs w:val="28"/>
        </w:rPr>
        <w:t>份應於辦妥保險後即交甲方收執。</w:t>
      </w:r>
    </w:p>
    <w:p w:rsidR="004975C0" w:rsidRDefault="00310334" w:rsidP="007F157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終止租賃契約：</w:t>
      </w:r>
    </w:p>
    <w:p w:rsidR="004975C0"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有下列情形之一者，甲方得逕行終止契約：</w:t>
      </w:r>
      <w:r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乙方違反第十一條第（三）項保險契約之變更或終止，處應繳保費百分之十為懲罰性違約金，並限期於</w:t>
      </w:r>
      <w:r>
        <w:rPr>
          <w:rFonts w:ascii="標楷體" w:eastAsia="標楷體" w:hAnsi="標楷體"/>
          <w:sz w:val="28"/>
          <w:szCs w:val="28"/>
        </w:rPr>
        <w:t>15</w:t>
      </w:r>
      <w:r w:rsidR="00310334" w:rsidRPr="00310334">
        <w:rPr>
          <w:rFonts w:ascii="標楷體" w:eastAsia="標楷體" w:hAnsi="標楷體" w:hint="eastAsia"/>
          <w:sz w:val="28"/>
          <w:szCs w:val="28"/>
        </w:rPr>
        <w:t>日內回復原保險契約內容，違者，甲方得終止契約。</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於租期內逾期繳納權利金、土地租金或既有設施使用費次數累計達</w:t>
      </w:r>
      <w:r w:rsidR="00310334" w:rsidRPr="001F7440">
        <w:rPr>
          <w:rFonts w:ascii="標楷體" w:eastAsia="標楷體" w:hAnsi="標楷體" w:hint="eastAsia"/>
          <w:sz w:val="28"/>
          <w:szCs w:val="28"/>
        </w:rPr>
        <w:t>五次</w:t>
      </w:r>
      <w:r w:rsidR="00310334" w:rsidRPr="00310334">
        <w:rPr>
          <w:rFonts w:ascii="標楷體" w:eastAsia="標楷體" w:hAnsi="標楷體" w:hint="eastAsia"/>
          <w:sz w:val="28"/>
          <w:szCs w:val="28"/>
        </w:rPr>
        <w:t>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使用行為違反法令、違背公共秩序或善良風俗者。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使用行為違反契約者。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5.</w:t>
      </w:r>
      <w:r w:rsidR="00310334" w:rsidRPr="00310334">
        <w:rPr>
          <w:rFonts w:ascii="標楷體" w:eastAsia="標楷體" w:hAnsi="標楷體" w:hint="eastAsia"/>
          <w:sz w:val="28"/>
          <w:szCs w:val="28"/>
        </w:rPr>
        <w:t>其他重大違反本租賃契約規定事項者。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6.</w:t>
      </w:r>
      <w:r w:rsidR="00310334" w:rsidRPr="00310334">
        <w:rPr>
          <w:rFonts w:ascii="標楷體" w:eastAsia="標楷體" w:hAnsi="標楷體" w:hint="eastAsia"/>
          <w:sz w:val="28"/>
          <w:szCs w:val="28"/>
        </w:rPr>
        <w:t>因舉辦公共、公用事業需要、公務需求或依法變更使用，致乙</w:t>
      </w:r>
      <w:r w:rsidR="00310334" w:rsidRPr="00310334">
        <w:rPr>
          <w:rFonts w:ascii="標楷體" w:eastAsia="標楷體" w:hAnsi="標楷體" w:hint="eastAsia"/>
          <w:sz w:val="28"/>
          <w:szCs w:val="28"/>
        </w:rPr>
        <w:lastRenderedPageBreak/>
        <w:t>方設備需全數移除時。</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7.</w:t>
      </w:r>
      <w:r w:rsidR="00310334" w:rsidRPr="00310334">
        <w:rPr>
          <w:rFonts w:ascii="標楷體" w:eastAsia="標楷體" w:hAnsi="標楷體" w:hint="eastAsia"/>
          <w:sz w:val="28"/>
          <w:szCs w:val="28"/>
        </w:rPr>
        <w:t>乙方於本契約期間內，為達契約目的或契約要求而行使之工作內容，如屬經濟部投資審議委員會網站公告之「具敏感性或國安</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含資安</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疑慮之業務範疇」，或乙方於履約期間因股份或資本額變動而成為經濟部投資審議委員會網站公告之陸資資訊服務業者。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8.</w:t>
      </w:r>
      <w:r w:rsidR="00310334" w:rsidRPr="00310334">
        <w:rPr>
          <w:rFonts w:ascii="標楷體" w:eastAsia="標楷體" w:hAnsi="標楷體" w:hint="eastAsia"/>
          <w:sz w:val="28"/>
          <w:szCs w:val="28"/>
        </w:rPr>
        <w:t>因可歸責於乙方之原因造成乙方未依本契約第四條</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二</w:t>
      </w:r>
      <w:r w:rsidR="00310334" w:rsidRPr="00310334">
        <w:rPr>
          <w:rFonts w:ascii="標楷體" w:eastAsia="標楷體" w:hAnsi="標楷體"/>
          <w:sz w:val="28"/>
          <w:szCs w:val="28"/>
        </w:rPr>
        <w:t>)</w:t>
      </w:r>
      <w:r>
        <w:rPr>
          <w:rFonts w:ascii="標楷體" w:eastAsia="標楷體" w:hAnsi="標楷體" w:hint="eastAsia"/>
          <w:sz w:val="28"/>
          <w:szCs w:val="28"/>
        </w:rPr>
        <w:t>規定期限內完成生質能</w:t>
      </w:r>
      <w:r w:rsidR="00310334" w:rsidRPr="00310334">
        <w:rPr>
          <w:rFonts w:ascii="標楷體" w:eastAsia="標楷體" w:hAnsi="標楷體" w:hint="eastAsia"/>
          <w:sz w:val="28"/>
          <w:szCs w:val="28"/>
        </w:rPr>
        <w:t>發電設備建置，並逾期超過</w:t>
      </w:r>
      <w:r w:rsidR="00310334" w:rsidRPr="001F7440">
        <w:rPr>
          <w:rFonts w:ascii="標楷體" w:eastAsia="標楷體" w:hAnsi="標楷體"/>
          <w:sz w:val="28"/>
          <w:szCs w:val="28"/>
        </w:rPr>
        <w:t>180</w:t>
      </w:r>
      <w:r w:rsidR="00310334" w:rsidRPr="001F7440">
        <w:rPr>
          <w:rFonts w:ascii="標楷體" w:eastAsia="標楷體" w:hAnsi="標楷體" w:hint="eastAsia"/>
          <w:sz w:val="28"/>
          <w:szCs w:val="28"/>
        </w:rPr>
        <w:t>日曆天</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7F1573"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9.</w:t>
      </w:r>
      <w:r>
        <w:rPr>
          <w:rFonts w:ascii="標楷體" w:eastAsia="標楷體" w:hAnsi="標楷體" w:hint="eastAsia"/>
          <w:sz w:val="28"/>
          <w:szCs w:val="28"/>
        </w:rPr>
        <w:t>經甲乙雙方合議認定生質能</w:t>
      </w:r>
      <w:r w:rsidR="00310334" w:rsidRPr="00310334">
        <w:rPr>
          <w:rFonts w:ascii="標楷體" w:eastAsia="標楷體" w:hAnsi="標楷體" w:hint="eastAsia"/>
          <w:sz w:val="28"/>
          <w:szCs w:val="28"/>
        </w:rPr>
        <w:t>電廠之開發，因情事變更導致甲乙雙方皆已無效益之情形。</w:t>
      </w:r>
    </w:p>
    <w:p w:rsidR="007F1573"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7F1573">
        <w:rPr>
          <w:rFonts w:ascii="標楷體" w:eastAsia="標楷體" w:hAnsi="標楷體"/>
          <w:sz w:val="28"/>
          <w:szCs w:val="28"/>
        </w:rPr>
        <w:t>)</w:t>
      </w:r>
      <w:r w:rsidRPr="00310334">
        <w:rPr>
          <w:rFonts w:ascii="標楷體" w:eastAsia="標楷體" w:hAnsi="標楷體" w:hint="eastAsia"/>
          <w:sz w:val="28"/>
          <w:szCs w:val="28"/>
        </w:rPr>
        <w:t>有下列情形之一者，甲方應終止契約：</w:t>
      </w:r>
    </w:p>
    <w:p w:rsidR="007F1573"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每期權利金、土地租金及既有設施使用費繳納期限屆至而仍未繳納，經甲方連續</w:t>
      </w:r>
      <w:r w:rsidR="00310334" w:rsidRPr="001F7440">
        <w:rPr>
          <w:rFonts w:ascii="標楷體" w:eastAsia="標楷體" w:hAnsi="標楷體" w:hint="eastAsia"/>
          <w:sz w:val="28"/>
          <w:szCs w:val="28"/>
        </w:rPr>
        <w:t>催告三次</w:t>
      </w:r>
      <w:r w:rsidR="00310334" w:rsidRPr="00310334">
        <w:rPr>
          <w:rFonts w:ascii="標楷體" w:eastAsia="標楷體" w:hAnsi="標楷體" w:hint="eastAsia"/>
          <w:sz w:val="28"/>
          <w:szCs w:val="28"/>
        </w:rPr>
        <w:t>仍未履行者。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乙方違反本契約規定或重大違反法令致嚴重影響其經營能力或甲方</w:t>
      </w:r>
      <w:r w:rsidR="00310334" w:rsidRPr="00310334">
        <w:rPr>
          <w:rFonts w:ascii="標楷體" w:eastAsia="標楷體" w:hAnsi="標楷體"/>
          <w:sz w:val="28"/>
          <w:szCs w:val="28"/>
        </w:rPr>
        <w:t xml:space="preserve"> </w:t>
      </w:r>
      <w:r w:rsidR="00310334" w:rsidRPr="00310334">
        <w:rPr>
          <w:rFonts w:ascii="標楷體" w:eastAsia="標楷體" w:hAnsi="標楷體" w:hint="eastAsia"/>
          <w:sz w:val="28"/>
          <w:szCs w:val="28"/>
        </w:rPr>
        <w:t>聲譽者，經甲方定相當期限，催告乙方改善，而逾期未改善者。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乙方經法院裁定重整或宣告破產，進行破產法上之和解，或因違反法令經主管機關命令解散、停業或歇業者。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政府實施國家政策或都市計畫或土地重劃等有收回必要者。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5.</w:t>
      </w:r>
      <w:r w:rsidR="00310334" w:rsidRPr="00310334">
        <w:rPr>
          <w:rFonts w:ascii="標楷體" w:eastAsia="標楷體" w:hAnsi="標楷體" w:hint="eastAsia"/>
          <w:sz w:val="28"/>
          <w:szCs w:val="28"/>
        </w:rPr>
        <w:t>其他合於民法或其他法令規定，應予終止契約者。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6.</w:t>
      </w:r>
      <w:r w:rsidR="00310334" w:rsidRPr="00310334">
        <w:rPr>
          <w:rFonts w:ascii="標楷體" w:eastAsia="標楷體" w:hAnsi="標楷體" w:hint="eastAsia"/>
          <w:sz w:val="28"/>
          <w:szCs w:val="28"/>
        </w:rPr>
        <w:t>乙方未依本契約第五條第</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一</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七</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或</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十三</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項規定辦理，經甲方定相當期限，催告乙方改善，而逾期未改善時者。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7.</w:t>
      </w:r>
      <w:r w:rsidR="00310334" w:rsidRPr="00310334">
        <w:rPr>
          <w:rFonts w:ascii="標楷體" w:eastAsia="標楷體" w:hAnsi="標楷體" w:hint="eastAsia"/>
          <w:sz w:val="28"/>
          <w:szCs w:val="28"/>
        </w:rPr>
        <w:t>乙方有本契約第五條</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十四</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規定之情事者。</w:t>
      </w:r>
      <w:r w:rsidR="00310334" w:rsidRPr="00310334">
        <w:rPr>
          <w:rFonts w:ascii="標楷體" w:eastAsia="標楷體" w:hAnsi="標楷體"/>
          <w:sz w:val="28"/>
          <w:szCs w:val="28"/>
        </w:rPr>
        <w:t xml:space="preserve"> </w:t>
      </w:r>
    </w:p>
    <w:p w:rsidR="007F1573"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甲方依前項各款所列情形之一終止租賃契約，因可歸責於乙方者，乙方所繳之權利金、履約保證金不發還，乙方並同意放棄以履約保證金抵付權利金之抗辯權，其因而致甲方受損害者，甲方並得請求損害賠償；其因可歸責於甲方者，甲方應退還全額履約保證金或其餘額。</w:t>
      </w:r>
    </w:p>
    <w:p w:rsidR="004975C0"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任一方於契約屆滿前欲提前終止或解除契約時，須於三個月前以書面通知他方，自通知日起三個月內仍以履約期間計算。倘乙方於契約屆滿前申請終止契約，剩餘之履約保證金由甲方沒收，不予退還。</w:t>
      </w:r>
    </w:p>
    <w:p w:rsidR="006D5A50"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7F1573">
        <w:rPr>
          <w:rFonts w:ascii="標楷體" w:eastAsia="標楷體" w:hAnsi="標楷體"/>
          <w:sz w:val="28"/>
          <w:szCs w:val="28"/>
        </w:rPr>
        <w:t>)</w:t>
      </w:r>
      <w:r w:rsidRPr="00310334">
        <w:rPr>
          <w:rFonts w:ascii="標楷體" w:eastAsia="標楷體" w:hAnsi="標楷體" w:hint="eastAsia"/>
          <w:sz w:val="28"/>
          <w:szCs w:val="28"/>
        </w:rPr>
        <w:t>因不可歸責於乙方之事由而終止契約者，乙方繳交之履約保證金，於抵付欠繳權利金、土地租金或既有設施使用費等、拆除地上物或回復原狀、損害賠償等費用後，如有賸餘，無息退還；如有不足，由乙方另行支付。</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lastRenderedPageBreak/>
        <w:t>第十三條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法令變更：本租賃契約所稱法令變更，係指因本租賃契約簽訂時所無法預見之法令或政府政策之變更，致對乙方之發電設備設置或營運之執行，或財務狀況發生不利影響者。</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法令變更之通知及認定：</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6D5A50">
        <w:rPr>
          <w:rFonts w:ascii="標楷體" w:eastAsia="標楷體" w:hAnsi="標楷體"/>
          <w:sz w:val="28"/>
          <w:szCs w:val="28"/>
        </w:rPr>
        <w:t>)</w:t>
      </w:r>
      <w:r w:rsidRPr="00310334">
        <w:rPr>
          <w:rFonts w:ascii="標楷體" w:eastAsia="標楷體" w:hAnsi="標楷體" w:hint="eastAsia"/>
          <w:sz w:val="28"/>
          <w:szCs w:val="28"/>
        </w:rPr>
        <w:t>於發生法令變更之情形時，任何一方均得以書面就下列事項，通知他方回覆：</w:t>
      </w:r>
      <w:r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本租賃契約之租賃範圍是否應配合變動。</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本租賃契約內容是否應配合修改。</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本租賃契約相關期日是否應配合展延。</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因法令變更所致之損害。</w:t>
      </w:r>
      <w:r w:rsidR="00310334"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6D5A50">
        <w:rPr>
          <w:rFonts w:ascii="標楷體" w:eastAsia="標楷體" w:hAnsi="標楷體"/>
          <w:sz w:val="28"/>
          <w:szCs w:val="28"/>
        </w:rPr>
        <w:t>)</w:t>
      </w:r>
      <w:r w:rsidRPr="00310334">
        <w:rPr>
          <w:rFonts w:ascii="標楷體" w:eastAsia="標楷體" w:hAnsi="標楷體" w:hint="eastAsia"/>
          <w:sz w:val="28"/>
          <w:szCs w:val="28"/>
        </w:rPr>
        <w:t>任何一方於收到他方依前項之通知後，雙方應即綜合當時情況加以認定。</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第十五條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損害之減輕：於發生法令變更之情形，雙方均應盡力採取各種必要之合理方法，以</w:t>
      </w:r>
      <w:r w:rsidRPr="00310334">
        <w:rPr>
          <w:rFonts w:ascii="標楷體" w:eastAsia="標楷體" w:hAnsi="標楷體"/>
          <w:sz w:val="28"/>
          <w:szCs w:val="28"/>
        </w:rPr>
        <w:t xml:space="preserve"> </w:t>
      </w:r>
      <w:r w:rsidRPr="00310334">
        <w:rPr>
          <w:rFonts w:ascii="標楷體" w:eastAsia="標楷體" w:hAnsi="標楷體" w:hint="eastAsia"/>
          <w:sz w:val="28"/>
          <w:szCs w:val="28"/>
        </w:rPr>
        <w:t>減輕其因此所致之損害或避免損害之擴大。</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第十六條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非可歸責之契約終止或解除：本租賃契約因法令變更無法繼續履行者，雙方得終止或解除全部契約。</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法令變更之終止契約：</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6D5A50">
        <w:rPr>
          <w:rFonts w:ascii="標楷體" w:eastAsia="標楷體" w:hAnsi="標楷體"/>
          <w:sz w:val="28"/>
          <w:szCs w:val="28"/>
        </w:rPr>
        <w:t>)</w:t>
      </w:r>
      <w:r w:rsidRPr="00310334">
        <w:rPr>
          <w:rFonts w:ascii="標楷體" w:eastAsia="標楷體" w:hAnsi="標楷體" w:hint="eastAsia"/>
          <w:sz w:val="28"/>
          <w:szCs w:val="28"/>
        </w:rPr>
        <w:t>因</w:t>
      </w:r>
      <w:r w:rsidR="006D5A50">
        <w:rPr>
          <w:rFonts w:ascii="標楷體" w:eastAsia="標楷體" w:hAnsi="標楷體" w:hint="eastAsia"/>
          <w:sz w:val="28"/>
          <w:szCs w:val="28"/>
        </w:rPr>
        <w:t>發生法令變更之情形，依本租賃契約之規定處理後，乙方仍無法繼續生質能</w:t>
      </w:r>
      <w:r w:rsidRPr="00310334">
        <w:rPr>
          <w:rFonts w:ascii="標楷體" w:eastAsia="標楷體" w:hAnsi="標楷體" w:hint="eastAsia"/>
          <w:sz w:val="28"/>
          <w:szCs w:val="28"/>
        </w:rPr>
        <w:t>發電設備設置或營運時，雙方應即就是否繼續履行本租賃契約或相關處理方案進行協商，仍無法達成協議時，任一方均得以書面通知他方終止本租賃契約。</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6D5A50">
        <w:rPr>
          <w:rFonts w:ascii="標楷體" w:eastAsia="標楷體" w:hAnsi="標楷體"/>
          <w:sz w:val="28"/>
          <w:szCs w:val="28"/>
        </w:rPr>
        <w:t>)</w:t>
      </w:r>
      <w:r w:rsidRPr="00310334">
        <w:rPr>
          <w:rFonts w:ascii="標楷體" w:eastAsia="標楷體" w:hAnsi="標楷體" w:hint="eastAsia"/>
          <w:sz w:val="28"/>
          <w:szCs w:val="28"/>
        </w:rPr>
        <w:t>雙方依前項非可歸責於雙方之事由而終止本租賃契約，乙方應繳交</w:t>
      </w:r>
      <w:r w:rsidRPr="00310334">
        <w:rPr>
          <w:rFonts w:ascii="標楷體" w:eastAsia="標楷體" w:hAnsi="標楷體"/>
          <w:sz w:val="28"/>
          <w:szCs w:val="28"/>
        </w:rPr>
        <w:t xml:space="preserve"> </w:t>
      </w:r>
      <w:r w:rsidRPr="00310334">
        <w:rPr>
          <w:rFonts w:ascii="標楷體" w:eastAsia="標楷體" w:hAnsi="標楷體" w:hint="eastAsia"/>
          <w:sz w:val="28"/>
          <w:szCs w:val="28"/>
        </w:rPr>
        <w:t>使用期間之權利金、土地租金、既有設施使用費，甲方應退還全額履約保證金或其餘額，並得依其他經雙方同意之補救措施處理之。</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法令變更之通知方式：</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甲、乙雙方間之通知，除另有約定者外，得以書面文件、信函、傳真或電子郵件方式為之，並送達他方所指定之人員或處所。</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前款通知，於送達他方或通知所載生效日生效，並以二者中較後發生者為準。甲、乙雙方對通知內容如有異議，應於送達次日起</w:t>
      </w:r>
      <w:r w:rsidRPr="00310334">
        <w:rPr>
          <w:rFonts w:ascii="標楷體" w:eastAsia="標楷體" w:hAnsi="標楷體"/>
          <w:sz w:val="28"/>
          <w:szCs w:val="28"/>
        </w:rPr>
        <w:t xml:space="preserve"> 15 </w:t>
      </w:r>
      <w:r w:rsidRPr="00310334">
        <w:rPr>
          <w:rFonts w:ascii="標楷體" w:eastAsia="標楷體" w:hAnsi="標楷體" w:hint="eastAsia"/>
          <w:sz w:val="28"/>
          <w:szCs w:val="28"/>
        </w:rPr>
        <w:t>日內通知對方，逾期未通知，視為無異議。</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第十九條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租賃標的之返還：</w:t>
      </w:r>
      <w:r w:rsidRPr="00310334">
        <w:rPr>
          <w:rFonts w:ascii="標楷體" w:eastAsia="標楷體" w:hAnsi="標楷體"/>
          <w:sz w:val="28"/>
          <w:szCs w:val="28"/>
        </w:rPr>
        <w:t xml:space="preserve"> </w:t>
      </w:r>
    </w:p>
    <w:p w:rsidR="006D5A50"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乙方於租賃契約解除、</w:t>
      </w:r>
      <w:r w:rsidR="006D5A50">
        <w:rPr>
          <w:rFonts w:ascii="標楷體" w:eastAsia="標楷體" w:hAnsi="標楷體" w:hint="eastAsia"/>
          <w:sz w:val="28"/>
          <w:szCs w:val="28"/>
        </w:rPr>
        <w:t>終止或租期屆滿未獲續租時，乙方應於上</w:t>
      </w:r>
      <w:r w:rsidR="006D5A50">
        <w:rPr>
          <w:rFonts w:ascii="標楷體" w:eastAsia="標楷體" w:hAnsi="標楷體" w:hint="eastAsia"/>
          <w:sz w:val="28"/>
          <w:szCs w:val="28"/>
        </w:rPr>
        <w:lastRenderedPageBreak/>
        <w:t>開期日起三個月內自行拆除生質能發電設備並返還承租之不動產；未拆除者，視同拋棄該生質能</w:t>
      </w:r>
      <w:r w:rsidRPr="00310334">
        <w:rPr>
          <w:rFonts w:ascii="標楷體" w:eastAsia="標楷體" w:hAnsi="標楷體" w:hint="eastAsia"/>
          <w:sz w:val="28"/>
          <w:szCs w:val="28"/>
        </w:rPr>
        <w:t>發電設備所有權，由甲方自行處理，若有拆除設備費用由乙方全額負擔，得自履約保證金扣除，不足部分再向乙方求償。</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乙方未依前款規定返還租賃標的，其所繳之履約保證金由甲方沒收。</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若乙方應回復原狀而未回復原狀其所遺留之器具、傢俱及雜物一概視為廢棄物論，無條件任憑甲方處理（包含丟棄），乙方不得異議。甲方因搬移處置或丟棄該器具、傢俱及雜物等回復原狀所生之處置費用，得自乙方履約保證金中扣除，不足部分再向乙方求償。</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第二十條</w:t>
      </w:r>
      <w:r w:rsidRPr="00310334">
        <w:rPr>
          <w:rFonts w:ascii="標楷體" w:eastAsia="標楷體" w:hAnsi="標楷體"/>
          <w:sz w:val="28"/>
          <w:szCs w:val="28"/>
        </w:rPr>
        <w:t xml:space="preserve"> </w:t>
      </w:r>
      <w:r w:rsidRPr="00310334">
        <w:rPr>
          <w:rFonts w:ascii="標楷體" w:eastAsia="標楷體" w:hAnsi="標楷體" w:hint="eastAsia"/>
          <w:sz w:val="28"/>
          <w:szCs w:val="28"/>
        </w:rPr>
        <w:t>乙方不得主張土地法第一百零四條之優先購買權及設定地上權，不得以本租賃契約</w:t>
      </w:r>
      <w:r w:rsidR="00A946CE">
        <w:rPr>
          <w:rFonts w:ascii="標楷體" w:eastAsia="標楷體" w:hAnsi="標楷體" w:hint="eastAsia"/>
          <w:sz w:val="28"/>
          <w:szCs w:val="28"/>
        </w:rPr>
        <w:t>之土地</w:t>
      </w:r>
      <w:r w:rsidRPr="00310334">
        <w:rPr>
          <w:rFonts w:ascii="標楷體" w:eastAsia="標楷體" w:hAnsi="標楷體" w:hint="eastAsia"/>
          <w:sz w:val="28"/>
          <w:szCs w:val="28"/>
        </w:rPr>
        <w:t>作為設定抵押擔保或其他類似使用。</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第二十一條</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契約公證及訴訟：</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6D5A50">
        <w:rPr>
          <w:rFonts w:ascii="標楷體" w:eastAsia="標楷體" w:hAnsi="標楷體"/>
          <w:sz w:val="28"/>
          <w:szCs w:val="28"/>
        </w:rPr>
        <w:t>)</w:t>
      </w:r>
      <w:r w:rsidRPr="00310334">
        <w:rPr>
          <w:rFonts w:ascii="標楷體" w:eastAsia="標楷體" w:hAnsi="標楷體" w:hint="eastAsia"/>
          <w:sz w:val="28"/>
          <w:szCs w:val="28"/>
        </w:rPr>
        <w:t>經核准承租者，訂約後，乙方應會同甲方向不動產所在地之管轄法院辦理公證，並依公證法第十三條載明屆期不履行應逕受強制執行之意旨，公證費用由乙方負擔。</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E42559">
        <w:rPr>
          <w:rFonts w:ascii="標楷體" w:eastAsia="標楷體" w:hAnsi="標楷體"/>
          <w:sz w:val="28"/>
          <w:szCs w:val="28"/>
        </w:rPr>
        <w:t>)</w:t>
      </w:r>
      <w:r w:rsidRPr="00310334">
        <w:rPr>
          <w:rFonts w:ascii="標楷體" w:eastAsia="標楷體" w:hAnsi="標楷體" w:hint="eastAsia"/>
          <w:sz w:val="28"/>
          <w:szCs w:val="28"/>
        </w:rPr>
        <w:t>如乙方因違約，致甲方對乙方提起任何訴訟及強制執行程序，甲方於勝訴時有權向乙方請求因該等訴訟及強制執行程序所支出之訴訟費用。</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E42559">
        <w:rPr>
          <w:rFonts w:ascii="標楷體" w:eastAsia="標楷體" w:hAnsi="標楷體"/>
          <w:sz w:val="28"/>
          <w:szCs w:val="28"/>
        </w:rPr>
        <w:t>)</w:t>
      </w:r>
      <w:r w:rsidRPr="00310334">
        <w:rPr>
          <w:rFonts w:ascii="標楷體" w:eastAsia="標楷體" w:hAnsi="標楷體" w:hint="eastAsia"/>
          <w:sz w:val="28"/>
          <w:szCs w:val="28"/>
        </w:rPr>
        <w:t>乙方於租賃契約有效期間應嚴守</w:t>
      </w:r>
      <w:r w:rsidR="00E42559">
        <w:rPr>
          <w:rFonts w:ascii="標楷體" w:eastAsia="標楷體" w:hAnsi="標楷體" w:hint="eastAsia"/>
          <w:sz w:val="28"/>
          <w:szCs w:val="28"/>
        </w:rPr>
        <w:t>本租賃契約規定，違約者，應賠償甲方損失。若涉有訴訟者，以臺灣臺中</w:t>
      </w:r>
      <w:r w:rsidRPr="00310334">
        <w:rPr>
          <w:rFonts w:ascii="標楷體" w:eastAsia="標楷體" w:hAnsi="標楷體" w:hint="eastAsia"/>
          <w:sz w:val="28"/>
          <w:szCs w:val="28"/>
        </w:rPr>
        <w:t>地方法院為第一審管轄法院。</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第二十二條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租賃契約生效及契約條款之變更、修改，權利之行使：</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條款之變更、修改，應經甲、乙雙方同意以書面簽訂契約變更協議書為之，始生效力。本租賃契約任一方，如於任何時刻未行使其依本租賃契約應享有之權利，不應視為放棄該權利或其他有關之權利，亦不應視為嗣後不得行使此等權利。</w:t>
      </w:r>
      <w:r w:rsidRPr="00310334">
        <w:rPr>
          <w:rFonts w:ascii="標楷體" w:eastAsia="標楷體" w:hAnsi="標楷體"/>
          <w:sz w:val="28"/>
          <w:szCs w:val="28"/>
        </w:rPr>
        <w:t xml:space="preserve"> </w:t>
      </w:r>
    </w:p>
    <w:p w:rsidR="007F1573" w:rsidRDefault="00310334" w:rsidP="00E42559">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租賃契約之解釋：</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E42559">
        <w:rPr>
          <w:rFonts w:ascii="標楷體" w:eastAsia="標楷體" w:hAnsi="標楷體"/>
          <w:sz w:val="28"/>
          <w:szCs w:val="28"/>
        </w:rPr>
        <w:t>)</w:t>
      </w:r>
      <w:r w:rsidRPr="00310334">
        <w:rPr>
          <w:rFonts w:ascii="標楷體" w:eastAsia="標楷體" w:hAnsi="標楷體" w:hint="eastAsia"/>
          <w:sz w:val="28"/>
          <w:szCs w:val="28"/>
        </w:rPr>
        <w:t>本契約任何條款或約定如有無效原因或無法執行之部分，該部分無效。但除去該部分，契約亦可成立者，其他條款應不受影響而仍完全有效。該無效之部分，甲、乙雙方必要時得依契約原定目的變更之。本契約附件為本契約內容之一部分，與本契約條款</w:t>
      </w:r>
      <w:r w:rsidRPr="00310334">
        <w:rPr>
          <w:rFonts w:ascii="標楷體" w:eastAsia="標楷體" w:hAnsi="標楷體" w:hint="eastAsia"/>
          <w:sz w:val="28"/>
          <w:szCs w:val="28"/>
        </w:rPr>
        <w:lastRenderedPageBreak/>
        <w:t>具有相同之效力，二者如有不同約定者，以本契約為準。契約文件之一切規定得互為補充，如仍有不明確之處，應依公平合理原則解釋之。</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本契約及其附件構成甲、乙雙方當事人之完整契約，並取代雙方先前以書面或口頭明示或暗示所為一切關於本契約之涵意。</w:t>
      </w:r>
      <w:r w:rsidRPr="00310334">
        <w:rPr>
          <w:rFonts w:ascii="標楷體" w:eastAsia="標楷體" w:hAnsi="標楷體"/>
          <w:sz w:val="28"/>
          <w:szCs w:val="28"/>
        </w:rPr>
        <w:t xml:space="preserve"> </w:t>
      </w:r>
    </w:p>
    <w:p w:rsidR="00E42559"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E42559">
        <w:rPr>
          <w:rFonts w:ascii="標楷體" w:eastAsia="標楷體" w:hAnsi="標楷體"/>
          <w:sz w:val="28"/>
          <w:szCs w:val="28"/>
        </w:rPr>
        <w:t>)</w:t>
      </w:r>
      <w:r w:rsidRPr="00310334">
        <w:rPr>
          <w:rFonts w:ascii="標楷體" w:eastAsia="標楷體" w:hAnsi="標楷體" w:hint="eastAsia"/>
          <w:sz w:val="28"/>
          <w:szCs w:val="28"/>
        </w:rPr>
        <w:t>契約文字原則以中文為準，契約所稱申請、報告、同意、指示、核准、通知、解釋及其他類似行為所為之意思表示，除契約另有規定或當事</w:t>
      </w:r>
      <w:r w:rsidRPr="00310334">
        <w:rPr>
          <w:rFonts w:ascii="標楷體" w:eastAsia="標楷體" w:hAnsi="標楷體"/>
          <w:sz w:val="28"/>
          <w:szCs w:val="28"/>
        </w:rPr>
        <w:t xml:space="preserve"> </w:t>
      </w:r>
      <w:r w:rsidRPr="00310334">
        <w:rPr>
          <w:rFonts w:ascii="標楷體" w:eastAsia="標楷體" w:hAnsi="標楷體" w:hint="eastAsia"/>
          <w:sz w:val="28"/>
          <w:szCs w:val="28"/>
        </w:rPr>
        <w:t>人同意外，應以中文</w:t>
      </w:r>
      <w:r w:rsidRPr="00310334">
        <w:rPr>
          <w:rFonts w:ascii="標楷體" w:eastAsia="標楷體" w:hAnsi="標楷體"/>
          <w:sz w:val="28"/>
          <w:szCs w:val="28"/>
        </w:rPr>
        <w:t>(</w:t>
      </w:r>
      <w:r w:rsidRPr="00310334">
        <w:rPr>
          <w:rFonts w:ascii="標楷體" w:eastAsia="標楷體" w:hAnsi="標楷體" w:hint="eastAsia"/>
          <w:sz w:val="28"/>
          <w:szCs w:val="28"/>
        </w:rPr>
        <w:t>正體字</w:t>
      </w:r>
      <w:r w:rsidRPr="00310334">
        <w:rPr>
          <w:rFonts w:ascii="標楷體" w:eastAsia="標楷體" w:hAnsi="標楷體"/>
          <w:sz w:val="28"/>
          <w:szCs w:val="28"/>
        </w:rPr>
        <w:t>)</w:t>
      </w:r>
      <w:r w:rsidRPr="00310334">
        <w:rPr>
          <w:rFonts w:ascii="標楷體" w:eastAsia="標楷體" w:hAnsi="標楷體" w:hint="eastAsia"/>
          <w:sz w:val="28"/>
          <w:szCs w:val="28"/>
        </w:rPr>
        <w:t>書面為之。書面之遞交，得以面交簽收、郵寄、傳真或電子資料傳輸至雙方預為約定之人員或處所。</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四</w:t>
      </w:r>
      <w:r w:rsidR="00E42559">
        <w:rPr>
          <w:rFonts w:ascii="標楷體" w:eastAsia="標楷體" w:hAnsi="標楷體"/>
          <w:sz w:val="28"/>
          <w:szCs w:val="28"/>
        </w:rPr>
        <w:t>)</w:t>
      </w:r>
      <w:r w:rsidRPr="00310334">
        <w:rPr>
          <w:rFonts w:ascii="標楷體" w:eastAsia="標楷體" w:hAnsi="標楷體" w:hint="eastAsia"/>
          <w:sz w:val="28"/>
          <w:szCs w:val="28"/>
        </w:rPr>
        <w:t>本租賃契約如有未盡事宜，適用民法及相關法令之規定辦理。</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送達地址：本租賃契約所為任何意思表示之送達均悉以本契約書所載之地址為準，一方如有遷移或改變者，應以書面通知他方，否則如有拒收或無法送達之情形而致退回者，悉按第一次附郵寄送通知之日期，視為已合法送達。</w:t>
      </w:r>
      <w:r w:rsidRPr="00310334">
        <w:rPr>
          <w:rFonts w:ascii="標楷體" w:eastAsia="標楷體" w:hAnsi="標楷體"/>
          <w:sz w:val="28"/>
          <w:szCs w:val="28"/>
        </w:rPr>
        <w:t xml:space="preserve"> </w:t>
      </w:r>
    </w:p>
    <w:p w:rsidR="007F1573" w:rsidRDefault="00310334" w:rsidP="00E42559">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其他：</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E42559">
        <w:rPr>
          <w:rFonts w:ascii="標楷體" w:eastAsia="標楷體" w:hAnsi="標楷體"/>
          <w:sz w:val="28"/>
          <w:szCs w:val="28"/>
        </w:rPr>
        <w:t>)</w:t>
      </w:r>
      <w:r w:rsidRPr="00310334">
        <w:rPr>
          <w:rFonts w:ascii="標楷體" w:eastAsia="標楷體" w:hAnsi="標楷體" w:hint="eastAsia"/>
          <w:sz w:val="28"/>
          <w:szCs w:val="28"/>
        </w:rPr>
        <w:t>簽約次日起</w:t>
      </w:r>
      <w:r w:rsidR="00E42559" w:rsidRPr="001F7440">
        <w:rPr>
          <w:rFonts w:ascii="標楷體" w:eastAsia="標楷體" w:hAnsi="標楷體"/>
          <w:sz w:val="28"/>
          <w:szCs w:val="28"/>
        </w:rPr>
        <w:t>3</w:t>
      </w:r>
      <w:r w:rsidR="00C220F0" w:rsidRPr="001F7440">
        <w:rPr>
          <w:rFonts w:ascii="標楷體" w:eastAsia="標楷體" w:hAnsi="標楷體"/>
          <w:sz w:val="28"/>
          <w:szCs w:val="28"/>
        </w:rPr>
        <w:t>0</w:t>
      </w:r>
      <w:r w:rsidRPr="001F7440">
        <w:rPr>
          <w:rFonts w:ascii="標楷體" w:eastAsia="標楷體" w:hAnsi="標楷體" w:hint="eastAsia"/>
          <w:sz w:val="28"/>
          <w:szCs w:val="28"/>
        </w:rPr>
        <w:t>日</w:t>
      </w:r>
      <w:r w:rsidRPr="00C220F0">
        <w:rPr>
          <w:rFonts w:ascii="標楷體" w:eastAsia="標楷體" w:hAnsi="標楷體" w:hint="eastAsia"/>
          <w:sz w:val="28"/>
          <w:szCs w:val="28"/>
        </w:rPr>
        <w:t>曆天</w:t>
      </w:r>
      <w:r w:rsidRPr="00C220F0">
        <w:rPr>
          <w:rFonts w:ascii="標楷體" w:eastAsia="標楷體" w:hAnsi="標楷體"/>
          <w:sz w:val="28"/>
          <w:szCs w:val="28"/>
        </w:rPr>
        <w:t>(</w:t>
      </w:r>
      <w:r w:rsidRPr="00C220F0">
        <w:rPr>
          <w:rFonts w:ascii="標楷體" w:eastAsia="標楷體" w:hAnsi="標楷體" w:hint="eastAsia"/>
          <w:sz w:val="28"/>
          <w:szCs w:val="28"/>
        </w:rPr>
        <w:t>含</w:t>
      </w:r>
      <w:r w:rsidRPr="00C220F0">
        <w:rPr>
          <w:rFonts w:ascii="標楷體" w:eastAsia="標楷體" w:hAnsi="標楷體"/>
          <w:sz w:val="28"/>
          <w:szCs w:val="28"/>
        </w:rPr>
        <w:t>)</w:t>
      </w:r>
      <w:r w:rsidRPr="00C220F0">
        <w:rPr>
          <w:rFonts w:ascii="標楷體" w:eastAsia="標楷體" w:hAnsi="標楷體" w:hint="eastAsia"/>
          <w:sz w:val="28"/>
          <w:szCs w:val="28"/>
        </w:rPr>
        <w:t>內</w:t>
      </w:r>
      <w:r w:rsidRPr="00310334">
        <w:rPr>
          <w:rFonts w:ascii="標楷體" w:eastAsia="標楷體" w:hAnsi="標楷體" w:hint="eastAsia"/>
          <w:sz w:val="28"/>
          <w:szCs w:val="28"/>
        </w:rPr>
        <w:t>，乙方需提送「設置投資計畫書」</w:t>
      </w:r>
      <w:r w:rsidRPr="00310334">
        <w:rPr>
          <w:rFonts w:ascii="標楷體" w:eastAsia="標楷體" w:hAnsi="標楷體"/>
          <w:sz w:val="28"/>
          <w:szCs w:val="28"/>
        </w:rPr>
        <w:t>12</w:t>
      </w:r>
      <w:r w:rsidRPr="00310334">
        <w:rPr>
          <w:rFonts w:ascii="標楷體" w:eastAsia="標楷體" w:hAnsi="標楷體" w:hint="eastAsia"/>
          <w:sz w:val="28"/>
          <w:szCs w:val="28"/>
        </w:rPr>
        <w:t>份，含依承諾</w:t>
      </w:r>
      <w:r w:rsidR="00E42559">
        <w:rPr>
          <w:rFonts w:ascii="標楷體" w:eastAsia="標楷體" w:hAnsi="標楷體" w:hint="eastAsia"/>
          <w:sz w:val="28"/>
          <w:szCs w:val="28"/>
        </w:rPr>
        <w:t>生質能</w:t>
      </w:r>
      <w:r w:rsidRPr="00310334">
        <w:rPr>
          <w:rFonts w:ascii="標楷體" w:eastAsia="標楷體" w:hAnsi="標楷體" w:hint="eastAsia"/>
          <w:sz w:val="28"/>
          <w:szCs w:val="28"/>
        </w:rPr>
        <w:t>發電設備設置總容量於使用標的清冊內確認設備設置所需之地號及面積，並繪製設置區域平面位置圖</w:t>
      </w:r>
      <w:r w:rsidRPr="00310334">
        <w:rPr>
          <w:rFonts w:ascii="標楷體" w:eastAsia="標楷體" w:hAnsi="標楷體"/>
          <w:sz w:val="28"/>
          <w:szCs w:val="28"/>
        </w:rPr>
        <w:t>(</w:t>
      </w:r>
      <w:r w:rsidRPr="00310334">
        <w:rPr>
          <w:rFonts w:ascii="標楷體" w:eastAsia="標楷體" w:hAnsi="標楷體" w:hint="eastAsia"/>
          <w:sz w:val="28"/>
          <w:szCs w:val="28"/>
        </w:rPr>
        <w:t>需套繪地籍圖</w:t>
      </w:r>
      <w:r w:rsidRPr="00310334">
        <w:rPr>
          <w:rFonts w:ascii="標楷體" w:eastAsia="標楷體" w:hAnsi="標楷體"/>
          <w:sz w:val="28"/>
          <w:szCs w:val="28"/>
        </w:rPr>
        <w:t>)</w:t>
      </w:r>
      <w:r w:rsidRPr="00310334">
        <w:rPr>
          <w:rFonts w:ascii="標楷體" w:eastAsia="標楷體" w:hAnsi="標楷體" w:hint="eastAsia"/>
          <w:sz w:val="28"/>
          <w:szCs w:val="28"/>
        </w:rPr>
        <w:t>，由甲方擇期辦理書面或召開審查會方式審查，審查完成並據以修正後，再次提送定稿本</w:t>
      </w:r>
      <w:r w:rsidRPr="00310334">
        <w:rPr>
          <w:rFonts w:ascii="標楷體" w:eastAsia="標楷體" w:hAnsi="標楷體"/>
          <w:sz w:val="28"/>
          <w:szCs w:val="28"/>
        </w:rPr>
        <w:t xml:space="preserve">5 </w:t>
      </w:r>
      <w:r w:rsidRPr="00310334">
        <w:rPr>
          <w:rFonts w:ascii="標楷體" w:eastAsia="標楷體" w:hAnsi="標楷體" w:hint="eastAsia"/>
          <w:sz w:val="28"/>
          <w:szCs w:val="28"/>
        </w:rPr>
        <w:t>份。</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E42559">
        <w:rPr>
          <w:rFonts w:ascii="標楷體" w:eastAsia="標楷體" w:hAnsi="標楷體"/>
          <w:sz w:val="28"/>
          <w:szCs w:val="28"/>
        </w:rPr>
        <w:t>)</w:t>
      </w:r>
      <w:r w:rsidRPr="00310334">
        <w:rPr>
          <w:rFonts w:ascii="標楷體" w:eastAsia="標楷體" w:hAnsi="標楷體" w:hint="eastAsia"/>
          <w:sz w:val="28"/>
          <w:szCs w:val="28"/>
        </w:rPr>
        <w:t>本案乙方興建前需提送興建計畫書供甲方審查</w:t>
      </w:r>
      <w:r w:rsidRPr="00310334">
        <w:rPr>
          <w:rFonts w:ascii="標楷體" w:eastAsia="標楷體" w:hAnsi="標楷體"/>
          <w:sz w:val="28"/>
          <w:szCs w:val="28"/>
        </w:rPr>
        <w:t>(</w:t>
      </w:r>
      <w:r w:rsidRPr="00310334">
        <w:rPr>
          <w:rFonts w:ascii="標楷體" w:eastAsia="標楷體" w:hAnsi="標楷體" w:hint="eastAsia"/>
          <w:sz w:val="28"/>
          <w:szCs w:val="28"/>
        </w:rPr>
        <w:t>核</w:t>
      </w:r>
      <w:r w:rsidRPr="00310334">
        <w:rPr>
          <w:rFonts w:ascii="標楷體" w:eastAsia="標楷體" w:hAnsi="標楷體"/>
          <w:sz w:val="28"/>
          <w:szCs w:val="28"/>
        </w:rPr>
        <w:t>)</w:t>
      </w:r>
      <w:r w:rsidRPr="00310334">
        <w:rPr>
          <w:rFonts w:ascii="標楷體" w:eastAsia="標楷體" w:hAnsi="標楷體" w:hint="eastAsia"/>
          <w:sz w:val="28"/>
          <w:szCs w:val="28"/>
        </w:rPr>
        <w:t>，經甲方同意後，始得進場施作。</w:t>
      </w:r>
      <w:r w:rsidRPr="00310334">
        <w:rPr>
          <w:rFonts w:ascii="標楷體" w:eastAsia="標楷體" w:hAnsi="標楷體"/>
          <w:sz w:val="28"/>
          <w:szCs w:val="28"/>
        </w:rPr>
        <w:t xml:space="preserve"> </w:t>
      </w:r>
    </w:p>
    <w:p w:rsidR="007F1573" w:rsidRDefault="00E42559" w:rsidP="00E4255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興建計畫書內容須含：發電設備設計、結構計算、施工計畫及營運計畫，另詳施工及維護期間注意及配合事項。</w:t>
      </w:r>
    </w:p>
    <w:p w:rsidR="007F1573" w:rsidRDefault="00E42559" w:rsidP="00E4255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上述之發電設備設計、結構計算及施工計畫皆須要由專業</w:t>
      </w:r>
      <w:r w:rsidR="00310334" w:rsidRPr="00310334">
        <w:rPr>
          <w:rFonts w:ascii="標楷體" w:eastAsia="標楷體" w:hAnsi="標楷體"/>
          <w:sz w:val="28"/>
          <w:szCs w:val="28"/>
        </w:rPr>
        <w:t xml:space="preserve"> </w:t>
      </w:r>
      <w:r w:rsidR="00310334" w:rsidRPr="00310334">
        <w:rPr>
          <w:rFonts w:ascii="標楷體" w:eastAsia="標楷體" w:hAnsi="標楷體" w:hint="eastAsia"/>
          <w:sz w:val="28"/>
          <w:szCs w:val="28"/>
        </w:rPr>
        <w:t>技師簽證。</w:t>
      </w:r>
      <w:r w:rsidR="00310334"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有關權利金、土地租金、逾期違約金及懲罰性違約金等款項，由甲方開立收入繳款書函送乙方繳納。</w:t>
      </w:r>
      <w:r w:rsidRPr="00310334">
        <w:rPr>
          <w:rFonts w:ascii="標楷體" w:eastAsia="標楷體" w:hAnsi="標楷體"/>
          <w:sz w:val="28"/>
          <w:szCs w:val="28"/>
        </w:rPr>
        <w:t xml:space="preserve"> </w:t>
      </w:r>
    </w:p>
    <w:p w:rsidR="00035E76" w:rsidRDefault="00310334" w:rsidP="00035E76">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E42559">
        <w:rPr>
          <w:rFonts w:ascii="標楷體" w:eastAsia="標楷體" w:hAnsi="標楷體" w:hint="eastAsia"/>
          <w:sz w:val="28"/>
          <w:szCs w:val="28"/>
        </w:rPr>
        <w:t>四</w:t>
      </w:r>
      <w:r w:rsidRPr="00310334">
        <w:rPr>
          <w:rFonts w:ascii="標楷體" w:eastAsia="標楷體" w:hAnsi="標楷體"/>
          <w:sz w:val="28"/>
          <w:szCs w:val="28"/>
        </w:rPr>
        <w:t>)</w:t>
      </w:r>
      <w:r w:rsidR="00035E76" w:rsidRPr="00035E76">
        <w:rPr>
          <w:rFonts w:ascii="標楷體" w:eastAsia="標楷體" w:hAnsi="標楷體" w:hint="eastAsia"/>
          <w:sz w:val="28"/>
          <w:szCs w:val="28"/>
        </w:rPr>
        <w:t>乙方應提供適合之發電示範案場作為回饋</w:t>
      </w:r>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包含設備維護</w:t>
      </w:r>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，並於發電設備旁設置一座展示系統及解說牌，展示目前發電情形及解說發電設備，經甲方同意後設置</w:t>
      </w:r>
      <w:r w:rsidR="00035E76" w:rsidRPr="00442D6B">
        <w:rPr>
          <w:rFonts w:ascii="標楷體" w:eastAsia="標楷體" w:hAnsi="標楷體"/>
          <w:strike/>
          <w:color w:val="FF0000"/>
          <w:sz w:val="28"/>
          <w:szCs w:val="28"/>
        </w:rPr>
        <w:t>(</w:t>
      </w:r>
      <w:r w:rsidR="00035E76" w:rsidRPr="00442D6B">
        <w:rPr>
          <w:rFonts w:ascii="標楷體" w:eastAsia="標楷體" w:hAnsi="標楷體" w:hint="eastAsia"/>
          <w:strike/>
          <w:color w:val="FF0000"/>
          <w:sz w:val="28"/>
          <w:szCs w:val="28"/>
        </w:rPr>
        <w:t>裝置容量應低於</w:t>
      </w:r>
      <w:r w:rsidR="00035E76" w:rsidRPr="00442D6B">
        <w:rPr>
          <w:rFonts w:ascii="標楷體" w:eastAsia="標楷體" w:hAnsi="標楷體"/>
          <w:strike/>
          <w:color w:val="FF0000"/>
          <w:sz w:val="28"/>
          <w:szCs w:val="28"/>
        </w:rPr>
        <w:t>5</w:t>
      </w:r>
      <w:r w:rsidR="00035E76" w:rsidRPr="00442D6B">
        <w:rPr>
          <w:rFonts w:ascii="標楷體" w:eastAsia="標楷體" w:hAnsi="標楷體" w:hint="eastAsia"/>
          <w:strike/>
          <w:color w:val="FF0000"/>
          <w:sz w:val="28"/>
          <w:szCs w:val="28"/>
        </w:rPr>
        <w:t>瓩</w:t>
      </w:r>
      <w:r w:rsidR="00035E76" w:rsidRPr="00442D6B">
        <w:rPr>
          <w:rFonts w:ascii="標楷體" w:eastAsia="標楷體" w:hAnsi="標楷體"/>
          <w:strike/>
          <w:color w:val="FF0000"/>
          <w:sz w:val="28"/>
          <w:szCs w:val="28"/>
        </w:rPr>
        <w:t>)</w:t>
      </w:r>
      <w:r w:rsidR="00035E76" w:rsidRPr="00035E76">
        <w:rPr>
          <w:rFonts w:ascii="標楷體" w:eastAsia="標楷體" w:hAnsi="標楷體" w:hint="eastAsia"/>
          <w:sz w:val="28"/>
          <w:szCs w:val="28"/>
        </w:rPr>
        <w:t>。</w:t>
      </w:r>
    </w:p>
    <w:p w:rsidR="007F1573" w:rsidRDefault="00035E76" w:rsidP="00E42559">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(五)</w:t>
      </w:r>
      <w:r w:rsidR="00310334" w:rsidRPr="00310334">
        <w:rPr>
          <w:rFonts w:ascii="標楷體" w:eastAsia="標楷體" w:hAnsi="標楷體" w:hint="eastAsia"/>
          <w:sz w:val="28"/>
          <w:szCs w:val="28"/>
        </w:rPr>
        <w:t>如遇發電設備區域參訪或教學示範，乙方應派員現場展示說明，一年至少</w:t>
      </w:r>
      <w:r w:rsidR="00E42559">
        <w:rPr>
          <w:rFonts w:ascii="標楷體" w:eastAsia="標楷體" w:hAnsi="標楷體"/>
          <w:sz w:val="28"/>
          <w:szCs w:val="28"/>
        </w:rPr>
        <w:t>4</w:t>
      </w:r>
      <w:r w:rsidR="00310334" w:rsidRPr="00310334">
        <w:rPr>
          <w:rFonts w:ascii="標楷體" w:eastAsia="標楷體" w:hAnsi="標楷體" w:hint="eastAsia"/>
          <w:sz w:val="28"/>
          <w:szCs w:val="28"/>
        </w:rPr>
        <w:t>次，參訪或教學示範期間之簡報及所需費用應由乙方提供。</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lastRenderedPageBreak/>
        <w:t>(</w:t>
      </w:r>
      <w:r w:rsidR="00035E76">
        <w:rPr>
          <w:rFonts w:ascii="標楷體" w:eastAsia="標楷體" w:hAnsi="標楷體" w:hint="eastAsia"/>
          <w:sz w:val="28"/>
          <w:szCs w:val="28"/>
        </w:rPr>
        <w:t>六</w:t>
      </w:r>
      <w:r w:rsidR="00E42559">
        <w:rPr>
          <w:rFonts w:ascii="標楷體" w:eastAsia="標楷體" w:hAnsi="標楷體"/>
          <w:sz w:val="28"/>
          <w:szCs w:val="28"/>
        </w:rPr>
        <w:t>)</w:t>
      </w:r>
      <w:r w:rsidRPr="00310334">
        <w:rPr>
          <w:rFonts w:ascii="標楷體" w:eastAsia="標楷體" w:hAnsi="標楷體" w:hint="eastAsia"/>
          <w:sz w:val="28"/>
          <w:szCs w:val="28"/>
        </w:rPr>
        <w:t>乙方需裝設用電管理系統並應負責建立監控展示網頁（可透過通用之瀏覽器上網使用，如</w:t>
      </w:r>
      <w:r w:rsidRPr="00310334">
        <w:rPr>
          <w:rFonts w:ascii="標楷體" w:eastAsia="標楷體" w:hAnsi="標楷體"/>
          <w:sz w:val="28"/>
          <w:szCs w:val="28"/>
        </w:rPr>
        <w:t>IE</w:t>
      </w:r>
      <w:r w:rsidRPr="00310334">
        <w:rPr>
          <w:rFonts w:ascii="標楷體" w:eastAsia="標楷體" w:hAnsi="標楷體" w:hint="eastAsia"/>
          <w:sz w:val="28"/>
          <w:szCs w:val="28"/>
        </w:rPr>
        <w:t>、</w:t>
      </w:r>
      <w:r w:rsidRPr="00310334">
        <w:rPr>
          <w:rFonts w:ascii="標楷體" w:eastAsia="標楷體" w:hAnsi="標楷體"/>
          <w:sz w:val="28"/>
          <w:szCs w:val="28"/>
        </w:rPr>
        <w:t>Chrome</w:t>
      </w:r>
      <w:r w:rsidRPr="00310334">
        <w:rPr>
          <w:rFonts w:ascii="標楷體" w:eastAsia="標楷體" w:hAnsi="標楷體" w:hint="eastAsia"/>
          <w:sz w:val="28"/>
          <w:szCs w:val="28"/>
        </w:rPr>
        <w:t>、</w:t>
      </w:r>
      <w:r w:rsidRPr="00310334">
        <w:rPr>
          <w:rFonts w:ascii="標楷體" w:eastAsia="標楷體" w:hAnsi="標楷體"/>
          <w:sz w:val="28"/>
          <w:szCs w:val="28"/>
        </w:rPr>
        <w:t xml:space="preserve">Firefox </w:t>
      </w:r>
      <w:r w:rsidRPr="00310334">
        <w:rPr>
          <w:rFonts w:ascii="標楷體" w:eastAsia="標楷體" w:hAnsi="標楷體" w:hint="eastAsia"/>
          <w:sz w:val="28"/>
          <w:szCs w:val="28"/>
        </w:rPr>
        <w:t>等），網頁內容須經甲方同意後建置。</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乙方應依本條</w:t>
      </w: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至</w:t>
      </w: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項次之內容與要求，於決標次日起</w:t>
      </w:r>
      <w:r w:rsidR="00871DE9">
        <w:rPr>
          <w:rFonts w:ascii="標楷體" w:eastAsia="標楷體" w:hAnsi="標楷體" w:hint="eastAsia"/>
          <w:sz w:val="28"/>
          <w:szCs w:val="28"/>
        </w:rPr>
        <w:t>○</w:t>
      </w:r>
      <w:r w:rsidRPr="00310334">
        <w:rPr>
          <w:rFonts w:ascii="標楷體" w:eastAsia="標楷體" w:hAnsi="標楷體" w:hint="eastAsia"/>
          <w:sz w:val="28"/>
          <w:szCs w:val="28"/>
        </w:rPr>
        <w:t>個月內提報完整之營運計畫，若逾期將處以逾期違約金</w:t>
      </w:r>
      <w:r w:rsidRPr="00310334">
        <w:rPr>
          <w:rFonts w:ascii="標楷體" w:eastAsia="標楷體" w:hAnsi="標楷體"/>
          <w:sz w:val="28"/>
          <w:szCs w:val="28"/>
        </w:rPr>
        <w:t>(=</w:t>
      </w:r>
      <w:r w:rsidRPr="00310334">
        <w:rPr>
          <w:rFonts w:ascii="標楷體" w:eastAsia="標楷體" w:hAnsi="標楷體" w:hint="eastAsia"/>
          <w:sz w:val="28"/>
          <w:szCs w:val="28"/>
        </w:rPr>
        <w:t>日數</w:t>
      </w:r>
      <w:r w:rsidRPr="00310334">
        <w:rPr>
          <w:rFonts w:ascii="標楷體" w:eastAsia="標楷體" w:hAnsi="標楷體"/>
          <w:sz w:val="28"/>
          <w:szCs w:val="28"/>
        </w:rPr>
        <w:t>*</w:t>
      </w:r>
      <w:r w:rsidRPr="00310334">
        <w:rPr>
          <w:rFonts w:ascii="標楷體" w:eastAsia="標楷體" w:hAnsi="標楷體" w:hint="eastAsia"/>
          <w:sz w:val="28"/>
          <w:szCs w:val="28"/>
        </w:rPr>
        <w:t>權利金</w:t>
      </w:r>
      <w:r w:rsidRPr="00310334">
        <w:rPr>
          <w:rFonts w:ascii="標楷體" w:eastAsia="標楷體" w:hAnsi="標楷體"/>
          <w:sz w:val="28"/>
          <w:szCs w:val="28"/>
        </w:rPr>
        <w:t>*1%)</w:t>
      </w:r>
      <w:r w:rsidRPr="00310334">
        <w:rPr>
          <w:rFonts w:ascii="標楷體" w:eastAsia="標楷體" w:hAnsi="標楷體" w:hint="eastAsia"/>
          <w:sz w:val="28"/>
          <w:szCs w:val="28"/>
        </w:rPr>
        <w:t>。內容應包括：營運組織及管理計畫、設備運轉與維修計畫、安全維護管理計畫、緊急應變計畫、場地使用及復原保固計畫。經甲方邀集相關單位審查同意後，由乙方於租賃履約期間據以施行。</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八</w:t>
      </w:r>
      <w:r w:rsidR="00871DE9">
        <w:rPr>
          <w:rFonts w:ascii="標楷體" w:eastAsia="標楷體" w:hAnsi="標楷體"/>
          <w:sz w:val="28"/>
          <w:szCs w:val="28"/>
        </w:rPr>
        <w:t>)</w:t>
      </w:r>
      <w:r w:rsidRPr="00310334">
        <w:rPr>
          <w:rFonts w:ascii="標楷體" w:eastAsia="標楷體" w:hAnsi="標楷體" w:hint="eastAsia"/>
          <w:sz w:val="28"/>
          <w:szCs w:val="28"/>
        </w:rPr>
        <w:t>乙方應於租賃期間內維護發電設施範圍內之場所環境，並避免影響周邊景觀衝擊。</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九</w:t>
      </w:r>
      <w:r w:rsidRPr="00310334">
        <w:rPr>
          <w:rFonts w:ascii="標楷體" w:eastAsia="標楷體" w:hAnsi="標楷體"/>
          <w:sz w:val="28"/>
          <w:szCs w:val="28"/>
        </w:rPr>
        <w:t>)</w:t>
      </w:r>
      <w:r w:rsidRPr="00310334">
        <w:rPr>
          <w:rFonts w:ascii="標楷體" w:eastAsia="標楷體" w:hAnsi="標楷體" w:hint="eastAsia"/>
          <w:sz w:val="28"/>
          <w:szCs w:val="28"/>
        </w:rPr>
        <w:t>乙方若有本契約規定以外之承諾事項、服務或設施提供，應經雙方同意並作成書面紀錄。</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w:t>
      </w:r>
      <w:r w:rsidRPr="00310334">
        <w:rPr>
          <w:rFonts w:ascii="標楷體" w:eastAsia="標楷體" w:hAnsi="標楷體"/>
          <w:sz w:val="28"/>
          <w:szCs w:val="28"/>
        </w:rPr>
        <w:t>)</w:t>
      </w:r>
      <w:r w:rsidRPr="00310334">
        <w:rPr>
          <w:rFonts w:ascii="標楷體" w:eastAsia="標楷體" w:hAnsi="標楷體" w:hint="eastAsia"/>
          <w:sz w:val="28"/>
          <w:szCs w:val="28"/>
        </w:rPr>
        <w:t>乙方審慎評估其可行性，設置應融合景觀、功能性並與當地民眾與民間團體充分溝通後，慎評估設置與整體規劃方案，當地民眾與民間團體如有陳抗事件，乙方應主動處置，視需要召開地方說明會並回報甲方。</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871DE9">
        <w:rPr>
          <w:rFonts w:ascii="標楷體" w:eastAsia="標楷體" w:hAnsi="標楷體" w:hint="eastAsia"/>
          <w:sz w:val="28"/>
          <w:szCs w:val="28"/>
        </w:rPr>
        <w:t>十</w:t>
      </w:r>
      <w:r w:rsidR="00035E76">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乙方應於租賃期間內善盡管理之職責，如發現租賃標的被占用或第三者造成違租賃契約相關規定之情事，乙方應立即處理並通報甲方。</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十二</w:t>
      </w:r>
      <w:r w:rsidRPr="00310334">
        <w:rPr>
          <w:rFonts w:ascii="標楷體" w:eastAsia="標楷體" w:hAnsi="標楷體"/>
          <w:sz w:val="28"/>
          <w:szCs w:val="28"/>
        </w:rPr>
        <w:t>)</w:t>
      </w:r>
      <w:r w:rsidR="00871DE9">
        <w:rPr>
          <w:rFonts w:ascii="標楷體" w:eastAsia="標楷體" w:hAnsi="標楷體" w:hint="eastAsia"/>
          <w:sz w:val="28"/>
          <w:szCs w:val="28"/>
        </w:rPr>
        <w:t>甲方得定期或不定期派員至該生質能</w:t>
      </w:r>
      <w:r w:rsidRPr="00310334">
        <w:rPr>
          <w:rFonts w:ascii="標楷體" w:eastAsia="標楷體" w:hAnsi="標楷體" w:hint="eastAsia"/>
          <w:sz w:val="28"/>
          <w:szCs w:val="28"/>
        </w:rPr>
        <w:t>發電設備設置地點巡查，乙方不得規避、妨礙或拒絕。</w:t>
      </w:r>
      <w:r w:rsidR="007F1573">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十三</w:t>
      </w:r>
      <w:r w:rsidR="00871DE9">
        <w:rPr>
          <w:rFonts w:ascii="標楷體" w:eastAsia="標楷體" w:hAnsi="標楷體"/>
          <w:sz w:val="28"/>
          <w:szCs w:val="28"/>
        </w:rPr>
        <w:t>)</w:t>
      </w:r>
      <w:r w:rsidR="00871DE9">
        <w:rPr>
          <w:rFonts w:ascii="標楷體" w:eastAsia="標楷體" w:hAnsi="標楷體" w:hint="eastAsia"/>
          <w:sz w:val="28"/>
          <w:szCs w:val="28"/>
        </w:rPr>
        <w:t>甲方因辦理教學觀摩或其他因公務所需而使用該生質能</w:t>
      </w:r>
      <w:r w:rsidRPr="00310334">
        <w:rPr>
          <w:rFonts w:ascii="標楷體" w:eastAsia="標楷體" w:hAnsi="標楷體" w:hint="eastAsia"/>
          <w:sz w:val="28"/>
          <w:szCs w:val="28"/>
        </w:rPr>
        <w:t>發電設備設置地點，乙方不得拒絕，但甲方應遵守乙方之安全指示，若甲方未遵守而致發生意外、受有人身傷害等情形，乙方不負損害賠償責任。</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十四</w:t>
      </w:r>
      <w:r w:rsidRPr="00310334">
        <w:rPr>
          <w:rFonts w:ascii="標楷體" w:eastAsia="標楷體" w:hAnsi="標楷體"/>
          <w:sz w:val="28"/>
          <w:szCs w:val="28"/>
        </w:rPr>
        <w:t>)</w:t>
      </w:r>
      <w:r w:rsidRPr="00310334">
        <w:rPr>
          <w:rFonts w:ascii="標楷體" w:eastAsia="標楷體" w:hAnsi="標楷體" w:hint="eastAsia"/>
          <w:sz w:val="28"/>
          <w:szCs w:val="28"/>
        </w:rPr>
        <w:t>本契約審查委員之出席費用、交通費及誤餐費等費用，均由乙方負擔。</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契約文件本契約文件包含契約主文、投標須知及須知中規定之投標應附文件、評</w:t>
      </w:r>
      <w:r w:rsidR="00C220F0">
        <w:rPr>
          <w:rFonts w:ascii="標楷體" w:eastAsia="標楷體" w:hAnsi="標楷體" w:hint="eastAsia"/>
          <w:sz w:val="28"/>
          <w:szCs w:val="28"/>
        </w:rPr>
        <w:t>審</w:t>
      </w:r>
      <w:r w:rsidRPr="00310334">
        <w:rPr>
          <w:rFonts w:ascii="標楷體" w:eastAsia="標楷體" w:hAnsi="標楷體" w:hint="eastAsia"/>
          <w:sz w:val="28"/>
          <w:szCs w:val="28"/>
        </w:rPr>
        <w:t>須知、使用標的清冊及地籍圖等，及招租文件、投標、決標與契約附件及其變更或補充、依契約所提出之履約文件或資料等。</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契約文件正本三份，由甲、乙雙方各執一份，一份供公證使用；副本四份，由甲方留存三份，餘由乙方存執，如有誤繕，以正本為準。</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本租賃契約未載明之事項，悉依國有財產法、民法及相關法</w:t>
      </w:r>
      <w:r w:rsidRPr="00310334">
        <w:rPr>
          <w:rFonts w:ascii="標楷體" w:eastAsia="標楷體" w:hAnsi="標楷體" w:hint="eastAsia"/>
          <w:sz w:val="28"/>
          <w:szCs w:val="28"/>
        </w:rPr>
        <w:lastRenderedPageBreak/>
        <w:t>令規定辦理。</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本標租案件乙方與其負責本案相關人員於履約管理期間，不得對甲方之公務員有饋贈財務、飲宴應酬、請託關說及違背職務行賄之行為。</w:t>
      </w:r>
      <w:r w:rsidR="0054051F">
        <w:rPr>
          <w:rFonts w:ascii="標楷體" w:eastAsia="標楷體" w:hAnsi="標楷體"/>
          <w:sz w:val="28"/>
          <w:szCs w:val="28"/>
        </w:rPr>
        <w:t xml:space="preserve"> </w:t>
      </w:r>
    </w:p>
    <w:p w:rsidR="00871DE9" w:rsidRDefault="00871DE9" w:rsidP="007131DF">
      <w:pPr>
        <w:widowControl/>
        <w:rPr>
          <w:rFonts w:ascii="標楷體" w:eastAsia="標楷體" w:hAnsi="標楷體"/>
          <w:sz w:val="28"/>
          <w:szCs w:val="28"/>
        </w:rPr>
      </w:pPr>
    </w:p>
    <w:p w:rsidR="007D54B6" w:rsidRDefault="007D54B6" w:rsidP="007131DF">
      <w:pPr>
        <w:widowControl/>
        <w:rPr>
          <w:rFonts w:ascii="標楷體" w:eastAsia="標楷體" w:hAnsi="標楷體"/>
          <w:sz w:val="28"/>
          <w:szCs w:val="28"/>
        </w:rPr>
      </w:pPr>
    </w:p>
    <w:p w:rsidR="007D54B6" w:rsidRDefault="007D54B6" w:rsidP="007131DF">
      <w:pPr>
        <w:widowControl/>
        <w:rPr>
          <w:rFonts w:ascii="標楷體" w:eastAsia="標楷體" w:hAnsi="標楷體"/>
          <w:sz w:val="28"/>
          <w:szCs w:val="28"/>
        </w:rPr>
      </w:pPr>
    </w:p>
    <w:p w:rsidR="001E5DA5" w:rsidRDefault="001E5DA5">
      <w:pPr>
        <w:widowControl/>
        <w:rPr>
          <w:rFonts w:ascii="標楷體" w:eastAsia="標楷體" w:hAnsi="標楷體"/>
          <w:sz w:val="28"/>
          <w:szCs w:val="28"/>
        </w:rPr>
      </w:pPr>
      <w:r>
        <w:rPr>
          <w:rFonts w:ascii="標楷體" w:eastAsia="標楷體" w:hAnsi="標楷體"/>
          <w:sz w:val="28"/>
          <w:szCs w:val="28"/>
        </w:rPr>
        <w:br w:type="page"/>
      </w:r>
    </w:p>
    <w:p w:rsidR="007D54B6" w:rsidRDefault="007D54B6" w:rsidP="007131DF">
      <w:pPr>
        <w:widowControl/>
        <w:rPr>
          <w:rFonts w:ascii="標楷體" w:eastAsia="標楷體" w:hAnsi="標楷體"/>
          <w:sz w:val="28"/>
          <w:szCs w:val="28"/>
        </w:rPr>
      </w:pPr>
    </w:p>
    <w:p w:rsidR="00871DE9" w:rsidRPr="003E5BC5" w:rsidRDefault="00310334" w:rsidP="008B1B9E">
      <w:pPr>
        <w:spacing w:line="400" w:lineRule="exact"/>
        <w:rPr>
          <w:rFonts w:ascii="標楷體" w:eastAsia="標楷體" w:hAnsi="標楷體"/>
          <w:sz w:val="32"/>
          <w:szCs w:val="32"/>
        </w:rPr>
      </w:pPr>
      <w:r w:rsidRPr="003E5BC5">
        <w:rPr>
          <w:rFonts w:ascii="標楷體" w:eastAsia="標楷體" w:hAnsi="標楷體" w:hint="eastAsia"/>
          <w:sz w:val="32"/>
          <w:szCs w:val="32"/>
        </w:rPr>
        <w:t>附件</w:t>
      </w:r>
      <w:r w:rsidR="00871DE9" w:rsidRPr="003E5BC5">
        <w:rPr>
          <w:rFonts w:ascii="標楷體" w:eastAsia="標楷體" w:hAnsi="標楷體" w:hint="eastAsia"/>
          <w:sz w:val="32"/>
          <w:szCs w:val="32"/>
        </w:rPr>
        <w:t>.</w:t>
      </w:r>
      <w:r w:rsidRPr="003E5BC5">
        <w:rPr>
          <w:rFonts w:ascii="標楷體" w:eastAsia="標楷體" w:hAnsi="標楷體" w:hint="eastAsia"/>
          <w:sz w:val="32"/>
          <w:szCs w:val="32"/>
        </w:rPr>
        <w:t>施工及維護期間注意及配合事項</w:t>
      </w:r>
      <w:r w:rsidRPr="003E5BC5">
        <w:rPr>
          <w:rFonts w:ascii="標楷體" w:eastAsia="標楷體" w:hAnsi="標楷體"/>
          <w:sz w:val="32"/>
          <w:szCs w:val="32"/>
        </w:rPr>
        <w:t xml:space="preserve"> </w:t>
      </w:r>
    </w:p>
    <w:p w:rsidR="003E5BC5" w:rsidRP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於進場施工前應提報甲方完整的發電設備規劃設計書圖或興</w:t>
      </w:r>
      <w:r w:rsidR="00871DE9" w:rsidRPr="003E5BC5">
        <w:rPr>
          <w:rFonts w:ascii="標楷體" w:eastAsia="標楷體" w:hAnsi="標楷體" w:hint="eastAsia"/>
          <w:sz w:val="28"/>
          <w:szCs w:val="28"/>
        </w:rPr>
        <w:t>建計畫書圖【含現場負責人名字及聯絡方式、施工進度、施工範圍、生質能</w:t>
      </w:r>
      <w:r w:rsidRPr="003E5BC5">
        <w:rPr>
          <w:rFonts w:ascii="標楷體" w:eastAsia="標楷體" w:hAnsi="標楷體" w:hint="eastAsia"/>
          <w:sz w:val="28"/>
          <w:szCs w:val="28"/>
        </w:rPr>
        <w:t>發電設備及管線位置分布】，經甲方同意後始得施作。</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交流路徑及外線路徑施工方式確認：應依照規劃設計圖說與甲方進行施工前設置區域及現場管線路徑位置確認、新設</w:t>
      </w:r>
      <w:r w:rsidRPr="003E5BC5">
        <w:rPr>
          <w:rFonts w:ascii="標楷體" w:eastAsia="標楷體" w:hAnsi="標楷體"/>
          <w:sz w:val="28"/>
          <w:szCs w:val="28"/>
        </w:rPr>
        <w:t xml:space="preserve"> KWH  </w:t>
      </w:r>
      <w:r w:rsidRPr="003E5BC5">
        <w:rPr>
          <w:rFonts w:ascii="標楷體" w:eastAsia="標楷體" w:hAnsi="標楷體" w:hint="eastAsia"/>
          <w:sz w:val="28"/>
          <w:szCs w:val="28"/>
        </w:rPr>
        <w:t>台電電錶箱及台電外線開挖位置確認。</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吊裝時間及注意事項：應與甲方討論進行吊裝作業時間，應做好安全防護圍籬措施，慎防墜落及誤觸高壓電線，並應指派足夠之工程人員進行現場監工及指揮。</w:t>
      </w:r>
      <w:r w:rsidRPr="003E5BC5">
        <w:rPr>
          <w:rFonts w:ascii="標楷體" w:eastAsia="標楷體" w:hAnsi="標楷體"/>
          <w:sz w:val="28"/>
          <w:szCs w:val="28"/>
        </w:rPr>
        <w:t xml:space="preserve"> </w:t>
      </w:r>
    </w:p>
    <w:p w:rsidR="003E5BC5" w:rsidRDefault="007D591E" w:rsidP="003E5BC5">
      <w:pPr>
        <w:pStyle w:val="a3"/>
        <w:numPr>
          <w:ilvl w:val="0"/>
          <w:numId w:val="1"/>
        </w:numPr>
        <w:spacing w:line="400" w:lineRule="exact"/>
        <w:ind w:leftChars="0"/>
        <w:rPr>
          <w:rFonts w:ascii="標楷體" w:eastAsia="標楷體" w:hAnsi="標楷體"/>
          <w:sz w:val="28"/>
          <w:szCs w:val="28"/>
        </w:rPr>
      </w:pPr>
      <w:r>
        <w:rPr>
          <w:rFonts w:ascii="標楷體" w:eastAsia="標楷體" w:hAnsi="標楷體" w:hint="eastAsia"/>
          <w:sz w:val="28"/>
          <w:szCs w:val="28"/>
        </w:rPr>
        <w:t>臨時水電：乙方因施工、維護、修復及清潔</w:t>
      </w:r>
      <w:r w:rsidR="00310334" w:rsidRPr="003E5BC5">
        <w:rPr>
          <w:rFonts w:ascii="標楷體" w:eastAsia="標楷體" w:hAnsi="標楷體" w:hint="eastAsia"/>
          <w:sz w:val="28"/>
          <w:szCs w:val="28"/>
        </w:rPr>
        <w:t>發電設備所需之水電，均由乙方自行申請及辦理。</w:t>
      </w:r>
      <w:r w:rsidR="00310334"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盥洗室及垃圾處理規定確認：於當日工程結束後，必須將施工區域環境及使用過之廁所清理乾淨並且將垃圾帶出。工程人員於工地現場禁止吸菸、打赤膊及須避免嚼檳榔，嚴禁亂丟菸蒂、亂吐檳榔汁及飲用含酒精類飲料，如經發現，甲方有權要求該工作人員不得再進入施工。</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施工人員應做好一切必要的防範以避免有任何物品飛落物砸傷人員及既有設施、影響鄰近道路車行安全及造成周邊髒亂。</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施工及維護作業應遵守相關法令之規定，諸如勞基法、職安法規、消防法規、配電規則、營建法規、建築技術規則等相關法令。</w:t>
      </w:r>
      <w:r w:rsidRPr="003E5BC5">
        <w:rPr>
          <w:rFonts w:ascii="標楷體" w:eastAsia="標楷體" w:hAnsi="標楷體"/>
          <w:sz w:val="28"/>
          <w:szCs w:val="28"/>
        </w:rPr>
        <w:t xml:space="preserve"> </w:t>
      </w:r>
    </w:p>
    <w:p w:rsidR="003E5BC5" w:rsidRDefault="003E5BC5" w:rsidP="003E5BC5">
      <w:pPr>
        <w:pStyle w:val="a3"/>
        <w:spacing w:line="400" w:lineRule="exact"/>
        <w:ind w:leftChars="0" w:left="360"/>
        <w:rPr>
          <w:rFonts w:ascii="標楷體" w:eastAsia="標楷體" w:hAnsi="標楷體"/>
          <w:sz w:val="28"/>
          <w:szCs w:val="28"/>
        </w:rPr>
      </w:pPr>
    </w:p>
    <w:p w:rsidR="003E5BC5" w:rsidRDefault="003E5BC5" w:rsidP="003E5BC5">
      <w:pPr>
        <w:pStyle w:val="a3"/>
        <w:spacing w:line="400" w:lineRule="exact"/>
        <w:ind w:leftChars="0" w:left="360"/>
        <w:rPr>
          <w:rFonts w:ascii="標楷體" w:eastAsia="標楷體" w:hAnsi="標楷體"/>
          <w:sz w:val="28"/>
          <w:szCs w:val="28"/>
        </w:rPr>
      </w:pPr>
    </w:p>
    <w:p w:rsidR="003E5BC5" w:rsidRDefault="003E5BC5">
      <w:pPr>
        <w:widowControl/>
        <w:rPr>
          <w:rFonts w:ascii="標楷體" w:eastAsia="標楷體" w:hAnsi="標楷體"/>
          <w:sz w:val="28"/>
          <w:szCs w:val="28"/>
        </w:rPr>
      </w:pPr>
      <w:r>
        <w:rPr>
          <w:rFonts w:ascii="標楷體" w:eastAsia="標楷體" w:hAnsi="標楷體"/>
          <w:sz w:val="28"/>
          <w:szCs w:val="28"/>
        </w:rPr>
        <w:br w:type="page"/>
      </w:r>
    </w:p>
    <w:p w:rsidR="003E5BC5" w:rsidRPr="003E5BC5" w:rsidRDefault="003E5BC5" w:rsidP="003E5BC5">
      <w:pPr>
        <w:tabs>
          <w:tab w:val="left" w:pos="3195"/>
          <w:tab w:val="center" w:pos="4156"/>
        </w:tabs>
        <w:spacing w:beforeLines="50" w:before="180" w:line="500" w:lineRule="exact"/>
        <w:ind w:leftChars="522" w:left="1253" w:firstLineChars="750" w:firstLine="2102"/>
        <w:rPr>
          <w:rFonts w:ascii="標楷體" w:eastAsia="標楷體" w:hAnsi="標楷體" w:cs="Times New Roman"/>
          <w:b/>
          <w:sz w:val="28"/>
          <w:szCs w:val="28"/>
        </w:rPr>
      </w:pPr>
      <w:r w:rsidRPr="003E5BC5">
        <w:rPr>
          <w:rFonts w:ascii="標楷體" w:eastAsia="標楷體" w:hAnsi="標楷體" w:cs="Times New Roman"/>
          <w:b/>
          <w:sz w:val="28"/>
          <w:szCs w:val="28"/>
        </w:rPr>
        <w:lastRenderedPageBreak/>
        <w:t xml:space="preserve">立契約書人 </w:t>
      </w:r>
    </w:p>
    <w:p w:rsidR="003E5BC5" w:rsidRPr="003E5BC5" w:rsidRDefault="003E5BC5" w:rsidP="003E5BC5">
      <w:pPr>
        <w:tabs>
          <w:tab w:val="left" w:pos="3195"/>
          <w:tab w:val="center" w:pos="4156"/>
        </w:tabs>
        <w:spacing w:beforeLines="50" w:before="180" w:line="500" w:lineRule="exact"/>
        <w:ind w:leftChars="522" w:left="1253" w:firstLineChars="750" w:firstLine="2102"/>
        <w:rPr>
          <w:rFonts w:ascii="標楷體" w:eastAsia="標楷體" w:hAnsi="標楷體" w:cs="Times New Roman"/>
          <w:b/>
          <w:sz w:val="28"/>
          <w:szCs w:val="28"/>
          <w:shd w:val="pct15" w:color="auto" w:fill="FFFFFF"/>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甲　方：國立中興大學 </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代表人︰</w:t>
      </w:r>
      <w:r w:rsidRPr="003E5BC5">
        <w:rPr>
          <w:rFonts w:ascii="標楷體" w:eastAsia="標楷體" w:hAnsi="標楷體" w:cs="Times New Roman" w:hint="eastAsia"/>
          <w:sz w:val="28"/>
          <w:szCs w:val="28"/>
        </w:rPr>
        <w:t xml:space="preserve">詹富智  </w:t>
      </w:r>
      <w:r w:rsidRPr="003E5BC5">
        <w:rPr>
          <w:rFonts w:ascii="標楷體" w:eastAsia="標楷體" w:hAnsi="標楷體" w:cs="Times New Roman"/>
          <w:sz w:val="28"/>
          <w:szCs w:val="28"/>
        </w:rPr>
        <w:t xml:space="preserve">                                   簽  章    </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地  址：</w:t>
      </w:r>
      <w:r w:rsidRPr="003E5BC5">
        <w:rPr>
          <w:rFonts w:ascii="標楷體" w:eastAsia="標楷體" w:hAnsi="標楷體" w:cs="Times New Roman" w:hint="eastAsia"/>
          <w:sz w:val="28"/>
          <w:szCs w:val="28"/>
        </w:rPr>
        <w:t>402臺</w:t>
      </w:r>
      <w:r w:rsidRPr="003E5BC5">
        <w:rPr>
          <w:rFonts w:ascii="標楷體" w:eastAsia="標楷體" w:hAnsi="標楷體" w:cs="Times New Roman"/>
          <w:sz w:val="28"/>
          <w:szCs w:val="28"/>
        </w:rPr>
        <w:t>中市南區興大路145號</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電  話：04-22840313</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傳  真：04-22854871</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088"/>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乙　方：</w:t>
      </w:r>
      <w:r>
        <w:rPr>
          <w:rFonts w:ascii="標楷體" w:eastAsia="標楷體" w:hAnsi="標楷體" w:cs="Times New Roman" w:hint="eastAsia"/>
          <w:sz w:val="28"/>
          <w:szCs w:val="28"/>
        </w:rPr>
        <w:t>(公司名稱)</w:t>
      </w:r>
      <w:r w:rsidRPr="003E5BC5">
        <w:rPr>
          <w:rFonts w:ascii="標楷體" w:eastAsia="標楷體" w:hAnsi="標楷體" w:cs="Times New Roman"/>
          <w:sz w:val="28"/>
          <w:szCs w:val="28"/>
        </w:rPr>
        <w:t xml:space="preserve">            </w:t>
      </w:r>
      <w:r>
        <w:rPr>
          <w:rFonts w:ascii="標楷體" w:eastAsia="標楷體" w:hAnsi="標楷體" w:cs="Times New Roman"/>
          <w:sz w:val="28"/>
          <w:szCs w:val="28"/>
        </w:rPr>
        <w:t xml:space="preserve">                     </w:t>
      </w:r>
      <w:r w:rsidRPr="003E5BC5">
        <w:rPr>
          <w:rFonts w:ascii="標楷體" w:eastAsia="標楷體" w:hAnsi="標楷體" w:cs="Times New Roman" w:hint="eastAsia"/>
          <w:sz w:val="28"/>
          <w:szCs w:val="28"/>
        </w:rPr>
        <w:t>簽  章</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負責人或法定代表人︰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營利事業統一編號：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地  址：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電  話：</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傳  真：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Default="003E5BC5" w:rsidP="003E5BC5">
      <w:pPr>
        <w:spacing w:line="500" w:lineRule="exact"/>
        <w:rPr>
          <w:rFonts w:ascii="標楷體" w:eastAsia="標楷體" w:hAnsi="標楷體" w:cs="Times New Roman"/>
          <w:sz w:val="28"/>
          <w:szCs w:val="28"/>
        </w:rPr>
      </w:pPr>
    </w:p>
    <w:p w:rsidR="00B81825" w:rsidRPr="003E5BC5" w:rsidRDefault="00B8182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jc w:val="distribute"/>
        <w:rPr>
          <w:rFonts w:ascii="標楷體" w:eastAsia="標楷體" w:hAnsi="標楷體" w:cs="Times New Roman"/>
          <w:sz w:val="28"/>
          <w:szCs w:val="28"/>
        </w:rPr>
      </w:pPr>
      <w:r w:rsidRPr="003E5BC5">
        <w:rPr>
          <w:rFonts w:ascii="標楷體" w:eastAsia="標楷體" w:hAnsi="標楷體" w:cs="Times New Roman"/>
          <w:sz w:val="28"/>
          <w:szCs w:val="28"/>
        </w:rPr>
        <w:t>中    華    民    國        年        月       日</w:t>
      </w:r>
    </w:p>
    <w:p w:rsidR="00B13E7B" w:rsidRPr="003E5BC5" w:rsidRDefault="00B13E7B" w:rsidP="003E5BC5">
      <w:pPr>
        <w:pStyle w:val="a3"/>
        <w:spacing w:line="400" w:lineRule="exact"/>
        <w:ind w:leftChars="0" w:left="360"/>
        <w:rPr>
          <w:rFonts w:ascii="標楷體" w:eastAsia="標楷體" w:hAnsi="標楷體"/>
          <w:sz w:val="28"/>
          <w:szCs w:val="28"/>
        </w:rPr>
      </w:pPr>
    </w:p>
    <w:sectPr w:rsidR="00B13E7B" w:rsidRPr="003E5BC5" w:rsidSect="004936D8">
      <w:pgSz w:w="11906" w:h="16838"/>
      <w:pgMar w:top="1134"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6AE" w:rsidRDefault="008346AE" w:rsidP="001055D4">
      <w:r>
        <w:separator/>
      </w:r>
    </w:p>
  </w:endnote>
  <w:endnote w:type="continuationSeparator" w:id="0">
    <w:p w:rsidR="008346AE" w:rsidRDefault="008346AE" w:rsidP="00105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6AE" w:rsidRDefault="008346AE" w:rsidP="001055D4">
      <w:r>
        <w:separator/>
      </w:r>
    </w:p>
  </w:footnote>
  <w:footnote w:type="continuationSeparator" w:id="0">
    <w:p w:rsidR="008346AE" w:rsidRDefault="008346AE" w:rsidP="00105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B592C"/>
    <w:multiLevelType w:val="hybridMultilevel"/>
    <w:tmpl w:val="698A2D3A"/>
    <w:lvl w:ilvl="0" w:tplc="C5F289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537563"/>
    <w:multiLevelType w:val="hybridMultilevel"/>
    <w:tmpl w:val="CB681288"/>
    <w:lvl w:ilvl="0" w:tplc="93F80E1C">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334"/>
    <w:rsid w:val="00035E76"/>
    <w:rsid w:val="00077CFE"/>
    <w:rsid w:val="000E1AD8"/>
    <w:rsid w:val="000F23C5"/>
    <w:rsid w:val="0010295D"/>
    <w:rsid w:val="001055D4"/>
    <w:rsid w:val="0013151E"/>
    <w:rsid w:val="00137523"/>
    <w:rsid w:val="001652D9"/>
    <w:rsid w:val="001967A0"/>
    <w:rsid w:val="001B3FB6"/>
    <w:rsid w:val="001C1DCC"/>
    <w:rsid w:val="001E5DA5"/>
    <w:rsid w:val="001F7440"/>
    <w:rsid w:val="00241A43"/>
    <w:rsid w:val="00246F25"/>
    <w:rsid w:val="00252075"/>
    <w:rsid w:val="00261733"/>
    <w:rsid w:val="002C49F3"/>
    <w:rsid w:val="00310334"/>
    <w:rsid w:val="0032379E"/>
    <w:rsid w:val="00351152"/>
    <w:rsid w:val="003C609B"/>
    <w:rsid w:val="003E5BC5"/>
    <w:rsid w:val="003F2FBF"/>
    <w:rsid w:val="004325DB"/>
    <w:rsid w:val="00442D6B"/>
    <w:rsid w:val="00452853"/>
    <w:rsid w:val="004703D3"/>
    <w:rsid w:val="004936D8"/>
    <w:rsid w:val="004975C0"/>
    <w:rsid w:val="004A04ED"/>
    <w:rsid w:val="004A7731"/>
    <w:rsid w:val="004E5EF6"/>
    <w:rsid w:val="0054051F"/>
    <w:rsid w:val="005A4757"/>
    <w:rsid w:val="005A602C"/>
    <w:rsid w:val="00623396"/>
    <w:rsid w:val="00673B8E"/>
    <w:rsid w:val="0069228F"/>
    <w:rsid w:val="006D5A50"/>
    <w:rsid w:val="006D790C"/>
    <w:rsid w:val="007131DF"/>
    <w:rsid w:val="00727384"/>
    <w:rsid w:val="007411B2"/>
    <w:rsid w:val="00753BFA"/>
    <w:rsid w:val="00755A65"/>
    <w:rsid w:val="00780D2B"/>
    <w:rsid w:val="007D54B6"/>
    <w:rsid w:val="007D591E"/>
    <w:rsid w:val="007F1573"/>
    <w:rsid w:val="008346AE"/>
    <w:rsid w:val="00834BFA"/>
    <w:rsid w:val="00871DE9"/>
    <w:rsid w:val="008B1B9E"/>
    <w:rsid w:val="008B3E3F"/>
    <w:rsid w:val="0093742E"/>
    <w:rsid w:val="00952017"/>
    <w:rsid w:val="00954289"/>
    <w:rsid w:val="00965DC1"/>
    <w:rsid w:val="00A870D3"/>
    <w:rsid w:val="00A946CE"/>
    <w:rsid w:val="00A94946"/>
    <w:rsid w:val="00B011F9"/>
    <w:rsid w:val="00B04945"/>
    <w:rsid w:val="00B13E7B"/>
    <w:rsid w:val="00B36817"/>
    <w:rsid w:val="00B54238"/>
    <w:rsid w:val="00B60CA1"/>
    <w:rsid w:val="00B81825"/>
    <w:rsid w:val="00B9380D"/>
    <w:rsid w:val="00B94B27"/>
    <w:rsid w:val="00BB7DC2"/>
    <w:rsid w:val="00BD0FA7"/>
    <w:rsid w:val="00BF3A72"/>
    <w:rsid w:val="00C220F0"/>
    <w:rsid w:val="00C37E52"/>
    <w:rsid w:val="00C61BB9"/>
    <w:rsid w:val="00D046E0"/>
    <w:rsid w:val="00D10D68"/>
    <w:rsid w:val="00D601F0"/>
    <w:rsid w:val="00D92107"/>
    <w:rsid w:val="00DD2BC0"/>
    <w:rsid w:val="00DE0E00"/>
    <w:rsid w:val="00E033AF"/>
    <w:rsid w:val="00E42559"/>
    <w:rsid w:val="00E71F63"/>
    <w:rsid w:val="00E80E31"/>
    <w:rsid w:val="00E85E77"/>
    <w:rsid w:val="00E93991"/>
    <w:rsid w:val="00ED340C"/>
    <w:rsid w:val="00EE3036"/>
    <w:rsid w:val="00F65904"/>
    <w:rsid w:val="00F97682"/>
    <w:rsid w:val="00FA11BD"/>
    <w:rsid w:val="00FA3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70DA35-6240-4F5C-A6DC-C77B0202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03D3"/>
    <w:pPr>
      <w:ind w:leftChars="200" w:left="480"/>
    </w:pPr>
  </w:style>
  <w:style w:type="paragraph" w:styleId="a4">
    <w:name w:val="header"/>
    <w:basedOn w:val="a"/>
    <w:link w:val="a5"/>
    <w:uiPriority w:val="99"/>
    <w:unhideWhenUsed/>
    <w:rsid w:val="001055D4"/>
    <w:pPr>
      <w:tabs>
        <w:tab w:val="center" w:pos="4153"/>
        <w:tab w:val="right" w:pos="8306"/>
      </w:tabs>
      <w:snapToGrid w:val="0"/>
    </w:pPr>
    <w:rPr>
      <w:sz w:val="20"/>
      <w:szCs w:val="20"/>
    </w:rPr>
  </w:style>
  <w:style w:type="character" w:customStyle="1" w:styleId="a5">
    <w:name w:val="頁首 字元"/>
    <w:basedOn w:val="a0"/>
    <w:link w:val="a4"/>
    <w:uiPriority w:val="99"/>
    <w:rsid w:val="001055D4"/>
    <w:rPr>
      <w:sz w:val="20"/>
      <w:szCs w:val="20"/>
    </w:rPr>
  </w:style>
  <w:style w:type="paragraph" w:styleId="a6">
    <w:name w:val="footer"/>
    <w:basedOn w:val="a"/>
    <w:link w:val="a7"/>
    <w:uiPriority w:val="99"/>
    <w:unhideWhenUsed/>
    <w:rsid w:val="001055D4"/>
    <w:pPr>
      <w:tabs>
        <w:tab w:val="center" w:pos="4153"/>
        <w:tab w:val="right" w:pos="8306"/>
      </w:tabs>
      <w:snapToGrid w:val="0"/>
    </w:pPr>
    <w:rPr>
      <w:sz w:val="20"/>
      <w:szCs w:val="20"/>
    </w:rPr>
  </w:style>
  <w:style w:type="character" w:customStyle="1" w:styleId="a7">
    <w:name w:val="頁尾 字元"/>
    <w:basedOn w:val="a0"/>
    <w:link w:val="a6"/>
    <w:uiPriority w:val="99"/>
    <w:rsid w:val="001055D4"/>
    <w:rPr>
      <w:sz w:val="20"/>
      <w:szCs w:val="20"/>
    </w:rPr>
  </w:style>
  <w:style w:type="paragraph" w:styleId="a8">
    <w:name w:val="Balloon Text"/>
    <w:basedOn w:val="a"/>
    <w:link w:val="a9"/>
    <w:uiPriority w:val="99"/>
    <w:semiHidden/>
    <w:unhideWhenUsed/>
    <w:rsid w:val="001F744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F744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34C54-A129-436C-A9AC-486881789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2062</Words>
  <Characters>11754</Characters>
  <Application>Microsoft Office Word</Application>
  <DocSecurity>0</DocSecurity>
  <Lines>97</Lines>
  <Paragraphs>27</Paragraphs>
  <ScaleCrop>false</ScaleCrop>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2025-05-08T01:18:00Z</cp:lastPrinted>
  <dcterms:created xsi:type="dcterms:W3CDTF">2025-05-22T03:56:00Z</dcterms:created>
  <dcterms:modified xsi:type="dcterms:W3CDTF">2025-05-22T03:56:00Z</dcterms:modified>
</cp:coreProperties>
</file>