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1" w:rsidRDefault="00774A91" w:rsidP="00C74370">
      <w:pPr>
        <w:spacing w:line="0" w:lineRule="atLeast"/>
        <w:rPr>
          <w:sz w:val="22"/>
        </w:rPr>
      </w:pP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="0" w:firstLineChars="3100" w:firstLine="8688"/>
        <w:textAlignment w:val="bottom"/>
        <w:rPr>
          <w:rFonts w:ascii="標楷體" w:eastAsia="標楷體"/>
          <w:b/>
          <w:bCs/>
          <w:color w:val="000000"/>
          <w:szCs w:val="28"/>
        </w:rPr>
      </w:pPr>
      <w:r>
        <w:rPr>
          <w:rFonts w:ascii="標楷體" w:eastAsia="標楷體" w:hint="eastAsia"/>
          <w:b/>
          <w:bCs/>
          <w:color w:val="000000"/>
          <w:szCs w:val="28"/>
        </w:rPr>
        <w:t>附件</w:t>
      </w:r>
      <w:r w:rsidR="000D542C">
        <w:rPr>
          <w:rFonts w:ascii="標楷體" w:eastAsia="標楷體" w:hint="eastAsia"/>
          <w:b/>
          <w:bCs/>
          <w:color w:val="000000"/>
          <w:szCs w:val="28"/>
        </w:rPr>
        <w:t>一</w:t>
      </w:r>
    </w:p>
    <w:p w:rsidR="00774A91" w:rsidRDefault="00183C47">
      <w:pPr>
        <w:pStyle w:val="a6"/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/>
          <w:szCs w:val="32"/>
        </w:rPr>
      </w:pPr>
      <w:r>
        <w:rPr>
          <w:rFonts w:ascii="標楷體" w:eastAsia="標楷體" w:hint="eastAsia"/>
          <w:szCs w:val="32"/>
        </w:rPr>
        <w:t>國立中興大學</w:t>
      </w:r>
      <w:bookmarkStart w:id="0" w:name="_GoBack"/>
      <w:bookmarkEnd w:id="0"/>
      <w:r>
        <w:rPr>
          <w:rFonts w:ascii="標楷體" w:eastAsia="標楷體" w:hint="eastAsia"/>
          <w:szCs w:val="32"/>
        </w:rPr>
        <w:t xml:space="preserve">校本部  </w:t>
      </w:r>
      <w:r w:rsidR="00774A91">
        <w:rPr>
          <w:rFonts w:ascii="標楷體" w:eastAsia="標楷體" w:hint="eastAsia"/>
          <w:szCs w:val="32"/>
        </w:rPr>
        <w:t>日常火源自行檢查表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8"/>
        <w:gridCol w:w="198"/>
        <w:gridCol w:w="1184"/>
        <w:gridCol w:w="1114"/>
        <w:gridCol w:w="70"/>
        <w:gridCol w:w="646"/>
        <w:gridCol w:w="538"/>
        <w:gridCol w:w="1185"/>
        <w:gridCol w:w="769"/>
        <w:gridCol w:w="654"/>
        <w:gridCol w:w="716"/>
        <w:gridCol w:w="234"/>
        <w:gridCol w:w="1493"/>
      </w:tblGrid>
      <w:tr w:rsidR="00774A91">
        <w:trPr>
          <w:trHeight w:val="61"/>
        </w:trPr>
        <w:tc>
          <w:tcPr>
            <w:tcW w:w="828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2520" w:type="dxa"/>
            <w:gridSpan w:val="3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負責區域</w:t>
            </w:r>
          </w:p>
        </w:tc>
        <w:tc>
          <w:tcPr>
            <w:tcW w:w="3183" w:type="dxa"/>
            <w:gridSpan w:val="4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檢查月份</w:t>
            </w:r>
          </w:p>
        </w:tc>
        <w:tc>
          <w:tcPr>
            <w:tcW w:w="174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</w:tr>
      <w:tr w:rsidR="00774A91">
        <w:trPr>
          <w:cantSplit/>
        </w:trPr>
        <w:tc>
          <w:tcPr>
            <w:tcW w:w="570" w:type="dxa"/>
            <w:vMerge w:val="restart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691" w:type="dxa"/>
            <w:gridSpan w:val="11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實施項目</w:t>
            </w:r>
          </w:p>
        </w:tc>
      </w:tr>
      <w:tr w:rsidR="00774A91">
        <w:trPr>
          <w:cantSplit/>
          <w:trHeight w:val="61"/>
        </w:trPr>
        <w:tc>
          <w:tcPr>
            <w:tcW w:w="570" w:type="dxa"/>
            <w:vMerge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用火設備</w:t>
            </w: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使用情形</w:t>
            </w: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電器設備</w:t>
            </w: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配線</w:t>
            </w: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煙蒂處理</w:t>
            </w: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下班時</w:t>
            </w: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火源管理</w:t>
            </w:r>
          </w:p>
        </w:tc>
        <w:tc>
          <w:tcPr>
            <w:tcW w:w="2397" w:type="dxa"/>
            <w:gridSpan w:val="4"/>
            <w:tcBorders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其它</w:t>
            </w: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(共有設備(施)之</w:t>
            </w: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可燃物管理</w:t>
            </w:r>
            <w:proofErr w:type="gramEnd"/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附記</w:t>
            </w: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四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五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61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61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二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三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四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61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五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187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225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61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61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rPr>
          <w:trHeight w:val="144"/>
        </w:trPr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四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五</w:t>
            </w:r>
          </w:p>
        </w:tc>
        <w:tc>
          <w:tcPr>
            <w:tcW w:w="1196" w:type="dxa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774A91" w:rsidRDefault="00774A9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774A91">
        <w:tc>
          <w:tcPr>
            <w:tcW w:w="57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19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</w:tr>
      <w:tr w:rsidR="00774A91">
        <w:trPr>
          <w:cantSplit/>
          <w:trHeight w:val="335"/>
        </w:trPr>
        <w:tc>
          <w:tcPr>
            <w:tcW w:w="820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防火管理人處置情形暨簽章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FF0000"/>
                <w:sz w:val="16"/>
                <w:szCs w:val="16"/>
              </w:rPr>
            </w:pPr>
          </w:p>
        </w:tc>
      </w:tr>
      <w:tr w:rsidR="00774A91">
        <w:trPr>
          <w:cantSplit/>
          <w:trHeight w:val="864"/>
        </w:trPr>
        <w:tc>
          <w:tcPr>
            <w:tcW w:w="8208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/>
                <w:color w:val="FF0000"/>
                <w:sz w:val="24"/>
                <w:szCs w:val="24"/>
              </w:rPr>
            </w:pPr>
          </w:p>
        </w:tc>
      </w:tr>
    </w:tbl>
    <w:p w:rsidR="00774A91" w:rsidRDefault="00774A91">
      <w:pPr>
        <w:pStyle w:val="a6"/>
        <w:widowControl/>
        <w:autoSpaceDE w:val="0"/>
        <w:autoSpaceDN w:val="0"/>
        <w:spacing w:line="0" w:lineRule="atLeast"/>
        <w:textAlignment w:val="bottom"/>
        <w:rPr>
          <w:rFonts w:ascii="標楷體" w:eastAsia="標楷體"/>
          <w:sz w:val="22"/>
          <w:szCs w:val="16"/>
        </w:rPr>
      </w:pPr>
      <w:r>
        <w:rPr>
          <w:rFonts w:ascii="標楷體" w:eastAsia="標楷體" w:hint="eastAsia"/>
          <w:sz w:val="22"/>
          <w:szCs w:val="16"/>
        </w:rPr>
        <w:t>備    考：如有異常現象，應立即報告防火管理人。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符號說明：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="0" w:firstLine="0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“Ｏ”-&gt;堪用、符合安全規定、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Ｖ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-&gt;立即</w:t>
      </w:r>
      <w:proofErr w:type="gramStart"/>
      <w:r>
        <w:rPr>
          <w:rFonts w:ascii="標楷體" w:eastAsia="標楷體" w:hAnsi="標楷體" w:hint="eastAsia"/>
          <w:sz w:val="22"/>
          <w:szCs w:val="16"/>
        </w:rPr>
        <w:t>修正後堪用</w:t>
      </w:r>
      <w:proofErr w:type="gramEnd"/>
      <w:r>
        <w:rPr>
          <w:rFonts w:ascii="標楷體" w:eastAsia="標楷體" w:hAnsi="標楷體" w:hint="eastAsia"/>
          <w:sz w:val="22"/>
          <w:szCs w:val="16"/>
        </w:rPr>
        <w:t>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Ｘ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-&gt;無法使用、損壞或未依安全規定且無法立即排除。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Chars="236" w:left="566" w:firstLineChars="4700" w:firstLine="7520"/>
        <w:jc w:val="right"/>
        <w:textAlignment w:val="bottom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sz w:val="16"/>
          <w:szCs w:val="16"/>
        </w:rPr>
        <w:br w:type="page"/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lastRenderedPageBreak/>
        <w:t>附件</w:t>
      </w:r>
      <w:r w:rsidR="000D542C">
        <w:rPr>
          <w:rFonts w:ascii="標楷體" w:eastAsia="標楷體" w:hint="eastAsia"/>
          <w:b/>
          <w:bCs/>
          <w:color w:val="000000"/>
          <w:sz w:val="32"/>
          <w:szCs w:val="32"/>
        </w:rPr>
        <w:t>二</w:t>
      </w:r>
    </w:p>
    <w:p w:rsidR="00774A91" w:rsidRDefault="00774A91">
      <w:pPr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防火避難設施自行檢查紀錄表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56"/>
        <w:gridCol w:w="1980"/>
        <w:gridCol w:w="2340"/>
        <w:gridCol w:w="2340"/>
      </w:tblGrid>
      <w:tr w:rsidR="00774A91">
        <w:trPr>
          <w:trHeight w:val="717"/>
        </w:trPr>
        <w:tc>
          <w:tcPr>
            <w:tcW w:w="126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1856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負責區域</w:t>
            </w:r>
          </w:p>
        </w:tc>
        <w:tc>
          <w:tcPr>
            <w:tcW w:w="4680" w:type="dxa"/>
            <w:gridSpan w:val="2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74A91">
        <w:trPr>
          <w:cantSplit/>
          <w:trHeight w:val="502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  施  日  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74A91" w:rsidRDefault="00774A91">
            <w:pPr>
              <w:pStyle w:val="a6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重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點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檢查結果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檢查結果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１、安全門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防火門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之自動關閉器動作正常。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２、防火鐵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門下之空間無障礙物。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□符合   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３、樓梯不得以易燃材料裝修。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4A91" w:rsidRDefault="00774A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□符合   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４、安全門、樓梯、走廊、通道無堆積妨礙避難逃生之物品。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５、安全門無障礙物並保持關閉。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６、安全門未上鎖。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７、樓梯間未堆積雜物。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８、避難通道有確保必要之寬度。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９、避難逃生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路線圖應規定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裝設。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466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10、其它：</w:t>
            </w:r>
          </w:p>
        </w:tc>
        <w:tc>
          <w:tcPr>
            <w:tcW w:w="2340" w:type="dxa"/>
            <w:vAlign w:val="center"/>
          </w:tcPr>
          <w:p w:rsidR="00774A91" w:rsidRDefault="00774A9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774A91" w:rsidRDefault="00774A91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5096" w:type="dxa"/>
            <w:gridSpan w:val="3"/>
            <w:vAlign w:val="center"/>
          </w:tcPr>
          <w:p w:rsidR="00774A91" w:rsidRDefault="00774A91">
            <w:pPr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防火管理人處置情形暨簽章</w:t>
            </w:r>
          </w:p>
        </w:tc>
        <w:tc>
          <w:tcPr>
            <w:tcW w:w="4680" w:type="dxa"/>
            <w:gridSpan w:val="2"/>
            <w:vAlign w:val="center"/>
          </w:tcPr>
          <w:p w:rsidR="00774A91" w:rsidRDefault="00774A91">
            <w:pPr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管理權人處置情形暨簽章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5651"/>
        </w:trPr>
        <w:tc>
          <w:tcPr>
            <w:tcW w:w="5096" w:type="dxa"/>
            <w:gridSpan w:val="3"/>
          </w:tcPr>
          <w:p w:rsidR="00774A91" w:rsidRDefault="00774A9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0" w:type="dxa"/>
            <w:gridSpan w:val="2"/>
          </w:tcPr>
          <w:p w:rsidR="00774A91" w:rsidRDefault="00774A91"/>
        </w:tc>
      </w:tr>
    </w:tbl>
    <w:p w:rsidR="00774A91" w:rsidRDefault="00774A91">
      <w:pPr>
        <w:pStyle w:val="a6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備    考：如有異常現象，應立即報告防火管理人。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符號說明：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“Ｏ”-&gt;堪用、符合安全規定等、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Ｖ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-&gt;立即</w:t>
      </w:r>
      <w:proofErr w:type="gramStart"/>
      <w:r>
        <w:rPr>
          <w:rFonts w:ascii="標楷體" w:eastAsia="標楷體" w:hAnsi="標楷體" w:hint="eastAsia"/>
          <w:sz w:val="22"/>
          <w:szCs w:val="16"/>
        </w:rPr>
        <w:t>修正後堪用</w:t>
      </w:r>
      <w:proofErr w:type="gramEnd"/>
      <w:r>
        <w:rPr>
          <w:rFonts w:ascii="標楷體" w:eastAsia="標楷體" w:hAnsi="標楷體" w:hint="eastAsia"/>
          <w:sz w:val="22"/>
          <w:szCs w:val="16"/>
        </w:rPr>
        <w:t>或符合安全規定、</w:t>
      </w:r>
      <w:proofErr w:type="gramStart"/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Ｘ</w:t>
      </w:r>
      <w:r>
        <w:rPr>
          <w:rFonts w:ascii="標楷體" w:eastAsia="標楷體" w:hAnsi="標楷體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sz w:val="22"/>
          <w:szCs w:val="16"/>
        </w:rPr>
        <w:t>-&gt;無法使用、損壞或未依安全規定且無法立即排除者。</w:t>
      </w:r>
    </w:p>
    <w:p w:rsidR="00774A91" w:rsidRDefault="00774A91">
      <w:pPr>
        <w:pStyle w:val="a6"/>
        <w:widowControl/>
        <w:autoSpaceDE w:val="0"/>
        <w:autoSpaceDN w:val="0"/>
        <w:spacing w:line="0" w:lineRule="atLeast"/>
        <w:ind w:leftChars="322" w:left="773" w:firstLineChars="4900" w:firstLine="7840"/>
        <w:jc w:val="right"/>
        <w:textAlignment w:val="bottom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sz w:val="16"/>
          <w:szCs w:val="16"/>
        </w:rPr>
        <w:br w:type="page"/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lastRenderedPageBreak/>
        <w:t>附件</w:t>
      </w:r>
      <w:proofErr w:type="gramStart"/>
      <w:r w:rsidR="000D542C">
        <w:rPr>
          <w:rFonts w:ascii="標楷體" w:eastAsia="標楷體" w:hint="eastAsia"/>
          <w:b/>
          <w:bCs/>
          <w:color w:val="000000"/>
          <w:sz w:val="32"/>
          <w:szCs w:val="32"/>
        </w:rPr>
        <w:t>三</w:t>
      </w:r>
      <w:proofErr w:type="gramEnd"/>
    </w:p>
    <w:p w:rsidR="00774A91" w:rsidRDefault="00774A91">
      <w:pPr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消防安全設備自行檢查紀錄表</w:t>
      </w: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61"/>
        <w:gridCol w:w="717"/>
        <w:gridCol w:w="2523"/>
        <w:gridCol w:w="1634"/>
        <w:gridCol w:w="290"/>
        <w:gridCol w:w="720"/>
      </w:tblGrid>
      <w:tr w:rsidR="00774A91">
        <w:trPr>
          <w:cantSplit/>
          <w:trHeight w:val="717"/>
        </w:trPr>
        <w:tc>
          <w:tcPr>
            <w:tcW w:w="1979" w:type="dxa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8045" w:type="dxa"/>
            <w:gridSpan w:val="6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979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設備內容</w:t>
            </w:r>
          </w:p>
        </w:tc>
        <w:tc>
          <w:tcPr>
            <w:tcW w:w="5401" w:type="dxa"/>
            <w:gridSpan w:val="3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點</w:t>
            </w:r>
          </w:p>
        </w:tc>
        <w:tc>
          <w:tcPr>
            <w:tcW w:w="1924" w:type="dxa"/>
            <w:gridSpan w:val="2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檢查結果</w:t>
            </w:r>
          </w:p>
        </w:tc>
        <w:tc>
          <w:tcPr>
            <w:tcW w:w="720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日期</w:t>
            </w: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1979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滅火器</w:t>
            </w:r>
          </w:p>
        </w:tc>
        <w:tc>
          <w:tcPr>
            <w:tcW w:w="5401" w:type="dxa"/>
            <w:gridSpan w:val="3"/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1.放置於固定且便於取用之明顯場所。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2.安全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插梢無脫落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或損傷等影響使用之情形。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3.噴嘴無變形、損傷、老化等影響使用之情形。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4.壓力指示計之壓力指示值在有效範圍內。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5.無其他影響滅火器使用之情形（如放置雜物）。</w:t>
            </w:r>
          </w:p>
        </w:tc>
        <w:tc>
          <w:tcPr>
            <w:tcW w:w="1924" w:type="dxa"/>
            <w:gridSpan w:val="2"/>
          </w:tcPr>
          <w:p w:rsidR="00774A91" w:rsidRDefault="00774A91">
            <w:pPr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室內消防栓</w:t>
            </w:r>
          </w:p>
        </w:tc>
        <w:tc>
          <w:tcPr>
            <w:tcW w:w="5401" w:type="dxa"/>
            <w:gridSpan w:val="3"/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消防栓箱門確實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關閉，水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帶及瞄子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之數量正確。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2.消防栓箱內瞄子及水帶等無變形、損傷等無法使用情形。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3.紅色幫浦表示燈保持明亮。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4.無其他明顯影響使用之情形（如放置雜物）。</w:t>
            </w:r>
          </w:p>
        </w:tc>
        <w:tc>
          <w:tcPr>
            <w:tcW w:w="1924" w:type="dxa"/>
            <w:gridSpan w:val="2"/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撒水設備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1.無新設隔間、棚架致未在撒水範圍內之情形。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2.撒水頭無變形及漏水之情形。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3.送水口無變形及妨礙操作之情形。 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4.制水閥保持開啟，附近並有「制水閥」字樣之標識。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5.無其他明顯影響使用之情形（如放置雜物）。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火警自動警報設備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1.受信總機電壓表在所定之範圍內或電源表示燈保持明亮。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2.火警探測器無變形、損壞等無法使用之情形。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火警發信機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1.按鈕前之保護板，無破損、變形及損壞等影響使用之情形。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緊急廣播設備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實際進行廣播播放測試，確保設備能正常播放。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避難器具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為便利範例之製作，故列出本項供參考，一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樓應無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設置避難器具之必要)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1.避難器具之標識，無脫落、污損等影響辨識之情形。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2.避難器具及其零件，無明顯變形、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脫無等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影響使用之情形。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3.避難器具周遭無放置雜物影響其使用之情形。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4.下降空間暢通無妨礙下降之情形（如設置遮雨棚）。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74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標示設備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1.無內部裝修，致影響辨識之情形。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2.無標識脫落、變形、損傷或周圍放置雜物等影響辨別之情形。</w:t>
            </w:r>
          </w:p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3.燈具之光源有保持明亮，無閃爍等影響辨識之情形。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1" w:rsidRDefault="00774A9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1" w:rsidRDefault="00774A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774A91" w:rsidTr="0026557F">
        <w:trPr>
          <w:cantSplit/>
          <w:trHeight w:val="2144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lastRenderedPageBreak/>
              <w:t>其它：</w:t>
            </w: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74A91">
        <w:trPr>
          <w:cantSplit/>
          <w:trHeight w:val="335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管理人處置情形暨簽章</w:t>
            </w: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管理權人處置情形暨簽章</w:t>
            </w:r>
          </w:p>
        </w:tc>
      </w:tr>
      <w:tr w:rsidR="00774A91" w:rsidTr="000D542C">
        <w:trPr>
          <w:cantSplit/>
          <w:trHeight w:val="1239"/>
        </w:trPr>
        <w:tc>
          <w:tcPr>
            <w:tcW w:w="4140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157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74A91" w:rsidTr="000D542C">
        <w:trPr>
          <w:cantSplit/>
          <w:trHeight w:val="515"/>
        </w:trPr>
        <w:tc>
          <w:tcPr>
            <w:tcW w:w="41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A91" w:rsidRDefault="00774A91">
            <w:pPr>
              <w:pStyle w:val="a6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</w:tr>
    </w:tbl>
    <w:p w:rsidR="00774A91" w:rsidRPr="0026557F" w:rsidRDefault="00774A91" w:rsidP="0026557F">
      <w:pPr>
        <w:pStyle w:val="a6"/>
        <w:widowControl/>
        <w:autoSpaceDE w:val="0"/>
        <w:autoSpaceDN w:val="0"/>
        <w:spacing w:line="0" w:lineRule="atLeast"/>
        <w:ind w:left="966" w:hangingChars="483" w:hanging="966"/>
        <w:textAlignment w:val="bottom"/>
        <w:rPr>
          <w:rFonts w:ascii="標楷體" w:eastAsia="標楷體" w:hAnsi="標楷體"/>
          <w:color w:val="000000"/>
          <w:sz w:val="20"/>
        </w:rPr>
      </w:pPr>
      <w:r w:rsidRPr="0026557F">
        <w:rPr>
          <w:rFonts w:ascii="標楷體" w:eastAsia="標楷體" w:hAnsi="標楷體" w:hint="eastAsia"/>
          <w:color w:val="000000"/>
          <w:sz w:val="20"/>
        </w:rPr>
        <w:t>備    考：如有異常現象，應立即報告防火管理人。</w:t>
      </w:r>
    </w:p>
    <w:p w:rsidR="00774A91" w:rsidRDefault="00774A91" w:rsidP="00C74370">
      <w:pPr>
        <w:pStyle w:val="10"/>
        <w:adjustRightInd/>
        <w:spacing w:line="320" w:lineRule="exact"/>
        <w:textAlignment w:val="auto"/>
      </w:pPr>
      <w:r w:rsidRPr="0026557F">
        <w:rPr>
          <w:rFonts w:hint="eastAsia"/>
        </w:rPr>
        <w:t>符號說明：“Ｏ”-&gt;堪用、符合安全規定等、</w:t>
      </w:r>
      <w:proofErr w:type="gramStart"/>
      <w:r w:rsidRPr="0026557F">
        <w:t>”</w:t>
      </w:r>
      <w:r w:rsidRPr="0026557F">
        <w:rPr>
          <w:rFonts w:hint="eastAsia"/>
        </w:rPr>
        <w:t>Ｖ</w:t>
      </w:r>
      <w:r w:rsidRPr="0026557F">
        <w:t>”</w:t>
      </w:r>
      <w:proofErr w:type="gramEnd"/>
      <w:r w:rsidRPr="0026557F">
        <w:rPr>
          <w:rFonts w:hint="eastAsia"/>
        </w:rPr>
        <w:t>-&gt;立即</w:t>
      </w:r>
      <w:proofErr w:type="gramStart"/>
      <w:r w:rsidRPr="0026557F">
        <w:rPr>
          <w:rFonts w:hint="eastAsia"/>
        </w:rPr>
        <w:t>修正後堪用</w:t>
      </w:r>
      <w:proofErr w:type="gramEnd"/>
      <w:r w:rsidRPr="0026557F">
        <w:rPr>
          <w:rFonts w:hint="eastAsia"/>
        </w:rPr>
        <w:t>或符合安全規定、</w:t>
      </w:r>
      <w:proofErr w:type="gramStart"/>
      <w:r w:rsidRPr="0026557F">
        <w:t>”</w:t>
      </w:r>
      <w:r w:rsidRPr="0026557F">
        <w:rPr>
          <w:rFonts w:hint="eastAsia"/>
        </w:rPr>
        <w:t>Ｘ</w:t>
      </w:r>
      <w:r w:rsidRPr="0026557F">
        <w:t>”</w:t>
      </w:r>
      <w:proofErr w:type="gramEnd"/>
      <w:r w:rsidRPr="0026557F">
        <w:rPr>
          <w:rFonts w:hint="eastAsia"/>
        </w:rPr>
        <w:t>-&gt;無使用、損壞或未依安全規定且無法立即排除者之情形。</w:t>
      </w:r>
    </w:p>
    <w:sectPr w:rsidR="00774A91" w:rsidSect="007B288B">
      <w:footerReference w:type="even" r:id="rId8"/>
      <w:footerReference w:type="default" r:id="rId9"/>
      <w:pgSz w:w="11906" w:h="16838" w:code="9"/>
      <w:pgMar w:top="1134" w:right="1134" w:bottom="680" w:left="1134" w:header="851" w:footer="493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C1" w:rsidRDefault="00F248C1">
      <w:r>
        <w:separator/>
      </w:r>
    </w:p>
  </w:endnote>
  <w:endnote w:type="continuationSeparator" w:id="0">
    <w:p w:rsidR="00F248C1" w:rsidRDefault="00F2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D0" w:rsidRDefault="00766DD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766DD0" w:rsidRDefault="00766D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D0" w:rsidRDefault="00766DD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C47">
      <w:rPr>
        <w:rStyle w:val="a9"/>
        <w:noProof/>
      </w:rPr>
      <w:t>4</w:t>
    </w:r>
    <w:r>
      <w:rPr>
        <w:rStyle w:val="a9"/>
      </w:rPr>
      <w:fldChar w:fldCharType="end"/>
    </w:r>
  </w:p>
  <w:p w:rsidR="00766DD0" w:rsidRDefault="00766D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C1" w:rsidRDefault="00F248C1">
      <w:r>
        <w:separator/>
      </w:r>
    </w:p>
  </w:footnote>
  <w:footnote w:type="continuationSeparator" w:id="0">
    <w:p w:rsidR="00F248C1" w:rsidRDefault="00F2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F666DA"/>
    <w:lvl w:ilvl="0">
      <w:numFmt w:val="decimal"/>
      <w:lvlText w:val="*"/>
      <w:lvlJc w:val="left"/>
    </w:lvl>
  </w:abstractNum>
  <w:abstractNum w:abstractNumId="1" w15:restartNumberingAfterBreak="0">
    <w:nsid w:val="1DC537E4"/>
    <w:multiLevelType w:val="hybridMultilevel"/>
    <w:tmpl w:val="AB929134"/>
    <w:lvl w:ilvl="0" w:tplc="734CA8C2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CA099D"/>
    <w:multiLevelType w:val="hybridMultilevel"/>
    <w:tmpl w:val="4C92E362"/>
    <w:lvl w:ilvl="0" w:tplc="8D2C3568">
      <w:start w:val="8"/>
      <w:numFmt w:val="bullet"/>
      <w:lvlText w:val="‧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3" w15:restartNumberingAfterBreak="0">
    <w:nsid w:val="31666443"/>
    <w:multiLevelType w:val="hybridMultilevel"/>
    <w:tmpl w:val="87ECF12A"/>
    <w:lvl w:ilvl="0" w:tplc="A0148F78">
      <w:start w:val="3"/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AE4010"/>
    <w:multiLevelType w:val="hybridMultilevel"/>
    <w:tmpl w:val="9CF29060"/>
    <w:lvl w:ilvl="0" w:tplc="AE5A44EC">
      <w:start w:val="1"/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426452"/>
    <w:multiLevelType w:val="hybridMultilevel"/>
    <w:tmpl w:val="8B945828"/>
    <w:lvl w:ilvl="0" w:tplc="3500C5CA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467EDE"/>
    <w:multiLevelType w:val="hybridMultilevel"/>
    <w:tmpl w:val="87648102"/>
    <w:lvl w:ilvl="0" w:tplc="82AA302C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4A1ED1"/>
    <w:multiLevelType w:val="multilevel"/>
    <w:tmpl w:val="7C761F22"/>
    <w:lvl w:ilvl="0">
      <w:start w:val="1"/>
      <w:numFmt w:val="ideographLegalTraditional"/>
      <w:pStyle w:val="1"/>
      <w:suff w:val="nothing"/>
      <w:lvlText w:val="第%1章"/>
      <w:lvlJc w:val="center"/>
      <w:pPr>
        <w:ind w:left="425" w:hanging="425"/>
      </w:pPr>
      <w:rPr>
        <w:rFonts w:eastAsia="標楷體" w:hint="eastAsia"/>
        <w:b/>
        <w:i/>
        <w:sz w:val="48"/>
        <w:szCs w:val="48"/>
      </w:rPr>
    </w:lvl>
    <w:lvl w:ilvl="1">
      <w:start w:val="1"/>
      <w:numFmt w:val="taiwaneseCountingThousand"/>
      <w:pStyle w:val="2"/>
      <w:suff w:val="nothing"/>
      <w:lvlText w:val="第%2節"/>
      <w:lvlJc w:val="center"/>
      <w:pPr>
        <w:ind w:left="992" w:hanging="992"/>
      </w:pPr>
      <w:rPr>
        <w:rFonts w:eastAsia="標楷體" w:hint="eastAsia"/>
        <w:b/>
        <w:i w:val="0"/>
        <w:sz w:val="40"/>
        <w:szCs w:val="40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1418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1984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9562BB0"/>
    <w:multiLevelType w:val="hybridMultilevel"/>
    <w:tmpl w:val="33F22F22"/>
    <w:lvl w:ilvl="0" w:tplc="0D7E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00DFBC">
      <w:start w:val="1"/>
      <w:numFmt w:val="bullet"/>
      <w:lvlText w:val="□"/>
      <w:lvlJc w:val="left"/>
      <w:pPr>
        <w:tabs>
          <w:tab w:val="num" w:pos="1140"/>
        </w:tabs>
        <w:ind w:left="1140" w:hanging="6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411407"/>
    <w:multiLevelType w:val="hybridMultilevel"/>
    <w:tmpl w:val="003AF3AA"/>
    <w:lvl w:ilvl="0" w:tplc="5F909D6E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A231C0"/>
    <w:multiLevelType w:val="hybridMultilevel"/>
    <w:tmpl w:val="47FA9DB8"/>
    <w:lvl w:ilvl="0" w:tplc="B532E26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C607DE"/>
    <w:multiLevelType w:val="hybridMultilevel"/>
    <w:tmpl w:val="E2789446"/>
    <w:lvl w:ilvl="0" w:tplc="3D820374">
      <w:start w:val="1"/>
      <w:numFmt w:val="bullet"/>
      <w:lvlText w:val="□"/>
      <w:lvlJc w:val="left"/>
      <w:pPr>
        <w:tabs>
          <w:tab w:val="num" w:pos="690"/>
        </w:tabs>
        <w:ind w:left="690" w:hanging="69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A92B5A"/>
    <w:multiLevelType w:val="hybridMultilevel"/>
    <w:tmpl w:val="5CAA4CE8"/>
    <w:lvl w:ilvl="0" w:tplc="06D45D78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711BD2"/>
    <w:multiLevelType w:val="hybridMultilevel"/>
    <w:tmpl w:val="34808168"/>
    <w:lvl w:ilvl="0" w:tplc="94DADF9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E14A65"/>
    <w:multiLevelType w:val="hybridMultilevel"/>
    <w:tmpl w:val="6E16AD2A"/>
    <w:lvl w:ilvl="0" w:tplc="C97087F0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0A7353"/>
    <w:multiLevelType w:val="hybridMultilevel"/>
    <w:tmpl w:val="D7C05FEE"/>
    <w:lvl w:ilvl="0" w:tplc="CA64DC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F9268B"/>
    <w:multiLevelType w:val="hybridMultilevel"/>
    <w:tmpl w:val="A3FA3B64"/>
    <w:lvl w:ilvl="0" w:tplc="046279DE">
      <w:start w:val="1"/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AA392B"/>
    <w:multiLevelType w:val="hybridMultilevel"/>
    <w:tmpl w:val="4F5838A6"/>
    <w:lvl w:ilvl="0" w:tplc="EE969ADC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FE23E5"/>
    <w:multiLevelType w:val="hybridMultilevel"/>
    <w:tmpl w:val="75C22F0E"/>
    <w:lvl w:ilvl="0" w:tplc="337A4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E8F16A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480" w:hanging="240"/>
        </w:pPr>
        <w:rPr>
          <w:rFonts w:ascii="新細明體" w:eastAsia="新細明體" w:hAnsi="新細明體" w:hint="eastAsia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Ansi="新細明體" w:hint="eastAsia"/>
          <w:b w:val="0"/>
          <w:i w:val="0"/>
          <w:sz w:val="24"/>
          <w:u w:val="none"/>
        </w:rPr>
      </w:lvl>
    </w:lvlOverride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E"/>
    <w:rsid w:val="00003D2C"/>
    <w:rsid w:val="00005FAC"/>
    <w:rsid w:val="00011563"/>
    <w:rsid w:val="0003077D"/>
    <w:rsid w:val="000339B5"/>
    <w:rsid w:val="00035E2A"/>
    <w:rsid w:val="000452FC"/>
    <w:rsid w:val="00056AE6"/>
    <w:rsid w:val="00064754"/>
    <w:rsid w:val="00076E58"/>
    <w:rsid w:val="00092721"/>
    <w:rsid w:val="000972B0"/>
    <w:rsid w:val="000B6169"/>
    <w:rsid w:val="000C178D"/>
    <w:rsid w:val="000C3B0C"/>
    <w:rsid w:val="000D3C1C"/>
    <w:rsid w:val="000D47AF"/>
    <w:rsid w:val="000D542C"/>
    <w:rsid w:val="000E0951"/>
    <w:rsid w:val="000E61AA"/>
    <w:rsid w:val="00101862"/>
    <w:rsid w:val="00146ADA"/>
    <w:rsid w:val="00146CED"/>
    <w:rsid w:val="00170DAF"/>
    <w:rsid w:val="00183C47"/>
    <w:rsid w:val="001847C5"/>
    <w:rsid w:val="0019066C"/>
    <w:rsid w:val="001B30C9"/>
    <w:rsid w:val="001C32E0"/>
    <w:rsid w:val="001E10F8"/>
    <w:rsid w:val="001F46C0"/>
    <w:rsid w:val="001F70B3"/>
    <w:rsid w:val="0022680D"/>
    <w:rsid w:val="0026116F"/>
    <w:rsid w:val="0026557F"/>
    <w:rsid w:val="002674B6"/>
    <w:rsid w:val="00274967"/>
    <w:rsid w:val="00286B38"/>
    <w:rsid w:val="002967D1"/>
    <w:rsid w:val="002A1D16"/>
    <w:rsid w:val="002D0B47"/>
    <w:rsid w:val="002D2481"/>
    <w:rsid w:val="002E096C"/>
    <w:rsid w:val="002E1FF0"/>
    <w:rsid w:val="002F7E5D"/>
    <w:rsid w:val="00330772"/>
    <w:rsid w:val="00337BC0"/>
    <w:rsid w:val="0036651C"/>
    <w:rsid w:val="00387B6B"/>
    <w:rsid w:val="0039084D"/>
    <w:rsid w:val="00394F57"/>
    <w:rsid w:val="003B6B5D"/>
    <w:rsid w:val="003B6B61"/>
    <w:rsid w:val="003C01FF"/>
    <w:rsid w:val="003C3D04"/>
    <w:rsid w:val="003D0BF7"/>
    <w:rsid w:val="003D17AD"/>
    <w:rsid w:val="003D49D5"/>
    <w:rsid w:val="003E0D7C"/>
    <w:rsid w:val="003E2EA3"/>
    <w:rsid w:val="0041023C"/>
    <w:rsid w:val="004109CE"/>
    <w:rsid w:val="00420EA1"/>
    <w:rsid w:val="00451AC2"/>
    <w:rsid w:val="00475304"/>
    <w:rsid w:val="00484ECD"/>
    <w:rsid w:val="004862EA"/>
    <w:rsid w:val="004A1C43"/>
    <w:rsid w:val="004B1C64"/>
    <w:rsid w:val="004B1D23"/>
    <w:rsid w:val="004B2767"/>
    <w:rsid w:val="004B4129"/>
    <w:rsid w:val="004E3812"/>
    <w:rsid w:val="004E663C"/>
    <w:rsid w:val="004F0D20"/>
    <w:rsid w:val="005135F5"/>
    <w:rsid w:val="00546C01"/>
    <w:rsid w:val="005701D5"/>
    <w:rsid w:val="00592884"/>
    <w:rsid w:val="005962C8"/>
    <w:rsid w:val="005A352B"/>
    <w:rsid w:val="005C6BF8"/>
    <w:rsid w:val="005D48C2"/>
    <w:rsid w:val="005F5D8F"/>
    <w:rsid w:val="00617B2D"/>
    <w:rsid w:val="00622E1E"/>
    <w:rsid w:val="0063774E"/>
    <w:rsid w:val="006570DF"/>
    <w:rsid w:val="00660D9D"/>
    <w:rsid w:val="006713CA"/>
    <w:rsid w:val="00676F21"/>
    <w:rsid w:val="006A2CBD"/>
    <w:rsid w:val="006A4892"/>
    <w:rsid w:val="006C2465"/>
    <w:rsid w:val="006C2B4A"/>
    <w:rsid w:val="006C4C16"/>
    <w:rsid w:val="006D122E"/>
    <w:rsid w:val="00700DF3"/>
    <w:rsid w:val="00713B33"/>
    <w:rsid w:val="00713B51"/>
    <w:rsid w:val="00752454"/>
    <w:rsid w:val="0075497E"/>
    <w:rsid w:val="00766DD0"/>
    <w:rsid w:val="00774A91"/>
    <w:rsid w:val="007756CA"/>
    <w:rsid w:val="007809B9"/>
    <w:rsid w:val="007A3CB5"/>
    <w:rsid w:val="007B288B"/>
    <w:rsid w:val="007B3A2F"/>
    <w:rsid w:val="007C5BDF"/>
    <w:rsid w:val="007D23A5"/>
    <w:rsid w:val="007F1EB4"/>
    <w:rsid w:val="008105BC"/>
    <w:rsid w:val="0081247C"/>
    <w:rsid w:val="00815701"/>
    <w:rsid w:val="00815D4D"/>
    <w:rsid w:val="00831AAA"/>
    <w:rsid w:val="00836417"/>
    <w:rsid w:val="00872A31"/>
    <w:rsid w:val="00886B30"/>
    <w:rsid w:val="00895ABA"/>
    <w:rsid w:val="008C015F"/>
    <w:rsid w:val="008D010F"/>
    <w:rsid w:val="008D57C3"/>
    <w:rsid w:val="008E5A5E"/>
    <w:rsid w:val="008E5FCE"/>
    <w:rsid w:val="008F70AB"/>
    <w:rsid w:val="00903198"/>
    <w:rsid w:val="0091065E"/>
    <w:rsid w:val="0091112D"/>
    <w:rsid w:val="0091455D"/>
    <w:rsid w:val="00922D28"/>
    <w:rsid w:val="00945B13"/>
    <w:rsid w:val="00970064"/>
    <w:rsid w:val="0097546A"/>
    <w:rsid w:val="009B4861"/>
    <w:rsid w:val="009F43C1"/>
    <w:rsid w:val="00A15D91"/>
    <w:rsid w:val="00A322F1"/>
    <w:rsid w:val="00A414CA"/>
    <w:rsid w:val="00A70F1B"/>
    <w:rsid w:val="00A7637F"/>
    <w:rsid w:val="00A926A7"/>
    <w:rsid w:val="00AA5113"/>
    <w:rsid w:val="00AD2C22"/>
    <w:rsid w:val="00AD68CA"/>
    <w:rsid w:val="00AF00D7"/>
    <w:rsid w:val="00AF57BB"/>
    <w:rsid w:val="00B06296"/>
    <w:rsid w:val="00B06598"/>
    <w:rsid w:val="00B16500"/>
    <w:rsid w:val="00B34FD1"/>
    <w:rsid w:val="00B371D6"/>
    <w:rsid w:val="00B4366A"/>
    <w:rsid w:val="00B46E42"/>
    <w:rsid w:val="00B57441"/>
    <w:rsid w:val="00B84272"/>
    <w:rsid w:val="00B87B56"/>
    <w:rsid w:val="00B9728F"/>
    <w:rsid w:val="00BA7413"/>
    <w:rsid w:val="00BC760A"/>
    <w:rsid w:val="00BD5EDF"/>
    <w:rsid w:val="00BF6E33"/>
    <w:rsid w:val="00C005C3"/>
    <w:rsid w:val="00C14A9B"/>
    <w:rsid w:val="00C304FD"/>
    <w:rsid w:val="00C457EC"/>
    <w:rsid w:val="00C47383"/>
    <w:rsid w:val="00C74370"/>
    <w:rsid w:val="00C87DF6"/>
    <w:rsid w:val="00C87F0B"/>
    <w:rsid w:val="00CB385B"/>
    <w:rsid w:val="00CD2FC3"/>
    <w:rsid w:val="00CE389D"/>
    <w:rsid w:val="00CE7CBA"/>
    <w:rsid w:val="00CF0FC4"/>
    <w:rsid w:val="00CF4F4F"/>
    <w:rsid w:val="00D15508"/>
    <w:rsid w:val="00D34278"/>
    <w:rsid w:val="00D41937"/>
    <w:rsid w:val="00D56A25"/>
    <w:rsid w:val="00D75083"/>
    <w:rsid w:val="00D92BE8"/>
    <w:rsid w:val="00DD190F"/>
    <w:rsid w:val="00DD5AB7"/>
    <w:rsid w:val="00DF2951"/>
    <w:rsid w:val="00DF60B6"/>
    <w:rsid w:val="00E05E1D"/>
    <w:rsid w:val="00E07D8B"/>
    <w:rsid w:val="00E6237E"/>
    <w:rsid w:val="00E91B47"/>
    <w:rsid w:val="00EA480C"/>
    <w:rsid w:val="00EA519B"/>
    <w:rsid w:val="00EB1034"/>
    <w:rsid w:val="00EC11BE"/>
    <w:rsid w:val="00ED4ACB"/>
    <w:rsid w:val="00F15298"/>
    <w:rsid w:val="00F248C1"/>
    <w:rsid w:val="00F355E4"/>
    <w:rsid w:val="00F35C76"/>
    <w:rsid w:val="00F42F83"/>
    <w:rsid w:val="00F4714C"/>
    <w:rsid w:val="00F729E0"/>
    <w:rsid w:val="00FA555B"/>
    <w:rsid w:val="00FA6830"/>
    <w:rsid w:val="00FC3C5D"/>
    <w:rsid w:val="00FC4363"/>
    <w:rsid w:val="00FC5DE2"/>
    <w:rsid w:val="00FD03D9"/>
    <w:rsid w:val="00FD679F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00A2D"/>
  <w15:chartTrackingRefBased/>
  <w15:docId w15:val="{413A0A16-313E-4ADF-B17D-F79B4D8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8"/>
      </w:numPr>
      <w:adjustRightInd w:val="0"/>
      <w:spacing w:before="180" w:after="180" w:line="720" w:lineRule="auto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8"/>
      </w:numPr>
      <w:adjustRightInd w:val="0"/>
      <w:spacing w:line="720" w:lineRule="auto"/>
      <w:jc w:val="both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8"/>
      </w:numPr>
      <w:adjustRightInd w:val="0"/>
      <w:spacing w:line="720" w:lineRule="auto"/>
      <w:jc w:val="both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8"/>
      </w:numPr>
      <w:adjustRightInd w:val="0"/>
      <w:spacing w:line="720" w:lineRule="auto"/>
      <w:jc w:val="both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8"/>
      </w:numPr>
      <w:adjustRightInd w:val="0"/>
      <w:spacing w:line="720" w:lineRule="auto"/>
      <w:jc w:val="both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8"/>
      </w:numPr>
      <w:adjustRightInd w:val="0"/>
      <w:spacing w:line="720" w:lineRule="auto"/>
      <w:jc w:val="both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8"/>
      </w:numPr>
      <w:adjustRightInd w:val="0"/>
      <w:spacing w:line="720" w:lineRule="auto"/>
      <w:jc w:val="both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8"/>
      </w:numPr>
      <w:adjustRightInd w:val="0"/>
      <w:spacing w:line="720" w:lineRule="auto"/>
      <w:jc w:val="both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8"/>
      </w:numPr>
      <w:adjustRightInd w:val="0"/>
      <w:spacing w:line="720" w:lineRule="auto"/>
      <w:jc w:val="both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1">
    <w:name w:val="本文 21"/>
    <w:basedOn w:val="a"/>
    <w:pPr>
      <w:adjustRightInd w:val="0"/>
      <w:ind w:left="180"/>
      <w:textAlignment w:val="baseline"/>
    </w:pPr>
    <w:rPr>
      <w:rFonts w:ascii="標楷體" w:eastAsia="標楷體"/>
      <w:color w:val="FF0000"/>
      <w:sz w:val="28"/>
      <w:szCs w:val="20"/>
    </w:rPr>
  </w:style>
  <w:style w:type="paragraph" w:styleId="a3">
    <w:name w:val="footnote text"/>
    <w:basedOn w:val="a"/>
    <w:semiHidden/>
    <w:pPr>
      <w:snapToGrid w:val="0"/>
    </w:pPr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a6">
    <w:name w:val="一"/>
    <w:basedOn w:val="a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7">
    <w:name w:val="Body Text Indent"/>
    <w:basedOn w:val="a"/>
    <w:pPr>
      <w:ind w:leftChars="100" w:left="720" w:hangingChars="200" w:hanging="480"/>
    </w:pPr>
    <w:rPr>
      <w:rFonts w:ascii="標楷體"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endnote text"/>
    <w:basedOn w:val="a"/>
    <w:semiHidden/>
    <w:pPr>
      <w:snapToGrid w:val="0"/>
    </w:p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text02">
    <w:name w:val="text02"/>
    <w:basedOn w:val="a"/>
    <w:pPr>
      <w:widowControl/>
      <w:spacing w:before="100" w:beforeAutospacing="1" w:after="100" w:afterAutospacing="1" w:line="231" w:lineRule="atLeast"/>
      <w:ind w:firstLine="100"/>
    </w:pPr>
    <w:rPr>
      <w:rFonts w:ascii="新細明體" w:hAnsi="新細明體" w:cs="新細明體"/>
      <w:b/>
      <w:bCs/>
      <w:color w:val="000000"/>
      <w:kern w:val="0"/>
      <w:sz w:val="19"/>
      <w:szCs w:val="19"/>
    </w:rPr>
  </w:style>
  <w:style w:type="character" w:customStyle="1" w:styleId="text1">
    <w:name w:val="text1"/>
    <w:basedOn w:val="a0"/>
    <w:rPr>
      <w:b w:val="0"/>
      <w:bCs w:val="0"/>
      <w:i w:val="0"/>
      <w:iCs w:val="0"/>
      <w:color w:val="000000"/>
      <w:sz w:val="19"/>
      <w:szCs w:val="19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Body Text"/>
    <w:basedOn w:val="a"/>
    <w:pPr>
      <w:spacing w:line="300" w:lineRule="exact"/>
      <w:jc w:val="both"/>
    </w:pPr>
    <w:rPr>
      <w:rFonts w:ascii="標楷體" w:eastAsia="標楷體"/>
    </w:rPr>
  </w:style>
  <w:style w:type="paragraph" w:customStyle="1" w:styleId="11">
    <w:name w:val="樣式1"/>
    <w:basedOn w:val="70"/>
    <w:pPr>
      <w:ind w:left="1701" w:hanging="624"/>
    </w:pPr>
    <w:rPr>
      <w:rFonts w:ascii="Arial"/>
    </w:rPr>
  </w:style>
  <w:style w:type="paragraph" w:customStyle="1" w:styleId="70">
    <w:name w:val="7"/>
    <w:basedOn w:val="a"/>
    <w:pPr>
      <w:autoSpaceDE w:val="0"/>
      <w:autoSpaceDN w:val="0"/>
      <w:adjustRightInd w:val="0"/>
      <w:spacing w:line="360" w:lineRule="atLeast"/>
      <w:ind w:left="1247" w:hanging="907"/>
      <w:jc w:val="both"/>
      <w:textAlignment w:val="bottom"/>
    </w:pPr>
    <w:rPr>
      <w:rFonts w:ascii="華康中楷體" w:eastAsia="華康中楷體" w:hAnsi="Arial"/>
      <w:noProof/>
      <w:kern w:val="0"/>
      <w:sz w:val="30"/>
      <w:szCs w:val="20"/>
    </w:rPr>
  </w:style>
  <w:style w:type="paragraph" w:customStyle="1" w:styleId="12">
    <w:name w:val="標題1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color w:val="0000CC"/>
      <w:kern w:val="0"/>
      <w:sz w:val="32"/>
      <w:szCs w:val="32"/>
    </w:rPr>
  </w:style>
  <w:style w:type="paragraph" w:customStyle="1" w:styleId="210">
    <w:name w:val="本文縮排 21"/>
    <w:basedOn w:val="a"/>
    <w:pPr>
      <w:adjustRightInd w:val="0"/>
      <w:ind w:left="724"/>
      <w:textAlignment w:val="baseline"/>
    </w:pPr>
    <w:rPr>
      <w:rFonts w:ascii="標楷體" w:eastAsia="標楷體"/>
      <w:sz w:val="28"/>
      <w:szCs w:val="20"/>
    </w:rPr>
  </w:style>
  <w:style w:type="paragraph" w:customStyle="1" w:styleId="Web1">
    <w:name w:val="內文 (Web)1"/>
    <w:basedOn w:val="a"/>
    <w:pPr>
      <w:widowControl/>
      <w:adjustRightInd w:val="0"/>
      <w:spacing w:before="100" w:after="100"/>
      <w:textAlignment w:val="baseline"/>
    </w:pPr>
    <w:rPr>
      <w:rFonts w:ascii="新細明體" w:hAnsi="新細明體"/>
      <w:kern w:val="0"/>
      <w:szCs w:val="20"/>
    </w:rPr>
  </w:style>
  <w:style w:type="character" w:customStyle="1" w:styleId="13">
    <w:name w:val="超連結1"/>
    <w:basedOn w:val="a0"/>
    <w:rPr>
      <w:color w:val="0000FF"/>
      <w:u w:val="single"/>
    </w:rPr>
  </w:style>
  <w:style w:type="paragraph" w:styleId="20">
    <w:name w:val="Body Text Indent 2"/>
    <w:basedOn w:val="a"/>
    <w:pPr>
      <w:ind w:leftChars="100" w:left="1840" w:hangingChars="500" w:hanging="1600"/>
    </w:pPr>
    <w:rPr>
      <w:rFonts w:ascii="標楷體" w:eastAsia="標楷體"/>
      <w:sz w:val="32"/>
      <w:szCs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Strong"/>
    <w:basedOn w:val="a0"/>
    <w:qFormat/>
    <w:rPr>
      <w:b/>
      <w:bCs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pPr>
      <w:spacing w:line="480" w:lineRule="exact"/>
      <w:ind w:leftChars="200" w:left="1120" w:hangingChars="200" w:hanging="640"/>
    </w:pPr>
    <w:rPr>
      <w:rFonts w:ascii="標楷體" w:eastAsia="標楷體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2002</Characters>
  <Application>Microsoft Office Word</Application>
  <DocSecurity>0</DocSecurity>
  <Lines>16</Lines>
  <Paragraphs>4</Paragraphs>
  <ScaleCrop>false</ScaleCrop>
  <Company>My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一、目的與適用範圍</dc:title>
  <dc:subject/>
  <dc:creator>Customer</dc:creator>
  <cp:keywords/>
  <dc:description/>
  <cp:lastModifiedBy>nchu</cp:lastModifiedBy>
  <cp:revision>3</cp:revision>
  <cp:lastPrinted>2010-09-24T08:31:00Z</cp:lastPrinted>
  <dcterms:created xsi:type="dcterms:W3CDTF">2018-03-15T05:28:00Z</dcterms:created>
  <dcterms:modified xsi:type="dcterms:W3CDTF">2022-12-20T01:48:00Z</dcterms:modified>
</cp:coreProperties>
</file>